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r w:rsidRPr="00A1758B">
        <w:rPr>
          <w:rFonts w:ascii="Times New Roman" w:eastAsia="Times New Roman" w:hAnsi="Times New Roman" w:cs="Times New Roman"/>
          <w:b/>
          <w:color w:val="222222"/>
          <w:kern w:val="36"/>
          <w:sz w:val="28"/>
          <w:szCs w:val="28"/>
          <w:lang w:val="uk-UA" w:eastAsia="ru-RU"/>
        </w:rPr>
        <w:t xml:space="preserve">Дисципліна «Гроші та кредит» </w:t>
      </w: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r w:rsidRPr="00A1758B">
        <w:rPr>
          <w:rFonts w:ascii="Times New Roman" w:eastAsia="Times New Roman" w:hAnsi="Times New Roman" w:cs="Times New Roman"/>
          <w:b/>
          <w:color w:val="222222"/>
          <w:kern w:val="36"/>
          <w:sz w:val="28"/>
          <w:szCs w:val="28"/>
          <w:lang w:val="uk-UA" w:eastAsia="ru-RU"/>
        </w:rPr>
        <w:t>ЛЕКЦІЇ</w:t>
      </w: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59279B" w:rsidRPr="00A1758B" w:rsidRDefault="0059279B" w:rsidP="0059279B">
      <w:pPr>
        <w:pStyle w:val="a5"/>
        <w:jc w:val="center"/>
        <w:rPr>
          <w:b/>
          <w:bCs/>
          <w:color w:val="000000"/>
          <w:sz w:val="28"/>
          <w:szCs w:val="28"/>
        </w:rPr>
      </w:pPr>
      <w:r w:rsidRPr="00A1758B">
        <w:rPr>
          <w:b/>
          <w:bCs/>
          <w:color w:val="000000"/>
          <w:sz w:val="28"/>
          <w:szCs w:val="28"/>
        </w:rPr>
        <w:t>Структура навчальної дисципліни</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3"/>
        <w:gridCol w:w="1134"/>
      </w:tblGrid>
      <w:tr w:rsidR="0059279B" w:rsidRPr="00A1758B" w:rsidTr="0059279B">
        <w:trPr>
          <w:cantSplit/>
          <w:trHeight w:val="1965"/>
        </w:trPr>
        <w:tc>
          <w:tcPr>
            <w:tcW w:w="7763" w:type="dxa"/>
            <w:tcBorders>
              <w:top w:val="single" w:sz="4" w:space="0" w:color="auto"/>
            </w:tcBorders>
          </w:tcPr>
          <w:p w:rsidR="0059279B" w:rsidRPr="00A1758B" w:rsidRDefault="0059279B" w:rsidP="0059279B">
            <w:pPr>
              <w:jc w:val="center"/>
              <w:rPr>
                <w:rFonts w:ascii="Times New Roman" w:hAnsi="Times New Roman" w:cs="Times New Roman"/>
                <w:sz w:val="28"/>
                <w:szCs w:val="28"/>
                <w:lang w:val="uk-UA"/>
              </w:rPr>
            </w:pPr>
          </w:p>
          <w:p w:rsidR="0059279B" w:rsidRPr="00A1758B" w:rsidRDefault="0059279B" w:rsidP="0059279B">
            <w:pPr>
              <w:jc w:val="center"/>
              <w:rPr>
                <w:rFonts w:ascii="Times New Roman" w:hAnsi="Times New Roman" w:cs="Times New Roman"/>
                <w:sz w:val="28"/>
                <w:szCs w:val="28"/>
                <w:lang w:val="uk-UA"/>
              </w:rPr>
            </w:pPr>
          </w:p>
          <w:p w:rsidR="0059279B" w:rsidRPr="00A1758B" w:rsidRDefault="0059279B" w:rsidP="0059279B">
            <w:pPr>
              <w:jc w:val="center"/>
              <w:rPr>
                <w:rFonts w:ascii="Times New Roman" w:hAnsi="Times New Roman" w:cs="Times New Roman"/>
                <w:sz w:val="28"/>
                <w:szCs w:val="28"/>
                <w:lang w:val="uk-UA"/>
              </w:rPr>
            </w:pPr>
            <w:r w:rsidRPr="00A1758B">
              <w:rPr>
                <w:rFonts w:ascii="Times New Roman" w:hAnsi="Times New Roman" w:cs="Times New Roman"/>
                <w:sz w:val="28"/>
                <w:szCs w:val="28"/>
                <w:lang w:val="uk-UA"/>
              </w:rPr>
              <w:t>Нумерація і назва тем</w:t>
            </w:r>
          </w:p>
        </w:tc>
        <w:tc>
          <w:tcPr>
            <w:tcW w:w="1134" w:type="dxa"/>
            <w:tcBorders>
              <w:top w:val="single" w:sz="4" w:space="0" w:color="auto"/>
            </w:tcBorders>
          </w:tcPr>
          <w:p w:rsidR="0059279B" w:rsidRPr="00A1758B" w:rsidRDefault="0059279B" w:rsidP="0059279B">
            <w:pPr>
              <w:jc w:val="center"/>
              <w:rPr>
                <w:rFonts w:ascii="Times New Roman" w:hAnsi="Times New Roman" w:cs="Times New Roman"/>
                <w:sz w:val="28"/>
                <w:szCs w:val="28"/>
                <w:lang w:val="uk-UA"/>
              </w:rPr>
            </w:pPr>
          </w:p>
          <w:p w:rsidR="0059279B" w:rsidRPr="00A1758B" w:rsidRDefault="0059279B" w:rsidP="0059279B">
            <w:pPr>
              <w:jc w:val="center"/>
              <w:rPr>
                <w:rFonts w:ascii="Times New Roman" w:hAnsi="Times New Roman" w:cs="Times New Roman"/>
                <w:sz w:val="28"/>
                <w:szCs w:val="28"/>
                <w:lang w:val="uk-UA"/>
              </w:rPr>
            </w:pPr>
          </w:p>
          <w:p w:rsidR="0059279B" w:rsidRPr="00A1758B" w:rsidRDefault="0059279B" w:rsidP="0059279B">
            <w:pPr>
              <w:jc w:val="center"/>
              <w:rPr>
                <w:rFonts w:ascii="Times New Roman" w:hAnsi="Times New Roman" w:cs="Times New Roman"/>
                <w:sz w:val="28"/>
                <w:szCs w:val="28"/>
                <w:lang w:val="uk-UA"/>
              </w:rPr>
            </w:pPr>
            <w:r w:rsidRPr="00A1758B">
              <w:rPr>
                <w:rFonts w:ascii="Times New Roman" w:hAnsi="Times New Roman" w:cs="Times New Roman"/>
                <w:sz w:val="28"/>
                <w:szCs w:val="28"/>
                <w:lang w:val="uk-UA"/>
              </w:rPr>
              <w:t>Лекції</w:t>
            </w:r>
          </w:p>
        </w:tc>
      </w:tr>
      <w:tr w:rsidR="0059279B" w:rsidRPr="00A1758B" w:rsidTr="0059279B">
        <w:trPr>
          <w:trHeight w:val="377"/>
        </w:trPr>
        <w:tc>
          <w:tcPr>
            <w:tcW w:w="7763" w:type="dxa"/>
            <w:tcBorders>
              <w:bottom w:val="single" w:sz="4" w:space="0" w:color="auto"/>
            </w:tcBorders>
          </w:tcPr>
          <w:p w:rsidR="0059279B" w:rsidRPr="00A1758B" w:rsidRDefault="0059279B" w:rsidP="0059279B">
            <w:pPr>
              <w:jc w:val="center"/>
              <w:rPr>
                <w:rFonts w:ascii="Times New Roman" w:hAnsi="Times New Roman" w:cs="Times New Roman"/>
                <w:sz w:val="24"/>
                <w:szCs w:val="24"/>
                <w:lang w:val="uk-UA"/>
              </w:rPr>
            </w:pPr>
            <w:r w:rsidRPr="00A1758B">
              <w:rPr>
                <w:rFonts w:ascii="Times New Roman" w:hAnsi="Times New Roman" w:cs="Times New Roman"/>
                <w:sz w:val="24"/>
                <w:szCs w:val="24"/>
                <w:lang w:val="uk-UA"/>
              </w:rPr>
              <w:t>1</w:t>
            </w:r>
          </w:p>
        </w:tc>
        <w:tc>
          <w:tcPr>
            <w:tcW w:w="1134" w:type="dxa"/>
            <w:tcBorders>
              <w:bottom w:val="single" w:sz="4" w:space="0" w:color="auto"/>
            </w:tcBorders>
          </w:tcPr>
          <w:p w:rsidR="0059279B" w:rsidRPr="00A1758B" w:rsidRDefault="0059279B" w:rsidP="0059279B">
            <w:pPr>
              <w:jc w:val="center"/>
              <w:rPr>
                <w:rFonts w:ascii="Times New Roman" w:hAnsi="Times New Roman" w:cs="Times New Roman"/>
                <w:sz w:val="24"/>
                <w:szCs w:val="24"/>
                <w:lang w:val="uk-UA"/>
              </w:rPr>
            </w:pPr>
            <w:r w:rsidRPr="00A1758B">
              <w:rPr>
                <w:rFonts w:ascii="Times New Roman" w:hAnsi="Times New Roman" w:cs="Times New Roman"/>
                <w:sz w:val="24"/>
                <w:szCs w:val="24"/>
                <w:lang w:val="uk-UA"/>
              </w:rPr>
              <w:t>2</w:t>
            </w:r>
          </w:p>
        </w:tc>
      </w:tr>
      <w:tr w:rsidR="0059279B" w:rsidRPr="00A1758B" w:rsidTr="0059279B">
        <w:tc>
          <w:tcPr>
            <w:tcW w:w="7763" w:type="dxa"/>
            <w:tcBorders>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1. Сутність і функції грошей</w:t>
            </w:r>
          </w:p>
        </w:tc>
        <w:tc>
          <w:tcPr>
            <w:tcW w:w="1134" w:type="dxa"/>
            <w:tcBorders>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en-US"/>
              </w:rPr>
              <w:t>2</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rPr>
            </w:pPr>
            <w:r w:rsidRPr="00A1758B">
              <w:rPr>
                <w:rFonts w:ascii="Times New Roman" w:hAnsi="Times New Roman"/>
                <w:sz w:val="28"/>
                <w:szCs w:val="28"/>
                <w:lang w:val="uk-UA"/>
              </w:rPr>
              <w:t>Тема 2. Грошовий оборот і грошова маса, що його обслуговує</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en-US"/>
              </w:rPr>
              <w:t>2</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3. Грошовий ринок</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en-US"/>
              </w:rPr>
              <w:t>2</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4. Грошові системи</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en-US"/>
              </w:rPr>
              <w:t>2</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5. Інфляція та грошові реформи</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uk-UA"/>
              </w:rPr>
              <w:t>4</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6.Валютний ринок і валютні системи</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uk-UA"/>
              </w:rPr>
              <w:t>4</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7. Кількісна теорія грошей</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uk-UA"/>
              </w:rPr>
              <w:t>4</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8. Необхідність і сутність кредиту</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uk-UA"/>
              </w:rPr>
              <w:t>4</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9. Види, функції та роль кредиту</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uk-UA"/>
              </w:rPr>
              <w:t>4</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10.Фінансові посередники на грошовому ринку</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uk-UA"/>
              </w:rPr>
              <w:t>4</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11. Центральні банки</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uk-UA"/>
              </w:rPr>
              <w:t>4</w:t>
            </w:r>
          </w:p>
        </w:tc>
      </w:tr>
      <w:tr w:rsidR="0059279B" w:rsidRPr="00A1758B" w:rsidTr="0059279B">
        <w:tc>
          <w:tcPr>
            <w:tcW w:w="7763" w:type="dxa"/>
            <w:tcBorders>
              <w:top w:val="single" w:sz="4" w:space="0" w:color="auto"/>
              <w:bottom w:val="single" w:sz="4" w:space="0" w:color="auto"/>
            </w:tcBorders>
          </w:tcPr>
          <w:p w:rsidR="0059279B" w:rsidRPr="00A1758B" w:rsidRDefault="0059279B" w:rsidP="0059279B">
            <w:pPr>
              <w:pStyle w:val="a6"/>
              <w:rPr>
                <w:rFonts w:ascii="Times New Roman" w:hAnsi="Times New Roman"/>
                <w:sz w:val="28"/>
                <w:szCs w:val="28"/>
                <w:lang w:val="uk-UA"/>
              </w:rPr>
            </w:pPr>
            <w:r w:rsidRPr="00A1758B">
              <w:rPr>
                <w:rFonts w:ascii="Times New Roman" w:hAnsi="Times New Roman"/>
                <w:sz w:val="28"/>
                <w:szCs w:val="28"/>
                <w:lang w:val="uk-UA"/>
              </w:rPr>
              <w:t>Тема 12.Комерційні банки</w:t>
            </w:r>
          </w:p>
        </w:tc>
        <w:tc>
          <w:tcPr>
            <w:tcW w:w="1134" w:type="dxa"/>
            <w:tcBorders>
              <w:top w:val="single" w:sz="4" w:space="0" w:color="auto"/>
              <w:bottom w:val="single" w:sz="4" w:space="0" w:color="auto"/>
            </w:tcBorders>
            <w:vAlign w:val="center"/>
          </w:tcPr>
          <w:p w:rsidR="0059279B" w:rsidRPr="00A1758B" w:rsidRDefault="0059279B" w:rsidP="0059279B">
            <w:pPr>
              <w:pStyle w:val="a6"/>
              <w:jc w:val="center"/>
              <w:rPr>
                <w:rFonts w:ascii="Times New Roman" w:hAnsi="Times New Roman"/>
                <w:sz w:val="28"/>
                <w:szCs w:val="28"/>
                <w:lang w:val="en-US"/>
              </w:rPr>
            </w:pPr>
            <w:r w:rsidRPr="00A1758B">
              <w:rPr>
                <w:rFonts w:ascii="Times New Roman" w:hAnsi="Times New Roman"/>
                <w:sz w:val="28"/>
                <w:szCs w:val="28"/>
                <w:lang w:val="en-US"/>
              </w:rPr>
              <w:t>3</w:t>
            </w:r>
          </w:p>
        </w:tc>
      </w:tr>
      <w:tr w:rsidR="0059279B" w:rsidRPr="00A1758B" w:rsidTr="0059279B">
        <w:tc>
          <w:tcPr>
            <w:tcW w:w="7763" w:type="dxa"/>
            <w:tcBorders>
              <w:top w:val="single" w:sz="4" w:space="0" w:color="auto"/>
            </w:tcBorders>
          </w:tcPr>
          <w:p w:rsidR="0059279B" w:rsidRPr="00A1758B" w:rsidRDefault="0059279B" w:rsidP="0059279B">
            <w:pPr>
              <w:pStyle w:val="a6"/>
              <w:rPr>
                <w:rFonts w:ascii="Times New Roman" w:hAnsi="Times New Roman"/>
                <w:b/>
                <w:sz w:val="28"/>
                <w:szCs w:val="28"/>
                <w:lang w:val="uk-UA"/>
              </w:rPr>
            </w:pPr>
            <w:r w:rsidRPr="00A1758B">
              <w:rPr>
                <w:rFonts w:ascii="Times New Roman" w:hAnsi="Times New Roman"/>
                <w:b/>
                <w:sz w:val="28"/>
                <w:szCs w:val="28"/>
                <w:lang w:val="uk-UA"/>
              </w:rPr>
              <w:t>Разом по дисципліні:</w:t>
            </w:r>
          </w:p>
        </w:tc>
        <w:tc>
          <w:tcPr>
            <w:tcW w:w="1134" w:type="dxa"/>
            <w:tcBorders>
              <w:top w:val="single" w:sz="4" w:space="0" w:color="auto"/>
            </w:tcBorders>
            <w:vAlign w:val="center"/>
          </w:tcPr>
          <w:p w:rsidR="0059279B" w:rsidRPr="00A1758B" w:rsidRDefault="0059279B" w:rsidP="0059279B">
            <w:pPr>
              <w:pStyle w:val="a6"/>
              <w:jc w:val="center"/>
              <w:rPr>
                <w:rFonts w:ascii="Times New Roman" w:hAnsi="Times New Roman"/>
                <w:b/>
                <w:sz w:val="28"/>
                <w:szCs w:val="28"/>
                <w:lang w:val="en-US"/>
              </w:rPr>
            </w:pPr>
            <w:r w:rsidRPr="00A1758B">
              <w:rPr>
                <w:rFonts w:ascii="Times New Roman" w:hAnsi="Times New Roman"/>
                <w:b/>
                <w:sz w:val="28"/>
                <w:szCs w:val="28"/>
                <w:lang w:val="en-US"/>
              </w:rPr>
              <w:t>3</w:t>
            </w:r>
            <w:r w:rsidRPr="00A1758B">
              <w:rPr>
                <w:rFonts w:ascii="Times New Roman" w:hAnsi="Times New Roman"/>
                <w:b/>
                <w:sz w:val="28"/>
                <w:szCs w:val="28"/>
                <w:lang w:val="uk-UA"/>
              </w:rPr>
              <w:t>9</w:t>
            </w:r>
          </w:p>
        </w:tc>
      </w:tr>
    </w:tbl>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59279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4A29EA" w:rsidRDefault="004A29EA"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4A29EA" w:rsidRPr="00A1758B" w:rsidRDefault="004A29EA"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eastAsia="ru-RU"/>
        </w:rPr>
      </w:pPr>
      <w:r w:rsidRPr="00A1758B">
        <w:rPr>
          <w:rFonts w:ascii="Times New Roman" w:eastAsia="Times New Roman" w:hAnsi="Times New Roman" w:cs="Times New Roman"/>
          <w:b/>
          <w:color w:val="222222"/>
          <w:kern w:val="36"/>
          <w:sz w:val="28"/>
          <w:szCs w:val="28"/>
          <w:lang w:eastAsia="ru-RU"/>
        </w:rPr>
        <w:lastRenderedPageBreak/>
        <w:t>Тема1 Сутність і функції грошей</w:t>
      </w:r>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r w:rsidRPr="00A1758B">
        <w:rPr>
          <w:rFonts w:ascii="Times New Roman" w:eastAsia="Times New Roman" w:hAnsi="Times New Roman" w:cs="Times New Roman"/>
          <w:b/>
          <w:color w:val="222222"/>
          <w:kern w:val="36"/>
          <w:sz w:val="28"/>
          <w:szCs w:val="28"/>
          <w:lang w:eastAsia="ru-RU"/>
        </w:rPr>
        <w:t>Лекція</w:t>
      </w:r>
      <w:bookmarkStart w:id="0" w:name="_GoBack"/>
      <w:bookmarkEnd w:id="0"/>
      <w:r w:rsidRPr="00A1758B">
        <w:rPr>
          <w:rFonts w:ascii="Times New Roman" w:eastAsia="Times New Roman" w:hAnsi="Times New Roman" w:cs="Times New Roman"/>
          <w:b/>
          <w:color w:val="222222"/>
          <w:kern w:val="36"/>
          <w:sz w:val="28"/>
          <w:szCs w:val="28"/>
          <w:lang w:eastAsia="ru-RU"/>
        </w:rPr>
        <w:t xml:space="preserve"> 1 </w:t>
      </w:r>
      <w:r w:rsidRPr="00A1758B">
        <w:rPr>
          <w:rFonts w:ascii="Times New Roman" w:hAnsi="Times New Roman" w:cs="Times New Roman"/>
          <w:color w:val="000000"/>
          <w:sz w:val="28"/>
          <w:szCs w:val="28"/>
        </w:rPr>
        <w:t>Предмет і завдання курсу «Гроші і кредит». Походження грошей. Сутність грошей. Форми грошей, їх еволюція.</w:t>
      </w:r>
      <w:r w:rsidRPr="00A1758B">
        <w:rPr>
          <w:rFonts w:ascii="Times New Roman" w:hAnsi="Times New Roman" w:cs="Times New Roman"/>
          <w:color w:val="000000"/>
          <w:sz w:val="28"/>
          <w:szCs w:val="28"/>
        </w:rPr>
        <w:br/>
      </w:r>
    </w:p>
    <w:p w:rsidR="0059279B" w:rsidRPr="00A1758B" w:rsidRDefault="00B4747E"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hyperlink r:id="rId7" w:history="1">
        <w:r w:rsidR="0059279B" w:rsidRPr="00A1758B">
          <w:rPr>
            <w:rStyle w:val="a4"/>
            <w:rFonts w:ascii="Times New Roman" w:eastAsia="Times New Roman" w:hAnsi="Times New Roman" w:cs="Times New Roman"/>
            <w:b/>
            <w:kern w:val="36"/>
            <w:sz w:val="28"/>
            <w:szCs w:val="28"/>
            <w:lang w:eastAsia="ru-RU"/>
          </w:rPr>
          <w:t>https</w:t>
        </w:r>
        <w:r w:rsidR="0059279B" w:rsidRPr="00A1758B">
          <w:rPr>
            <w:rStyle w:val="a4"/>
            <w:rFonts w:ascii="Times New Roman" w:eastAsia="Times New Roman" w:hAnsi="Times New Roman" w:cs="Times New Roman"/>
            <w:b/>
            <w:kern w:val="36"/>
            <w:sz w:val="28"/>
            <w:szCs w:val="28"/>
            <w:lang w:val="uk-UA" w:eastAsia="ru-RU"/>
          </w:rPr>
          <w:t>://</w:t>
        </w:r>
        <w:r w:rsidR="0059279B" w:rsidRPr="00A1758B">
          <w:rPr>
            <w:rStyle w:val="a4"/>
            <w:rFonts w:ascii="Times New Roman" w:eastAsia="Times New Roman" w:hAnsi="Times New Roman" w:cs="Times New Roman"/>
            <w:b/>
            <w:kern w:val="36"/>
            <w:sz w:val="28"/>
            <w:szCs w:val="28"/>
            <w:lang w:eastAsia="ru-RU"/>
          </w:rPr>
          <w:t>youtu</w:t>
        </w:r>
        <w:r w:rsidR="0059279B" w:rsidRPr="00A1758B">
          <w:rPr>
            <w:rStyle w:val="a4"/>
            <w:rFonts w:ascii="Times New Roman" w:eastAsia="Times New Roman" w:hAnsi="Times New Roman" w:cs="Times New Roman"/>
            <w:b/>
            <w:kern w:val="36"/>
            <w:sz w:val="28"/>
            <w:szCs w:val="28"/>
            <w:lang w:val="uk-UA" w:eastAsia="ru-RU"/>
          </w:rPr>
          <w:t>.</w:t>
        </w:r>
        <w:r w:rsidR="0059279B" w:rsidRPr="00A1758B">
          <w:rPr>
            <w:rStyle w:val="a4"/>
            <w:rFonts w:ascii="Times New Roman" w:eastAsia="Times New Roman" w:hAnsi="Times New Roman" w:cs="Times New Roman"/>
            <w:b/>
            <w:kern w:val="36"/>
            <w:sz w:val="28"/>
            <w:szCs w:val="28"/>
            <w:lang w:eastAsia="ru-RU"/>
          </w:rPr>
          <w:t>be</w:t>
        </w:r>
        <w:r w:rsidR="0059279B" w:rsidRPr="00A1758B">
          <w:rPr>
            <w:rStyle w:val="a4"/>
            <w:rFonts w:ascii="Times New Roman" w:eastAsia="Times New Roman" w:hAnsi="Times New Roman" w:cs="Times New Roman"/>
            <w:b/>
            <w:kern w:val="36"/>
            <w:sz w:val="28"/>
            <w:szCs w:val="28"/>
            <w:lang w:val="uk-UA" w:eastAsia="ru-RU"/>
          </w:rPr>
          <w:t>/</w:t>
        </w:r>
        <w:r w:rsidR="0059279B" w:rsidRPr="00A1758B">
          <w:rPr>
            <w:rStyle w:val="a4"/>
            <w:rFonts w:ascii="Times New Roman" w:eastAsia="Times New Roman" w:hAnsi="Times New Roman" w:cs="Times New Roman"/>
            <w:b/>
            <w:kern w:val="36"/>
            <w:sz w:val="28"/>
            <w:szCs w:val="28"/>
            <w:lang w:eastAsia="ru-RU"/>
          </w:rPr>
          <w:t>KwjVhYx</w:t>
        </w:r>
        <w:r w:rsidR="0059279B" w:rsidRPr="00A1758B">
          <w:rPr>
            <w:rStyle w:val="a4"/>
            <w:rFonts w:ascii="Times New Roman" w:eastAsia="Times New Roman" w:hAnsi="Times New Roman" w:cs="Times New Roman"/>
            <w:b/>
            <w:kern w:val="36"/>
            <w:sz w:val="28"/>
            <w:szCs w:val="28"/>
            <w:lang w:val="uk-UA" w:eastAsia="ru-RU"/>
          </w:rPr>
          <w:t>2</w:t>
        </w:r>
        <w:r w:rsidR="0059279B" w:rsidRPr="00A1758B">
          <w:rPr>
            <w:rStyle w:val="a4"/>
            <w:rFonts w:ascii="Times New Roman" w:eastAsia="Times New Roman" w:hAnsi="Times New Roman" w:cs="Times New Roman"/>
            <w:b/>
            <w:kern w:val="36"/>
            <w:sz w:val="28"/>
            <w:szCs w:val="28"/>
            <w:lang w:eastAsia="ru-RU"/>
          </w:rPr>
          <w:t>MUQ</w:t>
        </w:r>
      </w:hyperlink>
    </w:p>
    <w:p w:rsidR="0059279B" w:rsidRPr="00A1758B" w:rsidRDefault="0059279B" w:rsidP="0059279B">
      <w:pPr>
        <w:spacing w:before="100" w:beforeAutospacing="1" w:after="100" w:afterAutospacing="1" w:line="240" w:lineRule="auto"/>
        <w:outlineLvl w:val="0"/>
        <w:rPr>
          <w:rFonts w:ascii="Times New Roman" w:eastAsia="Times New Roman" w:hAnsi="Times New Roman" w:cs="Times New Roman"/>
          <w:b/>
          <w:color w:val="222222"/>
          <w:kern w:val="36"/>
          <w:sz w:val="28"/>
          <w:szCs w:val="28"/>
          <w:lang w:val="uk-UA" w:eastAsia="ru-RU"/>
        </w:rPr>
      </w:pPr>
      <w:r w:rsidRPr="00A1758B">
        <w:rPr>
          <w:rFonts w:ascii="Times New Roman" w:eastAsia="Times New Roman" w:hAnsi="Times New Roman" w:cs="Times New Roman"/>
          <w:b/>
          <w:color w:val="222222"/>
          <w:kern w:val="36"/>
          <w:sz w:val="28"/>
          <w:szCs w:val="28"/>
          <w:lang w:val="uk-UA" w:eastAsia="ru-RU"/>
        </w:rPr>
        <w:t>План:</w:t>
      </w:r>
    </w:p>
    <w:p w:rsidR="0059279B" w:rsidRPr="00A1758B" w:rsidRDefault="0059279B" w:rsidP="0059279B">
      <w:pPr>
        <w:pStyle w:val="a3"/>
        <w:numPr>
          <w:ilvl w:val="0"/>
          <w:numId w:val="1"/>
        </w:numPr>
        <w:spacing w:after="100" w:afterAutospacing="1" w:line="240" w:lineRule="auto"/>
        <w:outlineLvl w:val="1"/>
        <w:rPr>
          <w:rFonts w:ascii="Times New Roman" w:eastAsia="Times New Roman" w:hAnsi="Times New Roman" w:cs="Times New Roman"/>
          <w:b/>
          <w:color w:val="222222"/>
          <w:sz w:val="28"/>
          <w:szCs w:val="28"/>
          <w:lang w:eastAsia="ru-RU"/>
        </w:rPr>
      </w:pPr>
      <w:r w:rsidRPr="00A1758B">
        <w:rPr>
          <w:rFonts w:ascii="Times New Roman" w:eastAsia="Times New Roman" w:hAnsi="Times New Roman" w:cs="Times New Roman"/>
          <w:b/>
          <w:color w:val="222222"/>
          <w:sz w:val="28"/>
          <w:szCs w:val="28"/>
          <w:lang w:val="uk-UA" w:eastAsia="ru-RU"/>
        </w:rPr>
        <w:t xml:space="preserve">Походження грошей. Сутність грошей. </w:t>
      </w:r>
    </w:p>
    <w:p w:rsidR="0059279B" w:rsidRPr="00A1758B" w:rsidRDefault="0059279B" w:rsidP="0059279B">
      <w:pPr>
        <w:spacing w:before="100" w:beforeAutospacing="1" w:after="100" w:afterAutospacing="1" w:line="240" w:lineRule="auto"/>
        <w:ind w:left="360"/>
        <w:outlineLvl w:val="0"/>
        <w:rPr>
          <w:rFonts w:ascii="Times New Roman" w:eastAsia="Times New Roman" w:hAnsi="Times New Roman" w:cs="Times New Roman"/>
          <w:b/>
          <w:color w:val="222222"/>
          <w:kern w:val="36"/>
          <w:sz w:val="28"/>
          <w:szCs w:val="28"/>
          <w:lang w:eastAsia="ru-RU"/>
        </w:rPr>
      </w:pPr>
      <w:r w:rsidRPr="00A1758B">
        <w:rPr>
          <w:rFonts w:ascii="Times New Roman" w:eastAsia="Times New Roman" w:hAnsi="Times New Roman" w:cs="Times New Roman"/>
          <w:b/>
          <w:color w:val="222222"/>
          <w:kern w:val="36"/>
          <w:sz w:val="28"/>
          <w:szCs w:val="28"/>
          <w:lang w:eastAsia="ru-RU"/>
        </w:rPr>
        <w:t>2.</w:t>
      </w:r>
      <w:r w:rsidRPr="00A1758B">
        <w:rPr>
          <w:rFonts w:ascii="Times New Roman" w:eastAsia="Times New Roman" w:hAnsi="Times New Roman" w:cs="Times New Roman"/>
          <w:b/>
          <w:color w:val="222222"/>
          <w:kern w:val="36"/>
          <w:sz w:val="28"/>
          <w:szCs w:val="28"/>
          <w:lang w:eastAsia="ru-RU"/>
        </w:rPr>
        <w:tab/>
        <w:t>Форми грошей.</w:t>
      </w:r>
      <w:r w:rsidRPr="00A1758B">
        <w:rPr>
          <w:rFonts w:ascii="montserrat" w:eastAsia="Times New Roman" w:hAnsi="montserrat" w:cs="Times New Roman"/>
          <w:b/>
          <w:bCs/>
          <w:color w:val="000000"/>
          <w:sz w:val="26"/>
          <w:lang w:eastAsia="ru-RU"/>
        </w:rPr>
        <w:t xml:space="preserve"> Суть та функції грошей</w:t>
      </w:r>
    </w:p>
    <w:p w:rsidR="0059279B" w:rsidRPr="00A1758B" w:rsidRDefault="0059279B" w:rsidP="0059279B">
      <w:pPr>
        <w:shd w:val="clear" w:color="auto" w:fill="FFFFFF"/>
        <w:spacing w:before="225" w:line="330" w:lineRule="atLeast"/>
        <w:jc w:val="center"/>
        <w:textAlignment w:val="baseline"/>
        <w:outlineLvl w:val="2"/>
        <w:rPr>
          <w:rFonts w:ascii="montserrat" w:eastAsia="Times New Roman" w:hAnsi="montserrat" w:cs="Arial"/>
          <w:b/>
          <w:bCs/>
          <w:i/>
          <w:iCs/>
          <w:color w:val="000000"/>
          <w:sz w:val="26"/>
          <w:szCs w:val="26"/>
          <w:lang w:eastAsia="ru-RU"/>
        </w:rPr>
      </w:pPr>
      <w:r w:rsidRPr="00A1758B">
        <w:rPr>
          <w:rFonts w:ascii="montserrat" w:eastAsia="Times New Roman" w:hAnsi="montserrat" w:cs="Arial"/>
          <w:b/>
          <w:bCs/>
          <w:i/>
          <w:iCs/>
          <w:color w:val="000000"/>
          <w:sz w:val="26"/>
          <w:szCs w:val="26"/>
          <w:lang w:eastAsia="ru-RU"/>
        </w:rPr>
        <w:t>На протязі століть гроші, як і погляди на них, змінювались, і навіть у наш час їх стан не можна вважати завершеним. Економічна сутність, закономірності виникнення та розвитку грошей взаємопов'язані і взаємозумовлені</w:t>
      </w:r>
    </w:p>
    <w:p w:rsidR="0059279B" w:rsidRPr="00A1758B" w:rsidRDefault="0059279B" w:rsidP="0059279B">
      <w:pPr>
        <w:shd w:val="clear" w:color="auto" w:fill="FFFFFF"/>
        <w:spacing w:after="0"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val="uk-UA" w:eastAsia="ru-RU"/>
        </w:rPr>
        <w:t>1.</w:t>
      </w:r>
      <w:r w:rsidRPr="00A1758B">
        <w:rPr>
          <w:rFonts w:ascii="Times New Roman" w:eastAsia="Times New Roman" w:hAnsi="Times New Roman" w:cs="Times New Roman"/>
          <w:b/>
          <w:bCs/>
          <w:color w:val="000000"/>
          <w:sz w:val="28"/>
          <w:szCs w:val="28"/>
          <w:lang w:eastAsia="ru-RU"/>
        </w:rPr>
        <w:t>Походження грошей</w:t>
      </w:r>
    </w:p>
    <w:p w:rsidR="0059279B" w:rsidRPr="00A1758B" w:rsidRDefault="0059279B" w:rsidP="0059279B">
      <w:pPr>
        <w:shd w:val="clear" w:color="auto" w:fill="FFFFFF"/>
        <w:spacing w:after="0"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Гроші</w:t>
      </w:r>
      <w:r w:rsidRPr="00A1758B">
        <w:rPr>
          <w:rFonts w:ascii="Times New Roman" w:eastAsia="Times New Roman" w:hAnsi="Times New Roman" w:cs="Times New Roman"/>
          <w:color w:val="000000"/>
          <w:sz w:val="28"/>
          <w:szCs w:val="28"/>
          <w:lang w:eastAsia="ru-RU"/>
        </w:rPr>
        <w:t> – це одне з найвеличніших досягнень людства. Їх виникнення пов'язане з 7-8 тис. до н. е., коли у древніх племен з" явились залишки якихось продуктів, які можна було б обміняти на інші такі ж продукти в яких була потреба. Історично як засіб полегшення обміну використовувались каміння, худоба, шматки металів чи інші предмети, які отримали загальне визнання у продавців та покупців як засіб обміну. Тобто все, що визнавало суспільство в якості обігу, - це і були гроші.</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Існування грошей таке ж давне, як існування самої людської цивілізації. Зокрема, монети із неблагородних металів стали використовуватись в обігу у міру того, як росла вартість золота. Згодом з" явились повноцінні гроші, виготовлені з паперу.</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Уперше паперові гроші винайшли китайці. Їх почали друкувати у 812 році н. е. У XV - XVIII ст. гроші, виготовлені з паперу, появились у Європі і так широко розповсюдились і прижились, що стали основним замінником повноцінних грошей.</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 економічній науці традиційно виділяються дві основні концепції походження грошей:</w:t>
      </w:r>
    </w:p>
    <w:p w:rsidR="0059279B" w:rsidRPr="00A1758B" w:rsidRDefault="0059279B" w:rsidP="0059279B">
      <w:pPr>
        <w:numPr>
          <w:ilvl w:val="0"/>
          <w:numId w:val="2"/>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раціоналістична;</w:t>
      </w:r>
    </w:p>
    <w:p w:rsidR="0059279B" w:rsidRPr="00A1758B" w:rsidRDefault="0059279B" w:rsidP="0059279B">
      <w:pPr>
        <w:numPr>
          <w:ilvl w:val="0"/>
          <w:numId w:val="2"/>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еволюційна.</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Раціоналістична концепція виходить з того, що гроші виникли як результат певної раціональної угоди між людьми, через необхідність виділення спеціального інструмента для обслуговування сфери товарного обігу і підвищення ефективності її функціонування. Конкретна грошова форма виникає тоді, коли люди усвідомлюють її необхідність і організаційно забезпечують її впровадження у господарський оборот. Прихильником цієї концепції був Арістотель.</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xml:space="preserve">Еволюційна концепція підкреслює об'єктивний характер виникнення грошей, які виділяються із загальної товарної маси, оскільки вони найбільш придатні для </w:t>
      </w:r>
      <w:r w:rsidRPr="00A1758B">
        <w:rPr>
          <w:rFonts w:ascii="Times New Roman" w:eastAsia="Times New Roman" w:hAnsi="Times New Roman" w:cs="Times New Roman"/>
          <w:color w:val="000000"/>
          <w:sz w:val="28"/>
          <w:szCs w:val="28"/>
          <w:lang w:eastAsia="ru-RU"/>
        </w:rPr>
        <w:lastRenderedPageBreak/>
        <w:t>виконання функціональної ролі грошового товару. Виділяється загальна маса окремих товарів, які і стають грошима в межах певної суспільної форми товарного виробництва й обігу. Прихильник еволюційної концепції - А. Сміт.</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Вирішення питання про походження грошей зводиться фактично до вивчення різними теоретичними школами процесу розвитку обміну та торгівлі.</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Найпростішою формою обміну з економічної точки зору є бартер. Бартер – безпосередній обмін одного товару на інший, чи однієї послуги на іншу.</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На цьому процес грошового розвитку не закінчився. Потрібен був такий товар-еквівалент, який б забезпечував функціонування національних і міжнародних обмінів. Роль такого еквівалента, який став грошима, закріпилась за золотом і сріблом. Така система, в який роль загального еквівалента відіграє золото і срібло називається біметалічною.</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На початку XIX ст. у Великобританії, Голландії і Німеччині існувала монометалічна (золотогрошова система), в якій роль загального еквівалента відігравало золото. Така грошова система проіснувала відносно недовго. Вже починаючи з часу Першої світової війни золото почало витіснятись спочатку з внутрішнього, а пізніше з міжнародного обігу. Почався процес так званої демонетизації, що власне і означає припинення виконання золотом ролі грошей.</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Епоху товарних грошей змінила епоха паперових грошей. Вони виявились дуже зручним загальним еквівалентом, який мав значні переваги порівняно з попередніми. Сучасні паперові гроші не є повноцінними, як золото, вони мають зміст тільки тоді, коли виконують певні функції.</w:t>
      </w:r>
    </w:p>
    <w:p w:rsidR="0059279B" w:rsidRPr="00A1758B" w:rsidRDefault="0059279B" w:rsidP="0059279B">
      <w:pPr>
        <w:shd w:val="clear" w:color="auto" w:fill="FFFFFF"/>
        <w:spacing w:after="0"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val="uk-UA" w:eastAsia="ru-RU"/>
        </w:rPr>
        <w:t>2.</w:t>
      </w:r>
      <w:r w:rsidRPr="00A1758B">
        <w:rPr>
          <w:rFonts w:ascii="Times New Roman" w:eastAsia="Times New Roman" w:hAnsi="Times New Roman" w:cs="Times New Roman"/>
          <w:b/>
          <w:bCs/>
          <w:color w:val="000000"/>
          <w:sz w:val="28"/>
          <w:szCs w:val="28"/>
          <w:lang w:eastAsia="ru-RU"/>
        </w:rPr>
        <w:t>Суть та функції грошей</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Для того, щоб краще зрозуміти суть грошей, потрібно уяснити їхню роль. У зв'язку з цим прийнято вважати, що найкраще економічна суть грошей проявляється в їх функціях.</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Традиційно в економічній науці виділяють п'ять основних функцій грошей:</w:t>
      </w:r>
    </w:p>
    <w:p w:rsidR="0059279B" w:rsidRPr="00A1758B" w:rsidRDefault="0059279B" w:rsidP="0059279B">
      <w:pPr>
        <w:numPr>
          <w:ilvl w:val="0"/>
          <w:numId w:val="3"/>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міра вартості;</w:t>
      </w:r>
    </w:p>
    <w:p w:rsidR="0059279B" w:rsidRPr="00A1758B" w:rsidRDefault="0059279B" w:rsidP="0059279B">
      <w:pPr>
        <w:numPr>
          <w:ilvl w:val="0"/>
          <w:numId w:val="3"/>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засіб обігу;</w:t>
      </w:r>
    </w:p>
    <w:p w:rsidR="0059279B" w:rsidRPr="00A1758B" w:rsidRDefault="0059279B" w:rsidP="0059279B">
      <w:pPr>
        <w:numPr>
          <w:ilvl w:val="0"/>
          <w:numId w:val="3"/>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засіб платежу;</w:t>
      </w:r>
    </w:p>
    <w:p w:rsidR="0059279B" w:rsidRPr="00A1758B" w:rsidRDefault="0059279B" w:rsidP="0059279B">
      <w:pPr>
        <w:numPr>
          <w:ilvl w:val="0"/>
          <w:numId w:val="3"/>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засіб нагромадження;</w:t>
      </w:r>
    </w:p>
    <w:p w:rsidR="0059279B" w:rsidRPr="00A1758B" w:rsidRDefault="0059279B" w:rsidP="0059279B">
      <w:pPr>
        <w:numPr>
          <w:ilvl w:val="0"/>
          <w:numId w:val="3"/>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світові гроші.</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Цих п'ять функцій грошей у їх системній єдності становлять реальне функціонування грошової маси.</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Функція грошей як міри вартості проявляється через вимір грошової вартості (ціни) товарів. Без кількісної визначеності вартості в ціні товару неможливе ринкове господарство й еквівалентний товарний зв'язок між товаровиробниками.</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Для забезпечення виконання грошима функції міри вартості держава у законодавчому порядку впроваджує масштаб цін, встановлюючи певну грошову одиницю розрахунків – національну валюту. Масштаб цін відіграє важливу технічну роль при виконанні грішми функції міри вартості.</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Гроші як засіб обігу. У цій функції гроші відіграють роль тимчасового посередника при обміні товарів. У сфері товарного обігу при купівлі-продажу товарів гроші (готівкою або на банківському рахунку) обов'язково повинні бути в наявності. Функцію засобу обігу виконують реальні гроші.</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Акт реалізації товару на ринку або акт перетворення товару в гроші – центральний, найважливіший у ринковому господарстві. Процес товарно-грошового обміну здійснюється за формулою:</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Т1 – Г – Т2;</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 Т1 – Г - продаж товару;</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Г – Т2 - купівля іншого товару на гроші.</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Ця формула відображає ту реальність товарного обміну, що в умовах ринкових відносин гроші важливіші, ніж товар. У краще становище потрапляє той господарський суб'єкт, хто має гроші (покупець), а не той, хто має товар (продавець).</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Ці дві основні функції найбільше зумовлюють сутність грошей. Функція грошей як засобу обігу доповнює функцію грошей як міри вартості, а ідеальна міра вартості перетворюється у господарському обороті в реальний засіб обігу.</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Функція грошей як засобу платежу відображає особливості кредитного господарства, тобто реалії купівлі-продажу товарів у кредит з відстрочкою оплати (платежу). Тобто, покупці сплачують гроші за придбані товари лише тоді, коли настає строк платежу.</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Функція грошей як засобу нагромадження. У цій функції гроші вилучаються з товарного обігу і нагромаджуються на банківських рахунках. Такі заощадження є об'єктивною потребою розвитку ринкового господарства. Банки акумулюють гроші як засіб нагромадження і через позику знаходять їм прибуткове застосування в інших структурних ланках народного господарства.</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Світові гроші у функціональному плані відображають вихід товарно-грошового обміну за межі національних кордонів. Порівняння купівельної спроможності грошових одиниць різних країн відбувається на міжнародних валютних ринках. При цьому виникає специфічний інструмент міжнародного порівняння національних грошей – валютний курс.</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Говорячи про світові гроші потрібно розглянути поняття "конвертованість" валют. Здатність національної валюти вільно обмінюватись на іноземні валюти у всіх видах грошових операцій по дійсному валютному курсі називається конвертованістю (conversion (англ.) – перетворення).</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На даний час повністю конвертованими вважаються лише не більше десяти валют світу, з них п'ять - вільно використовувані: долар США, німецька марка, японська йена, англійський фунт стерлінгів і французький франк. Саме ці валюти виконують функцію світових грошей в повному обсязі, виступаючи в якості міжнародного розрахункового і платіжного засобу в усіх видах операцій. Також цю функцію відіграють наднаціональні грошові одиниці – СДР, ЕКЮ, які використовуються міжнародними валютно-фінансовими організаціями.</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Українська гривня поки що не є конвертованою валютою, це пов'язано з недосконалістю ринкових відносин, недостатнім товарним покриттям гривні та загальною нестабільністю фінансової ситуації в Україні.</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Детальний розгляд кожної із виконуваних грошима функції допоміг визначити грошову суть. Отже, суть грошей випливає з їх функцій (насамперед – як засобу обміну і засобу платежу). Такий характерний для сучасної економічної науки підхід – виводити суть грошей з їх функцій був визначений англійським економістом Дж. Хіксом, який сказав: "Гроші – це те, що використовується як гроші".</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Зі сказаного ним можна виділити три основні властивості грошей, що розкривають їх суть:</w:t>
      </w:r>
    </w:p>
    <w:p w:rsidR="0059279B" w:rsidRPr="00A1758B" w:rsidRDefault="0059279B" w:rsidP="0059279B">
      <w:pPr>
        <w:numPr>
          <w:ilvl w:val="0"/>
          <w:numId w:val="4"/>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гроші забезпечують всезагальну безпосередню обмінюваність. На них можна придбати будь-який товар;</w:t>
      </w:r>
    </w:p>
    <w:p w:rsidR="0059279B" w:rsidRPr="00A1758B" w:rsidRDefault="0059279B" w:rsidP="0059279B">
      <w:pPr>
        <w:numPr>
          <w:ilvl w:val="0"/>
          <w:numId w:val="4"/>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гроші виражають мінливу вартість товарів. Через них визначається</w:t>
      </w:r>
    </w:p>
    <w:p w:rsidR="0059279B" w:rsidRPr="00A1758B" w:rsidRDefault="0059279B" w:rsidP="0059279B">
      <w:pPr>
        <w:numPr>
          <w:ilvl w:val="0"/>
          <w:numId w:val="4"/>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ціна товару, а це дає кількісне порівняння різних за споживчою вартістю товарів;</w:t>
      </w:r>
    </w:p>
    <w:p w:rsidR="0059279B" w:rsidRPr="00A1758B" w:rsidRDefault="0059279B" w:rsidP="0059279B">
      <w:pPr>
        <w:numPr>
          <w:ilvl w:val="0"/>
          <w:numId w:val="4"/>
        </w:numPr>
        <w:shd w:val="clear" w:color="auto" w:fill="FFFFFF"/>
        <w:spacing w:after="225" w:line="332" w:lineRule="atLeast"/>
        <w:ind w:left="315"/>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гроші виступають матеріалізацією всезагального робочого часу закладеного в товарі.</w:t>
      </w:r>
    </w:p>
    <w:p w:rsidR="0059279B" w:rsidRPr="00A1758B" w:rsidRDefault="0059279B" w:rsidP="0059279B">
      <w:pPr>
        <w:shd w:val="clear" w:color="auto" w:fill="FFFFFF"/>
        <w:spacing w:after="225" w:line="332" w:lineRule="atLeast"/>
        <w:textAlignment w:val="baseline"/>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Кожна з вищевказаних функцій має свою специфіку, але при цьому діє у взаємозв'язку з іншими функціями, і будь-яке непорозуміння в системі функціонування грошей руйнує їх стійкість та протидіє виконанню законів грошового обігу.</w:t>
      </w:r>
    </w:p>
    <w:p w:rsidR="0059279B" w:rsidRPr="00A1758B" w:rsidRDefault="0059279B" w:rsidP="0059279B">
      <w:pPr>
        <w:rPr>
          <w:rFonts w:ascii="Times New Roman" w:hAnsi="Times New Roman" w:cs="Times New Roman"/>
          <w:b/>
          <w:sz w:val="28"/>
          <w:szCs w:val="28"/>
          <w:lang w:val="uk-UA"/>
        </w:rPr>
      </w:pPr>
      <w:r w:rsidRPr="00A1758B">
        <w:rPr>
          <w:rFonts w:ascii="Times New Roman" w:hAnsi="Times New Roman" w:cs="Times New Roman"/>
          <w:b/>
          <w:sz w:val="28"/>
          <w:szCs w:val="28"/>
          <w:lang w:val="uk-UA"/>
        </w:rPr>
        <w:t>Висновок:</w:t>
      </w:r>
    </w:p>
    <w:p w:rsidR="0059279B" w:rsidRPr="00A1758B" w:rsidRDefault="0059279B" w:rsidP="0059279B">
      <w:pPr>
        <w:shd w:val="clear" w:color="auto" w:fill="FFFFFF"/>
        <w:spacing w:line="240" w:lineRule="auto"/>
        <w:rPr>
          <w:rFonts w:ascii="Times New Roman" w:eastAsia="Times New Roman" w:hAnsi="Times New Roman" w:cs="Times New Roman"/>
          <w:b/>
          <w:i/>
          <w:color w:val="202124"/>
          <w:sz w:val="28"/>
          <w:szCs w:val="28"/>
          <w:lang w:eastAsia="ru-RU"/>
        </w:rPr>
      </w:pPr>
      <w:r w:rsidRPr="00A1758B">
        <w:rPr>
          <w:rFonts w:ascii="Times New Roman" w:eastAsia="Times New Roman" w:hAnsi="Times New Roman" w:cs="Times New Roman"/>
          <w:b/>
          <w:i/>
          <w:color w:val="202124"/>
          <w:sz w:val="28"/>
          <w:szCs w:val="28"/>
          <w:lang w:eastAsia="ru-RU"/>
        </w:rPr>
        <w:t>Що таке гроші своїми словами?</w:t>
      </w:r>
    </w:p>
    <w:p w:rsidR="0059279B" w:rsidRPr="00A1758B" w:rsidRDefault="0059279B" w:rsidP="0059279B">
      <w:pPr>
        <w:shd w:val="clear" w:color="auto" w:fill="FFFFFF"/>
        <w:spacing w:after="0" w:line="240" w:lineRule="auto"/>
        <w:rPr>
          <w:rFonts w:ascii="Times New Roman" w:eastAsia="Times New Roman" w:hAnsi="Times New Roman" w:cs="Times New Roman"/>
          <w:color w:val="202124"/>
          <w:sz w:val="28"/>
          <w:szCs w:val="28"/>
          <w:lang w:eastAsia="ru-RU"/>
        </w:rPr>
      </w:pPr>
      <w:r w:rsidRPr="00A1758B">
        <w:rPr>
          <w:rFonts w:ascii="Times New Roman" w:eastAsia="Times New Roman" w:hAnsi="Times New Roman" w:cs="Times New Roman"/>
          <w:color w:val="4D5156"/>
          <w:sz w:val="28"/>
          <w:szCs w:val="28"/>
          <w:lang w:val="uk-UA" w:eastAsia="ru-RU"/>
        </w:rPr>
        <w:t>Гро́ші — це </w:t>
      </w:r>
      <w:r w:rsidRPr="00A1758B">
        <w:rPr>
          <w:rFonts w:ascii="Times New Roman" w:eastAsia="Times New Roman" w:hAnsi="Times New Roman" w:cs="Times New Roman"/>
          <w:color w:val="040C28"/>
          <w:sz w:val="28"/>
          <w:szCs w:val="28"/>
          <w:lang w:val="uk-UA" w:eastAsia="ru-RU"/>
        </w:rPr>
        <w:t>платіжний засіб, особливий товар, що є загальною еквівалентною формою вартості інших товарів та послуг</w:t>
      </w:r>
      <w:r w:rsidRPr="00A1758B">
        <w:rPr>
          <w:rFonts w:ascii="Times New Roman" w:eastAsia="Times New Roman" w:hAnsi="Times New Roman" w:cs="Times New Roman"/>
          <w:color w:val="4D5156"/>
          <w:sz w:val="28"/>
          <w:szCs w:val="28"/>
          <w:lang w:val="uk-UA" w:eastAsia="ru-RU"/>
        </w:rPr>
        <w:t>. Гроші є мірилом вартості та засобом обігу. Крім того, вони є засобами нагромадження та платежу.</w:t>
      </w:r>
    </w:p>
    <w:p w:rsidR="0059279B" w:rsidRPr="00A1758B" w:rsidRDefault="0059279B" w:rsidP="0059279B">
      <w:pPr>
        <w:shd w:val="clear" w:color="auto" w:fill="FFFFFF"/>
        <w:spacing w:line="240" w:lineRule="auto"/>
        <w:rPr>
          <w:rFonts w:ascii="Times New Roman" w:eastAsia="Times New Roman" w:hAnsi="Times New Roman" w:cs="Times New Roman"/>
          <w:b/>
          <w:i/>
          <w:color w:val="202124"/>
          <w:sz w:val="28"/>
          <w:szCs w:val="28"/>
          <w:lang w:val="uk-UA" w:eastAsia="ru-RU"/>
        </w:rPr>
      </w:pPr>
    </w:p>
    <w:p w:rsidR="0059279B" w:rsidRPr="00A1758B" w:rsidRDefault="0059279B" w:rsidP="0059279B">
      <w:pPr>
        <w:shd w:val="clear" w:color="auto" w:fill="FFFFFF"/>
        <w:spacing w:line="240" w:lineRule="auto"/>
        <w:rPr>
          <w:rFonts w:ascii="Times New Roman" w:eastAsia="Times New Roman" w:hAnsi="Times New Roman" w:cs="Times New Roman"/>
          <w:b/>
          <w:i/>
          <w:color w:val="202124"/>
          <w:sz w:val="28"/>
          <w:szCs w:val="28"/>
          <w:lang w:val="uk-UA" w:eastAsia="ru-RU"/>
        </w:rPr>
      </w:pPr>
      <w:r w:rsidRPr="00A1758B">
        <w:rPr>
          <w:rFonts w:ascii="Times New Roman" w:eastAsia="Times New Roman" w:hAnsi="Times New Roman" w:cs="Times New Roman"/>
          <w:b/>
          <w:i/>
          <w:color w:val="202124"/>
          <w:sz w:val="28"/>
          <w:szCs w:val="28"/>
          <w:lang w:val="uk-UA" w:eastAsia="ru-RU"/>
        </w:rPr>
        <w:t>Скільки функції виконують гроші?</w:t>
      </w:r>
    </w:p>
    <w:p w:rsidR="0059279B" w:rsidRPr="00A1758B" w:rsidRDefault="0059279B" w:rsidP="0059279B">
      <w:pPr>
        <w:shd w:val="clear" w:color="auto" w:fill="FFFFFF"/>
        <w:spacing w:after="0" w:line="240" w:lineRule="auto"/>
        <w:rPr>
          <w:rFonts w:ascii="Times New Roman" w:eastAsia="Times New Roman" w:hAnsi="Times New Roman" w:cs="Times New Roman"/>
          <w:color w:val="202124"/>
          <w:sz w:val="28"/>
          <w:szCs w:val="28"/>
          <w:lang w:eastAsia="ru-RU"/>
        </w:rPr>
      </w:pPr>
      <w:r w:rsidRPr="00A1758B">
        <w:rPr>
          <w:rFonts w:ascii="Times New Roman" w:eastAsia="Times New Roman" w:hAnsi="Times New Roman" w:cs="Times New Roman"/>
          <w:color w:val="4D5156"/>
          <w:sz w:val="28"/>
          <w:szCs w:val="28"/>
          <w:lang w:val="uk-UA" w:eastAsia="ru-RU"/>
        </w:rPr>
        <w:t>Гро́ші — </w:t>
      </w:r>
      <w:r w:rsidRPr="00A1758B">
        <w:rPr>
          <w:rFonts w:ascii="Times New Roman" w:eastAsia="Times New Roman" w:hAnsi="Times New Roman" w:cs="Times New Roman"/>
          <w:color w:val="040C28"/>
          <w:sz w:val="28"/>
          <w:szCs w:val="28"/>
          <w:lang w:val="uk-UA" w:eastAsia="ru-RU"/>
        </w:rPr>
        <w:t>особливий товар, що є загальною еквівалентною формою вартості інших товарів.</w:t>
      </w:r>
      <w:r w:rsidRPr="00A1758B">
        <w:rPr>
          <w:rFonts w:ascii="Times New Roman" w:eastAsia="Times New Roman" w:hAnsi="Times New Roman" w:cs="Times New Roman"/>
          <w:color w:val="4D5156"/>
          <w:sz w:val="28"/>
          <w:szCs w:val="28"/>
          <w:lang w:val="uk-UA" w:eastAsia="ru-RU"/>
        </w:rPr>
        <w:t> </w:t>
      </w:r>
      <w:r w:rsidRPr="00A1758B">
        <w:rPr>
          <w:rFonts w:ascii="Times New Roman" w:eastAsia="Times New Roman" w:hAnsi="Times New Roman" w:cs="Times New Roman"/>
          <w:color w:val="040C28"/>
          <w:sz w:val="28"/>
          <w:szCs w:val="28"/>
          <w:lang w:val="uk-UA" w:eastAsia="ru-RU"/>
        </w:rPr>
        <w:t>Гроші виконують функції мірила вартості та засобу обігу.</w:t>
      </w:r>
      <w:r w:rsidRPr="00A1758B">
        <w:rPr>
          <w:rFonts w:ascii="Times New Roman" w:eastAsia="Times New Roman" w:hAnsi="Times New Roman" w:cs="Times New Roman"/>
          <w:color w:val="4D5156"/>
          <w:sz w:val="28"/>
          <w:szCs w:val="28"/>
          <w:lang w:val="uk-UA" w:eastAsia="ru-RU"/>
        </w:rPr>
        <w:t> </w:t>
      </w:r>
      <w:r w:rsidRPr="00A1758B">
        <w:rPr>
          <w:rFonts w:ascii="Times New Roman" w:eastAsia="Times New Roman" w:hAnsi="Times New Roman" w:cs="Times New Roman"/>
          <w:color w:val="040C28"/>
          <w:sz w:val="28"/>
          <w:szCs w:val="28"/>
          <w:lang w:val="uk-UA" w:eastAsia="ru-RU"/>
        </w:rPr>
        <w:t>Крім того, вони є засобами нагромадження та платежу.</w:t>
      </w:r>
    </w:p>
    <w:p w:rsidR="0059279B" w:rsidRPr="00A1758B" w:rsidRDefault="0059279B" w:rsidP="0059279B">
      <w:pPr>
        <w:shd w:val="clear" w:color="auto" w:fill="FFFFFF"/>
        <w:spacing w:after="0" w:line="240" w:lineRule="auto"/>
        <w:rPr>
          <w:rFonts w:ascii="Times New Roman" w:eastAsia="Times New Roman" w:hAnsi="Times New Roman" w:cs="Times New Roman"/>
          <w:color w:val="202124"/>
          <w:sz w:val="28"/>
          <w:szCs w:val="28"/>
          <w:lang w:val="uk-UA" w:eastAsia="ru-RU"/>
        </w:rPr>
      </w:pPr>
      <w:r w:rsidRPr="00A1758B">
        <w:rPr>
          <w:rFonts w:ascii="Times New Roman" w:eastAsia="Times New Roman" w:hAnsi="Times New Roman" w:cs="Times New Roman"/>
          <w:color w:val="4D5156"/>
          <w:sz w:val="28"/>
          <w:szCs w:val="28"/>
          <w:lang w:val="uk-UA" w:eastAsia="ru-RU"/>
        </w:rPr>
        <w:lastRenderedPageBreak/>
        <w:t>Паперові гроші не мають власної вартості, їх вартість визначається кількістю товарів і послуг,які можна на них придбати ). Гроші виконують такі функції:</w:t>
      </w:r>
      <w:r w:rsidRPr="00A1758B">
        <w:rPr>
          <w:rFonts w:ascii="Times New Roman" w:eastAsia="Times New Roman" w:hAnsi="Times New Roman" w:cs="Times New Roman"/>
          <w:color w:val="040C28"/>
          <w:sz w:val="28"/>
          <w:szCs w:val="28"/>
          <w:lang w:val="uk-UA" w:eastAsia="ru-RU"/>
        </w:rPr>
        <w:t>міра вартості, засіб обігу, засіб платежу</w:t>
      </w:r>
      <w:r w:rsidRPr="00A1758B">
        <w:rPr>
          <w:rFonts w:ascii="Times New Roman" w:eastAsia="Times New Roman" w:hAnsi="Times New Roman" w:cs="Times New Roman"/>
          <w:color w:val="4D5156"/>
          <w:sz w:val="28"/>
          <w:szCs w:val="28"/>
          <w:lang w:val="uk-UA" w:eastAsia="ru-RU"/>
        </w:rPr>
        <w:t>.</w:t>
      </w:r>
    </w:p>
    <w:p w:rsidR="0059279B" w:rsidRPr="00A1758B" w:rsidRDefault="0059279B" w:rsidP="0059279B">
      <w:pPr>
        <w:rPr>
          <w:rFonts w:ascii="Times New Roman" w:hAnsi="Times New Roman" w:cs="Times New Roman"/>
          <w:sz w:val="28"/>
          <w:szCs w:val="28"/>
          <w:lang w:val="uk-UA"/>
        </w:rPr>
      </w:pPr>
    </w:p>
    <w:p w:rsidR="0059279B" w:rsidRPr="00A1758B" w:rsidRDefault="0059279B" w:rsidP="0059279B">
      <w:pPr>
        <w:pStyle w:val="a6"/>
        <w:rPr>
          <w:rFonts w:ascii="Times New Roman" w:hAnsi="Times New Roman"/>
          <w:b/>
          <w:sz w:val="28"/>
          <w:szCs w:val="28"/>
        </w:rPr>
      </w:pPr>
      <w:r w:rsidRPr="00A1758B">
        <w:rPr>
          <w:rFonts w:ascii="Times New Roman" w:hAnsi="Times New Roman"/>
          <w:b/>
          <w:sz w:val="28"/>
          <w:szCs w:val="28"/>
          <w:lang w:val="uk-UA"/>
        </w:rPr>
        <w:t>Тема 2. Грошовий оборот і грошова маса, що його обслуговує</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val="uk-UA" w:eastAsia="ru-RU"/>
        </w:rPr>
      </w:pPr>
      <w:r w:rsidRPr="00A1758B">
        <w:rPr>
          <w:rFonts w:ascii="Times New Roman" w:eastAsia="Times New Roman" w:hAnsi="Times New Roman" w:cs="Times New Roman"/>
          <w:color w:val="222222"/>
          <w:sz w:val="28"/>
          <w:szCs w:val="28"/>
          <w:lang w:val="uk-UA" w:eastAsia="ru-RU"/>
        </w:rPr>
        <w:t>Найзагальнішою функцією грошей, у якій розкривається їх сутність, є властивість бути загальним еквівалентом та загальною формою вартості. Згідно марксистської теорії грошей, виділяють такі функції грошей, як:</w:t>
      </w:r>
      <w:r w:rsidRPr="00A1758B">
        <w:rPr>
          <w:rFonts w:ascii="Times New Roman" w:eastAsia="Times New Roman" w:hAnsi="Times New Roman" w:cs="Times New Roman"/>
          <w:color w:val="222222"/>
          <w:sz w:val="28"/>
          <w:szCs w:val="28"/>
          <w:lang w:eastAsia="ru-RU"/>
        </w:rPr>
        <w:t> </w:t>
      </w:r>
      <w:r w:rsidRPr="00A1758B">
        <w:rPr>
          <w:rFonts w:ascii="Times New Roman" w:eastAsia="Times New Roman" w:hAnsi="Times New Roman" w:cs="Times New Roman"/>
          <w:b/>
          <w:bCs/>
          <w:i/>
          <w:iCs/>
          <w:color w:val="222222"/>
          <w:sz w:val="28"/>
          <w:szCs w:val="28"/>
          <w:lang w:val="uk-UA" w:eastAsia="ru-RU"/>
        </w:rPr>
        <w:t>міра вартості, засіб обігу, засіб нагромадження (утворення скарбів), засіб платежу, світові гроші.</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Гроші виконують ці функції по-різному. Так, у першій функції золото виступає "ідеально", а в другій - воно може бути заміщене "своїми представниками" - паперовими знаками, паперовими грошима. В інших функціях золото виступає як гроші у власному розумінні.</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Першою і найважливішою функцією грошей є </w:t>
      </w:r>
      <w:r w:rsidRPr="00A1758B">
        <w:rPr>
          <w:rFonts w:ascii="Times New Roman" w:eastAsia="Times New Roman" w:hAnsi="Times New Roman" w:cs="Times New Roman"/>
          <w:b/>
          <w:bCs/>
          <w:i/>
          <w:iCs/>
          <w:color w:val="222222"/>
          <w:sz w:val="28"/>
          <w:szCs w:val="28"/>
          <w:lang w:eastAsia="ru-RU"/>
        </w:rPr>
        <w:t>міра вартості, </w:t>
      </w:r>
      <w:r w:rsidRPr="00A1758B">
        <w:rPr>
          <w:rFonts w:ascii="Times New Roman" w:eastAsia="Times New Roman" w:hAnsi="Times New Roman" w:cs="Times New Roman"/>
          <w:color w:val="222222"/>
          <w:sz w:val="28"/>
          <w:szCs w:val="28"/>
          <w:lang w:eastAsia="ru-RU"/>
        </w:rPr>
        <w:t>тому що вартість усіх товарів відображається у грошах. Прирівнювання усіх товарів до золота у формі ціни дає якісно однаковий вираз їх вартості і створює можливість безпосереднього кількісного виміру товарів. Надаючи форму ціни іншим товарам, самі гроші ціни не мають, вони не можуть у самих собі, у своїй споживчій вартості виражати свою вартість. Вартість золота як грошей виражається у споживній вартості інших товарів.</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Вартість товару, виражену в грошах, називають </w:t>
      </w:r>
      <w:r w:rsidRPr="00A1758B">
        <w:rPr>
          <w:rFonts w:ascii="Times New Roman" w:eastAsia="Times New Roman" w:hAnsi="Times New Roman" w:cs="Times New Roman"/>
          <w:b/>
          <w:bCs/>
          <w:i/>
          <w:iCs/>
          <w:color w:val="222222"/>
          <w:sz w:val="28"/>
          <w:szCs w:val="28"/>
          <w:lang w:eastAsia="ru-RU"/>
        </w:rPr>
        <w:t>ціною. Ціна товару </w:t>
      </w:r>
      <w:r w:rsidRPr="00A1758B">
        <w:rPr>
          <w:rFonts w:ascii="Times New Roman" w:eastAsia="Times New Roman" w:hAnsi="Times New Roman" w:cs="Times New Roman"/>
          <w:color w:val="222222"/>
          <w:sz w:val="28"/>
          <w:szCs w:val="28"/>
          <w:lang w:eastAsia="ru-RU"/>
        </w:rPr>
        <w:t>за умов рівності попиту і пропозиції залежить, по-перше, від вартості товару, по-друге, від вартості золота (грошей). У випадку, коли вартість товару залишається незмінною, а змінюється вартість золота (грошей), ціни товарів змінюються обернено пропорційно до вартості грошей - чим більша вартість золота, тим менше ціна товару, і навпаки. У цій своїй функції гроші утворюють масштаб цін, тобто грошову одиницю, що містить певну вагову кількість золота (срібла) і служить для виміру цін різних товарів.</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Процес, функціонування грошей як міри вартості нерозривно пов’язаний з процесом обміну товарів, в якому гроші виконують функцію </w:t>
      </w:r>
      <w:r w:rsidRPr="00A1758B">
        <w:rPr>
          <w:rFonts w:ascii="Times New Roman" w:eastAsia="Times New Roman" w:hAnsi="Times New Roman" w:cs="Times New Roman"/>
          <w:b/>
          <w:bCs/>
          <w:i/>
          <w:iCs/>
          <w:color w:val="222222"/>
          <w:sz w:val="28"/>
          <w:szCs w:val="28"/>
          <w:lang w:eastAsia="ru-RU"/>
        </w:rPr>
        <w:t>засобу обігу. </w:t>
      </w:r>
      <w:r w:rsidRPr="00A1758B">
        <w:rPr>
          <w:rFonts w:ascii="Times New Roman" w:eastAsia="Times New Roman" w:hAnsi="Times New Roman" w:cs="Times New Roman"/>
          <w:color w:val="222222"/>
          <w:sz w:val="28"/>
          <w:szCs w:val="28"/>
          <w:lang w:eastAsia="ru-RU"/>
        </w:rPr>
        <w:t>Цю функцію можуть виконувати лише реальні гроші (золото, срібло або їх замінники - паперові гроші). З появою грошей відбувається перехід від безпосереднього обміну товару на товар (Т = Т) до більш досконалої форми з допомогою грошей Т - Г - Т, яка, по суті, включає два акти: продаж товару за гроші (Т - Г) та купівлю товару за гроші (Г - Т). Як видно, гроші виконують роль посередника в процесі обміну товарів. Однак, на практиці, продаж та купівля, будучи єдиним цілим, зовсім не означає їх нерозривності. Навпаки, їх самостійність означає, що купівля не обов’язково слідує за продажем. Ці дві фази можуть бути розірвані в часі та просторі. Саме тут міститься можливість криз надвиробництва. Участь грошей в обміні товарів перетворює останні в обіг товарів, поряд з яким існує обіг грошей. Ці дві функції - </w:t>
      </w:r>
      <w:r w:rsidRPr="00A1758B">
        <w:rPr>
          <w:rFonts w:ascii="Times New Roman" w:eastAsia="Times New Roman" w:hAnsi="Times New Roman" w:cs="Times New Roman"/>
          <w:b/>
          <w:bCs/>
          <w:i/>
          <w:iCs/>
          <w:color w:val="222222"/>
          <w:sz w:val="28"/>
          <w:szCs w:val="28"/>
          <w:lang w:eastAsia="ru-RU"/>
        </w:rPr>
        <w:t>міра вартості </w:t>
      </w:r>
      <w:r w:rsidRPr="00A1758B">
        <w:rPr>
          <w:rFonts w:ascii="Times New Roman" w:eastAsia="Times New Roman" w:hAnsi="Times New Roman" w:cs="Times New Roman"/>
          <w:color w:val="222222"/>
          <w:sz w:val="28"/>
          <w:szCs w:val="28"/>
          <w:lang w:eastAsia="ru-RU"/>
        </w:rPr>
        <w:t>і засіб обігу - є основними, а інші - похідними від них.</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lastRenderedPageBreak/>
        <w:t>Третя функція грошей - засіб нагромадження або </w:t>
      </w:r>
      <w:r w:rsidRPr="00A1758B">
        <w:rPr>
          <w:rFonts w:ascii="Times New Roman" w:eastAsia="Times New Roman" w:hAnsi="Times New Roman" w:cs="Times New Roman"/>
          <w:b/>
          <w:bCs/>
          <w:i/>
          <w:iCs/>
          <w:color w:val="222222"/>
          <w:sz w:val="28"/>
          <w:szCs w:val="28"/>
          <w:lang w:eastAsia="ru-RU"/>
        </w:rPr>
        <w:t>збереження вартості (утворення скарбів). </w:t>
      </w:r>
      <w:r w:rsidRPr="00A1758B">
        <w:rPr>
          <w:rFonts w:ascii="Times New Roman" w:eastAsia="Times New Roman" w:hAnsi="Times New Roman" w:cs="Times New Roman"/>
          <w:color w:val="222222"/>
          <w:sz w:val="28"/>
          <w:szCs w:val="28"/>
          <w:lang w:eastAsia="ru-RU"/>
        </w:rPr>
        <w:t>Оскільки благородні метали перетворилися в основну форму багатства, у його спільне вираження, то товар нерідко продається з метою заволодіти цим багатством. Так гроші випадали із сфери обігу і перетворювалися у скарб. Таке накопичення грошей здійснювалося і для того, щоб застрахувати себе від випадковостей ринку, а з появою лихварського капіталу воно стає самоціллю.</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Розвиток товарного виробництва породив і таку функцію грошей як засіб платежу, що стало наслідком розвитку кредитних відносин. Наприклад, для продовження процесу виробництва потрібно придбати сировину і матеріали, але для їх оплати немає грошей. Власник сировини і матеріалів може продати їх з відстрочкою платежу, тобто в кредит. Так один товаровиробник стає кредитором, а інший - боржником. Отримуючи потрібний товар, боржник дає своєму кредитору письмовий борговий кредит. Коли настає строк, боржник виплачує визначену суму грошей, а кредитор повертає йому вексель. Так з’явилися кредитні гроші (векселі, чеки тощо), які поряд з паперовими грошима обслуговують процес обігу товарів і послуг.</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b/>
          <w:bCs/>
          <w:i/>
          <w:iCs/>
          <w:color w:val="222222"/>
          <w:sz w:val="28"/>
          <w:szCs w:val="28"/>
          <w:lang w:eastAsia="ru-RU"/>
        </w:rPr>
        <w:t>Вексель (нім. Wechsel - зміна, обмін, розмін) </w:t>
      </w:r>
      <w:r w:rsidRPr="00A1758B">
        <w:rPr>
          <w:rFonts w:ascii="Times New Roman" w:eastAsia="Times New Roman" w:hAnsi="Times New Roman" w:cs="Times New Roman"/>
          <w:color w:val="222222"/>
          <w:sz w:val="28"/>
          <w:szCs w:val="28"/>
          <w:lang w:eastAsia="ru-RU"/>
        </w:rPr>
        <w:t>- цінний папір і вид кредитних грошей, який засвідчує грошове боргове зобов’язання векселедавця сплатити у встановлений строк і в певному порядку визначену суму власнику векселя (векселедержателю). Векселі бувають прості і перехідні. Простий вексель - боргове зобов’язання, видане боржником кредитору. Перехідний виступає кредитором і є його письмовим наказом про сплату у зазначений час вказаного у векселі боргу. Кредитор може використати вексель, виданий йому боржником, замість грошей для розрахунку за товар, придбаний у третьої особи. У даному випадку на векселі робиться </w:t>
      </w:r>
      <w:r w:rsidRPr="00A1758B">
        <w:rPr>
          <w:rFonts w:ascii="Times New Roman" w:eastAsia="Times New Roman" w:hAnsi="Times New Roman" w:cs="Times New Roman"/>
          <w:b/>
          <w:bCs/>
          <w:i/>
          <w:iCs/>
          <w:color w:val="222222"/>
          <w:sz w:val="28"/>
          <w:szCs w:val="28"/>
          <w:lang w:eastAsia="ru-RU"/>
        </w:rPr>
        <w:t>перевідний запис </w:t>
      </w:r>
      <w:r w:rsidRPr="00A1758B">
        <w:rPr>
          <w:rFonts w:ascii="Times New Roman" w:eastAsia="Times New Roman" w:hAnsi="Times New Roman" w:cs="Times New Roman"/>
          <w:color w:val="222222"/>
          <w:sz w:val="28"/>
          <w:szCs w:val="28"/>
          <w:lang w:eastAsia="ru-RU"/>
        </w:rPr>
        <w:t>на користь цієї третьої особи, яка, ставши власником векселя, може, у свою чергу, використати його замінником дійсних грошей при купівлі товару у четвертої особи тощо. У цьому випадку збільшується кількість перевідних записів на векселі і кожний, хто його поставив, гарантує його оплату. Чим більше таких записів на векселі, тим він надійніший і викликає все більшу довіру. Отже, вексель, будучи знаряддям кредиту, набуває певної форми грошей, породженої кредитом - кредитних або торгових грошей.</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На грунті вексельного обігу виникла більш розвинена і досконала форма кредитних грошей - </w:t>
      </w:r>
      <w:r w:rsidRPr="00A1758B">
        <w:rPr>
          <w:rFonts w:ascii="Times New Roman" w:eastAsia="Times New Roman" w:hAnsi="Times New Roman" w:cs="Times New Roman"/>
          <w:b/>
          <w:bCs/>
          <w:i/>
          <w:iCs/>
          <w:color w:val="222222"/>
          <w:sz w:val="28"/>
          <w:szCs w:val="28"/>
          <w:lang w:eastAsia="ru-RU"/>
        </w:rPr>
        <w:t>банкноти. </w:t>
      </w:r>
      <w:r w:rsidRPr="00A1758B">
        <w:rPr>
          <w:rFonts w:ascii="Times New Roman" w:eastAsia="Times New Roman" w:hAnsi="Times New Roman" w:cs="Times New Roman"/>
          <w:color w:val="222222"/>
          <w:sz w:val="28"/>
          <w:szCs w:val="28"/>
          <w:lang w:eastAsia="ru-RU"/>
        </w:rPr>
        <w:t xml:space="preserve">Це векселі банків (банківські білети), які сплачуються грошима при першій вимозі, чим і відрізняються від векселів. Банкноти випускалися в обіг в обмін на приватні векселі комерсантів. Ця форма кредитних грошей одержала широке розповсюдження, вексельний обіг все більше і більше став замінюватися банкнотами. Згодом банкноти стали пануючою формою грошових знаків, тобто паперовими грошима. Для їх виготовлення використовують спеціальні сорти паперу і особливі способи друку. З розвитком електронно-обчислювальної техніки банкноти нових зразків отримують спеціальні електронні мітки, які унеможливлюють їх підробку. Банкноти повинні бути забезпечені золотим запасом, дорогоцінними металами, іноземною валютою. Є два основних види банкнот: класичні і сучасні. Класичні - це векселі банкіра, за якими він зобов’язується виплатити пред’явникові вказану на них грошову суму. </w:t>
      </w:r>
      <w:r w:rsidRPr="00A1758B">
        <w:rPr>
          <w:rFonts w:ascii="Times New Roman" w:eastAsia="Times New Roman" w:hAnsi="Times New Roman" w:cs="Times New Roman"/>
          <w:color w:val="222222"/>
          <w:sz w:val="28"/>
          <w:szCs w:val="28"/>
          <w:lang w:eastAsia="ru-RU"/>
        </w:rPr>
        <w:lastRenderedPageBreak/>
        <w:t>їх ще називають розмінними. Сучасні банкноти не обмінюються на золото, а внаслідок одержавлення центральних емісійних банків вони фактично стали паперовими грошима. Надзвичайне розповсюдження в ринковій економіці одержали </w:t>
      </w:r>
      <w:r w:rsidRPr="00A1758B">
        <w:rPr>
          <w:rFonts w:ascii="Times New Roman" w:eastAsia="Times New Roman" w:hAnsi="Times New Roman" w:cs="Times New Roman"/>
          <w:b/>
          <w:bCs/>
          <w:i/>
          <w:iCs/>
          <w:color w:val="222222"/>
          <w:sz w:val="28"/>
          <w:szCs w:val="28"/>
          <w:lang w:eastAsia="ru-RU"/>
        </w:rPr>
        <w:t>чеки </w:t>
      </w:r>
      <w:r w:rsidRPr="00A1758B">
        <w:rPr>
          <w:rFonts w:ascii="Times New Roman" w:eastAsia="Times New Roman" w:hAnsi="Times New Roman" w:cs="Times New Roman"/>
          <w:color w:val="222222"/>
          <w:sz w:val="28"/>
          <w:szCs w:val="28"/>
          <w:lang w:eastAsia="ru-RU"/>
        </w:rPr>
        <w:t>- ще одна форма кредитних грошей.</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Історично кредитні гроші виникають на базі металевих (золотих) грошей і виступають як знак (представник) золота і знак кредиту. Вони стали додатковим елементом у платіжно-розрахунковому механізмі ринкової економіки періоду вільної конкуренції, основу якого складають повноцінні (золоті і срібні) гроші. Про наступну еволюцію грошового обігу йтиметься нижче.</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Розширення міжнародних економічних зв’язків, насамперед світової торгівлі, сприяло появі ще однієї функції грошей - </w:t>
      </w:r>
      <w:r w:rsidRPr="00A1758B">
        <w:rPr>
          <w:rFonts w:ascii="Times New Roman" w:eastAsia="Times New Roman" w:hAnsi="Times New Roman" w:cs="Times New Roman"/>
          <w:b/>
          <w:bCs/>
          <w:i/>
          <w:iCs/>
          <w:color w:val="222222"/>
          <w:sz w:val="28"/>
          <w:szCs w:val="28"/>
          <w:lang w:eastAsia="ru-RU"/>
        </w:rPr>
        <w:t>світові гроші. </w:t>
      </w:r>
      <w:r w:rsidRPr="00A1758B">
        <w:rPr>
          <w:rFonts w:ascii="Times New Roman" w:eastAsia="Times New Roman" w:hAnsi="Times New Roman" w:cs="Times New Roman"/>
          <w:color w:val="222222"/>
          <w:sz w:val="28"/>
          <w:szCs w:val="28"/>
          <w:lang w:eastAsia="ru-RU"/>
        </w:rPr>
        <w:t>Спочатку цю функцію виконували лише повноцінні (золоті) гроші. У цій функції золото має постійне призначення: 1) як загальний міжнародний платіжний засіб; 2) як загальний купівельний засіб; 3) як загальне втілення суспільного багатства. На світовій арені гроші скидали з себе "національні мундири" (переставали бути доларами, фунтами, марками тощо) і виступали просто як золото.</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Демонетизація золота (процес втрати ним грошових функцій) призвела до того, що воно поступово перестало виконувати роль світових грошей. Як міжнародний платіжний і купівельний засіб сьогодні використовуються національні валюти (грошові знаки) окремих країн. Крім того, з’явилися принципово нові світові гроші - так звані спеціальні права запозичення (СПЗ, СДР) (англ. Special Drowing Rights, SDR). Це своєрідний прототип міжнародних кредитних грошей, що використовуються для безготівкових міжнародних розрахунків шляхом записів на спеціальних рахунках країн-членів Міжнародного Валютного Фонду (МВФ). До 2001 року також існувала спеціальна розрахункова одиниця країн </w:t>
      </w:r>
      <w:r w:rsidRPr="00A1758B">
        <w:rPr>
          <w:rFonts w:ascii="Times New Roman" w:eastAsia="Times New Roman" w:hAnsi="Times New Roman" w:cs="Times New Roman"/>
          <w:b/>
          <w:bCs/>
          <w:i/>
          <w:iCs/>
          <w:color w:val="222222"/>
          <w:sz w:val="28"/>
          <w:szCs w:val="28"/>
          <w:lang w:eastAsia="ru-RU"/>
        </w:rPr>
        <w:t>Європейського Союзу </w:t>
      </w:r>
      <w:r w:rsidRPr="00A1758B">
        <w:rPr>
          <w:rFonts w:ascii="Times New Roman" w:eastAsia="Times New Roman" w:hAnsi="Times New Roman" w:cs="Times New Roman"/>
          <w:color w:val="222222"/>
          <w:sz w:val="28"/>
          <w:szCs w:val="28"/>
          <w:lang w:eastAsia="ru-RU"/>
        </w:rPr>
        <w:t>- ЕКЮ </w:t>
      </w:r>
      <w:r w:rsidRPr="00A1758B">
        <w:rPr>
          <w:rFonts w:ascii="Times New Roman" w:eastAsia="Times New Roman" w:hAnsi="Times New Roman" w:cs="Times New Roman"/>
          <w:b/>
          <w:bCs/>
          <w:i/>
          <w:iCs/>
          <w:color w:val="222222"/>
          <w:sz w:val="28"/>
          <w:szCs w:val="28"/>
          <w:lang w:eastAsia="ru-RU"/>
        </w:rPr>
        <w:t>(European Currency Unit). </w:t>
      </w:r>
      <w:r w:rsidRPr="00A1758B">
        <w:rPr>
          <w:rFonts w:ascii="Times New Roman" w:eastAsia="Times New Roman" w:hAnsi="Times New Roman" w:cs="Times New Roman"/>
          <w:color w:val="222222"/>
          <w:sz w:val="28"/>
          <w:szCs w:val="28"/>
          <w:lang w:eastAsia="ru-RU"/>
        </w:rPr>
        <w:t>Сферою її використання були взаємні розрахунки країн-учасників спільноти на рівні їх центральних банків. З 1 січня 1999 року більшість країн союзу перейшли на євро. Готівкові євро з’явилися у 2002 році.</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З появою паперових грошей їх функції значно звузилися. Спочатку вони виконували лише дві функції - засобу обігу і засобу платежу. З демонетизацією золота ці функції дещо змінилися. В економічній науці нема повної одностайності в питанні, які ж функції виконують сучасні гроші. Найчастіше виділяють такі: засіб обігу, міра вартості (при ототожненні вартості і ціни), засіб заощадження або збереження вартості (сюди відносять і сплату боргових зобов’язань).</w:t>
      </w:r>
    </w:p>
    <w:p w:rsidR="0059279B" w:rsidRPr="00A1758B" w:rsidRDefault="0059279B" w:rsidP="0059279B">
      <w:pPr>
        <w:spacing w:before="100" w:beforeAutospacing="1" w:after="100" w:afterAutospacing="1" w:line="240" w:lineRule="auto"/>
        <w:rPr>
          <w:rFonts w:ascii="Times New Roman" w:eastAsia="Times New Roman" w:hAnsi="Times New Roman" w:cs="Times New Roman"/>
          <w:color w:val="222222"/>
          <w:sz w:val="28"/>
          <w:szCs w:val="28"/>
          <w:lang w:eastAsia="ru-RU"/>
        </w:rPr>
      </w:pPr>
      <w:r w:rsidRPr="00A1758B">
        <w:rPr>
          <w:rFonts w:ascii="Times New Roman" w:eastAsia="Times New Roman" w:hAnsi="Times New Roman" w:cs="Times New Roman"/>
          <w:color w:val="222222"/>
          <w:sz w:val="28"/>
          <w:szCs w:val="28"/>
          <w:lang w:eastAsia="ru-RU"/>
        </w:rPr>
        <w:t>У сучасних умовах з’явилася така форма грошей як </w:t>
      </w:r>
      <w:r w:rsidRPr="00A1758B">
        <w:rPr>
          <w:rFonts w:ascii="Times New Roman" w:eastAsia="Times New Roman" w:hAnsi="Times New Roman" w:cs="Times New Roman"/>
          <w:b/>
          <w:bCs/>
          <w:i/>
          <w:iCs/>
          <w:color w:val="222222"/>
          <w:sz w:val="28"/>
          <w:szCs w:val="28"/>
          <w:lang w:eastAsia="ru-RU"/>
        </w:rPr>
        <w:t>"електронні гроші". </w:t>
      </w:r>
      <w:r w:rsidRPr="00A1758B">
        <w:rPr>
          <w:rFonts w:ascii="Times New Roman" w:eastAsia="Times New Roman" w:hAnsi="Times New Roman" w:cs="Times New Roman"/>
          <w:color w:val="222222"/>
          <w:sz w:val="28"/>
          <w:szCs w:val="28"/>
          <w:lang w:eastAsia="ru-RU"/>
        </w:rPr>
        <w:t>Науково-технічний розвиток дозволив використовувати комп’ютерну техніку для заміни грошових знаків (паперових грошей) і створення своєрідної системи грошових розрахунків - "електронні гроші". Грошові рахунки, записані у "пам’яті" комп’ютера, здатні виконувати роль замінників повноцінних і паперових грошей і здійснювати їх функції.</w:t>
      </w:r>
    </w:p>
    <w:p w:rsidR="0059279B" w:rsidRDefault="0059279B" w:rsidP="0059279B">
      <w:pPr>
        <w:rPr>
          <w:rFonts w:ascii="Times New Roman" w:hAnsi="Times New Roman" w:cs="Times New Roman"/>
          <w:sz w:val="28"/>
          <w:szCs w:val="28"/>
          <w:lang w:val="uk-UA"/>
        </w:rPr>
      </w:pPr>
    </w:p>
    <w:p w:rsidR="00D122B6" w:rsidRPr="00FD6DEC" w:rsidRDefault="0059279B">
      <w:pPr>
        <w:rPr>
          <w:rFonts w:ascii="Times New Roman" w:hAnsi="Times New Roman" w:cs="Times New Roman"/>
          <w:b/>
          <w:sz w:val="28"/>
          <w:szCs w:val="28"/>
          <w:lang w:val="uk-UA"/>
        </w:rPr>
      </w:pPr>
      <w:r w:rsidRPr="00FD6DEC">
        <w:rPr>
          <w:rFonts w:ascii="Times New Roman" w:hAnsi="Times New Roman" w:cs="Times New Roman"/>
          <w:b/>
          <w:sz w:val="28"/>
          <w:szCs w:val="28"/>
          <w:lang w:val="uk-UA"/>
        </w:rPr>
        <w:lastRenderedPageBreak/>
        <w:t>Тема 3. Грошовий ринок</w:t>
      </w:r>
    </w:p>
    <w:p w:rsidR="00FD6DEC" w:rsidRPr="00FD6DEC" w:rsidRDefault="00FD6DEC" w:rsidP="00FD6DEC">
      <w:pPr>
        <w:pStyle w:val="a7"/>
        <w:ind w:left="0"/>
        <w:rPr>
          <w:b/>
          <w:sz w:val="28"/>
          <w:szCs w:val="28"/>
        </w:rPr>
      </w:pPr>
      <w:r w:rsidRPr="00FD6DEC">
        <w:rPr>
          <w:b/>
          <w:sz w:val="28"/>
          <w:szCs w:val="28"/>
        </w:rPr>
        <w:t>План:</w:t>
      </w:r>
    </w:p>
    <w:p w:rsidR="00FD6DEC" w:rsidRPr="00FD6DEC" w:rsidRDefault="00FD6DEC" w:rsidP="00FD6DEC">
      <w:pPr>
        <w:pStyle w:val="a3"/>
        <w:widowControl w:val="0"/>
        <w:numPr>
          <w:ilvl w:val="0"/>
          <w:numId w:val="71"/>
        </w:numPr>
        <w:tabs>
          <w:tab w:val="left" w:pos="371"/>
        </w:tabs>
        <w:autoSpaceDE w:val="0"/>
        <w:autoSpaceDN w:val="0"/>
        <w:spacing w:before="150" w:after="0" w:line="275" w:lineRule="exact"/>
        <w:contextualSpacing w:val="0"/>
        <w:rPr>
          <w:rFonts w:ascii="Times New Roman" w:hAnsi="Times New Roman" w:cs="Times New Roman"/>
          <w:sz w:val="28"/>
          <w:szCs w:val="28"/>
        </w:rPr>
      </w:pPr>
      <w:r w:rsidRPr="00FD6DEC">
        <w:rPr>
          <w:rFonts w:ascii="Times New Roman" w:hAnsi="Times New Roman" w:cs="Times New Roman"/>
          <w:spacing w:val="-6"/>
          <w:sz w:val="28"/>
          <w:szCs w:val="28"/>
        </w:rPr>
        <w:t>Суть і</w:t>
      </w:r>
      <w:r w:rsidRPr="00FD6DEC">
        <w:rPr>
          <w:rFonts w:ascii="Times New Roman" w:hAnsi="Times New Roman" w:cs="Times New Roman"/>
          <w:spacing w:val="-16"/>
          <w:sz w:val="28"/>
          <w:szCs w:val="28"/>
        </w:rPr>
        <w:t xml:space="preserve"> </w:t>
      </w:r>
      <w:r w:rsidRPr="00FD6DEC">
        <w:rPr>
          <w:rFonts w:ascii="Times New Roman" w:hAnsi="Times New Roman" w:cs="Times New Roman"/>
          <w:spacing w:val="-6"/>
          <w:sz w:val="28"/>
          <w:szCs w:val="28"/>
        </w:rPr>
        <w:t>структура грошового</w:t>
      </w:r>
      <w:r w:rsidRPr="00FD6DEC">
        <w:rPr>
          <w:rFonts w:ascii="Times New Roman" w:hAnsi="Times New Roman" w:cs="Times New Roman"/>
          <w:spacing w:val="-11"/>
          <w:sz w:val="28"/>
          <w:szCs w:val="28"/>
        </w:rPr>
        <w:t xml:space="preserve"> </w:t>
      </w:r>
      <w:r w:rsidRPr="00FD6DEC">
        <w:rPr>
          <w:rFonts w:ascii="Times New Roman" w:hAnsi="Times New Roman" w:cs="Times New Roman"/>
          <w:spacing w:val="-5"/>
          <w:sz w:val="28"/>
          <w:szCs w:val="28"/>
        </w:rPr>
        <w:t>ринку.</w:t>
      </w:r>
    </w:p>
    <w:p w:rsidR="00FD6DEC" w:rsidRPr="00FD6DEC" w:rsidRDefault="00FD6DEC" w:rsidP="00FD6DEC">
      <w:pPr>
        <w:pStyle w:val="a3"/>
        <w:widowControl w:val="0"/>
        <w:numPr>
          <w:ilvl w:val="0"/>
          <w:numId w:val="71"/>
        </w:numPr>
        <w:tabs>
          <w:tab w:val="left" w:pos="371"/>
        </w:tabs>
        <w:autoSpaceDE w:val="0"/>
        <w:autoSpaceDN w:val="0"/>
        <w:spacing w:after="0" w:line="275" w:lineRule="exact"/>
        <w:contextualSpacing w:val="0"/>
        <w:rPr>
          <w:rFonts w:ascii="Times New Roman" w:hAnsi="Times New Roman" w:cs="Times New Roman"/>
          <w:sz w:val="28"/>
          <w:szCs w:val="28"/>
        </w:rPr>
      </w:pPr>
      <w:r w:rsidRPr="00FD6DEC">
        <w:rPr>
          <w:rFonts w:ascii="Times New Roman" w:hAnsi="Times New Roman" w:cs="Times New Roman"/>
          <w:spacing w:val="-2"/>
          <w:sz w:val="28"/>
          <w:szCs w:val="28"/>
        </w:rPr>
        <w:t>Попит</w:t>
      </w:r>
      <w:r w:rsidRPr="00FD6DEC">
        <w:rPr>
          <w:rFonts w:ascii="Times New Roman" w:hAnsi="Times New Roman" w:cs="Times New Roman"/>
          <w:spacing w:val="-11"/>
          <w:sz w:val="28"/>
          <w:szCs w:val="28"/>
        </w:rPr>
        <w:t xml:space="preserve"> </w:t>
      </w:r>
      <w:r w:rsidRPr="00FD6DEC">
        <w:rPr>
          <w:rFonts w:ascii="Times New Roman" w:hAnsi="Times New Roman" w:cs="Times New Roman"/>
          <w:spacing w:val="-2"/>
          <w:sz w:val="28"/>
          <w:szCs w:val="28"/>
        </w:rPr>
        <w:t>на</w:t>
      </w:r>
      <w:r w:rsidRPr="00FD6DEC">
        <w:rPr>
          <w:rFonts w:ascii="Times New Roman" w:hAnsi="Times New Roman" w:cs="Times New Roman"/>
          <w:spacing w:val="-12"/>
          <w:sz w:val="28"/>
          <w:szCs w:val="28"/>
        </w:rPr>
        <w:t xml:space="preserve"> </w:t>
      </w:r>
      <w:r w:rsidRPr="00FD6DEC">
        <w:rPr>
          <w:rFonts w:ascii="Times New Roman" w:hAnsi="Times New Roman" w:cs="Times New Roman"/>
          <w:spacing w:val="-2"/>
          <w:sz w:val="28"/>
          <w:szCs w:val="28"/>
        </w:rPr>
        <w:t>гроші.</w:t>
      </w:r>
    </w:p>
    <w:p w:rsidR="00FD6DEC" w:rsidRPr="00FD6DEC" w:rsidRDefault="00FD6DEC" w:rsidP="00FD6DEC">
      <w:pPr>
        <w:pStyle w:val="a3"/>
        <w:widowControl w:val="0"/>
        <w:numPr>
          <w:ilvl w:val="0"/>
          <w:numId w:val="71"/>
        </w:numPr>
        <w:tabs>
          <w:tab w:val="left" w:pos="371"/>
        </w:tabs>
        <w:autoSpaceDE w:val="0"/>
        <w:autoSpaceDN w:val="0"/>
        <w:spacing w:before="2" w:after="0" w:line="275" w:lineRule="exact"/>
        <w:contextualSpacing w:val="0"/>
        <w:rPr>
          <w:rFonts w:ascii="Times New Roman" w:hAnsi="Times New Roman" w:cs="Times New Roman"/>
          <w:sz w:val="28"/>
          <w:szCs w:val="28"/>
        </w:rPr>
      </w:pPr>
      <w:r w:rsidRPr="00FD6DEC">
        <w:rPr>
          <w:rFonts w:ascii="Times New Roman" w:hAnsi="Times New Roman" w:cs="Times New Roman"/>
          <w:spacing w:val="-5"/>
          <w:sz w:val="28"/>
          <w:szCs w:val="28"/>
        </w:rPr>
        <w:t>Пропозиція</w:t>
      </w:r>
      <w:r w:rsidRPr="00FD6DEC">
        <w:rPr>
          <w:rFonts w:ascii="Times New Roman" w:hAnsi="Times New Roman" w:cs="Times New Roman"/>
          <w:spacing w:val="-10"/>
          <w:sz w:val="28"/>
          <w:szCs w:val="28"/>
        </w:rPr>
        <w:t xml:space="preserve"> </w:t>
      </w:r>
      <w:r w:rsidRPr="00FD6DEC">
        <w:rPr>
          <w:rFonts w:ascii="Times New Roman" w:hAnsi="Times New Roman" w:cs="Times New Roman"/>
          <w:spacing w:val="-4"/>
          <w:sz w:val="28"/>
          <w:szCs w:val="28"/>
        </w:rPr>
        <w:t>грошей.</w:t>
      </w:r>
    </w:p>
    <w:p w:rsidR="00FD6DEC" w:rsidRPr="00FD6DEC" w:rsidRDefault="00FD6DEC" w:rsidP="00FD6DEC">
      <w:pPr>
        <w:pStyle w:val="a3"/>
        <w:widowControl w:val="0"/>
        <w:numPr>
          <w:ilvl w:val="0"/>
          <w:numId w:val="71"/>
        </w:numPr>
        <w:tabs>
          <w:tab w:val="left" w:pos="371"/>
        </w:tabs>
        <w:autoSpaceDE w:val="0"/>
        <w:autoSpaceDN w:val="0"/>
        <w:spacing w:after="0" w:line="275" w:lineRule="exact"/>
        <w:contextualSpacing w:val="0"/>
        <w:rPr>
          <w:rFonts w:ascii="Times New Roman" w:hAnsi="Times New Roman" w:cs="Times New Roman"/>
          <w:sz w:val="28"/>
          <w:szCs w:val="28"/>
        </w:rPr>
      </w:pPr>
      <w:r w:rsidRPr="00FD6DEC">
        <w:rPr>
          <w:rFonts w:ascii="Times New Roman" w:hAnsi="Times New Roman" w:cs="Times New Roman"/>
          <w:spacing w:val="-5"/>
          <w:sz w:val="28"/>
          <w:szCs w:val="28"/>
        </w:rPr>
        <w:t>Рівновага</w:t>
      </w:r>
      <w:r w:rsidRPr="00FD6DEC">
        <w:rPr>
          <w:rFonts w:ascii="Times New Roman" w:hAnsi="Times New Roman" w:cs="Times New Roman"/>
          <w:spacing w:val="-8"/>
          <w:sz w:val="28"/>
          <w:szCs w:val="28"/>
        </w:rPr>
        <w:t xml:space="preserve"> </w:t>
      </w:r>
      <w:r w:rsidRPr="00FD6DEC">
        <w:rPr>
          <w:rFonts w:ascii="Times New Roman" w:hAnsi="Times New Roman" w:cs="Times New Roman"/>
          <w:spacing w:val="-5"/>
          <w:sz w:val="28"/>
          <w:szCs w:val="28"/>
        </w:rPr>
        <w:t>на</w:t>
      </w:r>
      <w:r w:rsidRPr="00FD6DEC">
        <w:rPr>
          <w:rFonts w:ascii="Times New Roman" w:hAnsi="Times New Roman" w:cs="Times New Roman"/>
          <w:spacing w:val="-12"/>
          <w:sz w:val="28"/>
          <w:szCs w:val="28"/>
        </w:rPr>
        <w:t xml:space="preserve"> </w:t>
      </w:r>
      <w:r w:rsidRPr="00FD6DEC">
        <w:rPr>
          <w:rFonts w:ascii="Times New Roman" w:hAnsi="Times New Roman" w:cs="Times New Roman"/>
          <w:spacing w:val="-5"/>
          <w:sz w:val="28"/>
          <w:szCs w:val="28"/>
        </w:rPr>
        <w:t>грошовому</w:t>
      </w:r>
      <w:r w:rsidRPr="00FD6DEC">
        <w:rPr>
          <w:rFonts w:ascii="Times New Roman" w:hAnsi="Times New Roman" w:cs="Times New Roman"/>
          <w:spacing w:val="-16"/>
          <w:sz w:val="28"/>
          <w:szCs w:val="28"/>
        </w:rPr>
        <w:t xml:space="preserve"> </w:t>
      </w:r>
      <w:r w:rsidRPr="00FD6DEC">
        <w:rPr>
          <w:rFonts w:ascii="Times New Roman" w:hAnsi="Times New Roman" w:cs="Times New Roman"/>
          <w:spacing w:val="-4"/>
          <w:sz w:val="28"/>
          <w:szCs w:val="28"/>
        </w:rPr>
        <w:t>ринку.</w:t>
      </w:r>
    </w:p>
    <w:p w:rsidR="00FD6DEC" w:rsidRPr="00FD6DEC" w:rsidRDefault="00FD6DEC" w:rsidP="00FD6DEC">
      <w:pPr>
        <w:pStyle w:val="a7"/>
        <w:ind w:left="0"/>
        <w:rPr>
          <w:sz w:val="28"/>
          <w:szCs w:val="28"/>
        </w:rPr>
      </w:pPr>
      <w:r w:rsidRPr="00FD6DEC">
        <w:rPr>
          <w:sz w:val="28"/>
          <w:szCs w:val="28"/>
        </w:rPr>
        <w:t xml:space="preserve">      Висновок</w:t>
      </w:r>
    </w:p>
    <w:p w:rsidR="00FD6DEC" w:rsidRPr="00FD6DEC" w:rsidRDefault="00FD6DEC" w:rsidP="00FD6DEC">
      <w:pPr>
        <w:pStyle w:val="a7"/>
        <w:spacing w:before="7"/>
        <w:ind w:left="0"/>
        <w:rPr>
          <w:sz w:val="28"/>
          <w:szCs w:val="28"/>
        </w:rPr>
      </w:pPr>
    </w:p>
    <w:p w:rsidR="00FD6DEC" w:rsidRPr="00FD6DEC" w:rsidRDefault="00FD6DEC" w:rsidP="00FD6DEC">
      <w:pPr>
        <w:pStyle w:val="Heading1"/>
        <w:numPr>
          <w:ilvl w:val="1"/>
          <w:numId w:val="71"/>
        </w:numPr>
        <w:tabs>
          <w:tab w:val="left" w:pos="837"/>
        </w:tabs>
        <w:spacing w:before="0"/>
      </w:pPr>
      <w:r w:rsidRPr="00FD6DEC">
        <w:rPr>
          <w:spacing w:val="-5"/>
        </w:rPr>
        <w:t>Суть</w:t>
      </w:r>
      <w:r w:rsidRPr="00FD6DEC">
        <w:rPr>
          <w:spacing w:val="-10"/>
        </w:rPr>
        <w:t xml:space="preserve"> </w:t>
      </w:r>
      <w:r w:rsidRPr="00FD6DEC">
        <w:rPr>
          <w:spacing w:val="-5"/>
        </w:rPr>
        <w:t>і</w:t>
      </w:r>
      <w:r w:rsidRPr="00FD6DEC">
        <w:rPr>
          <w:spacing w:val="-11"/>
        </w:rPr>
        <w:t xml:space="preserve"> </w:t>
      </w:r>
      <w:r w:rsidRPr="00FD6DEC">
        <w:rPr>
          <w:spacing w:val="-5"/>
        </w:rPr>
        <w:t>структура</w:t>
      </w:r>
      <w:r w:rsidRPr="00FD6DEC">
        <w:rPr>
          <w:spacing w:val="-17"/>
        </w:rPr>
        <w:t xml:space="preserve"> </w:t>
      </w:r>
      <w:r w:rsidRPr="00FD6DEC">
        <w:rPr>
          <w:spacing w:val="-5"/>
        </w:rPr>
        <w:t>грошового</w:t>
      </w:r>
      <w:r w:rsidRPr="00FD6DEC">
        <w:rPr>
          <w:spacing w:val="-11"/>
        </w:rPr>
        <w:t xml:space="preserve"> </w:t>
      </w:r>
      <w:r w:rsidRPr="00FD6DEC">
        <w:rPr>
          <w:spacing w:val="-4"/>
        </w:rPr>
        <w:t>ринку</w:t>
      </w:r>
    </w:p>
    <w:p w:rsidR="00FD6DEC" w:rsidRPr="00FD6DEC" w:rsidRDefault="00FD6DEC" w:rsidP="00FD6DEC">
      <w:pPr>
        <w:pStyle w:val="a7"/>
        <w:spacing w:before="93" w:line="237" w:lineRule="auto"/>
        <w:ind w:firstLine="706"/>
        <w:rPr>
          <w:sz w:val="28"/>
          <w:szCs w:val="28"/>
        </w:rPr>
      </w:pPr>
      <w:r w:rsidRPr="00FD6DEC">
        <w:rPr>
          <w:b/>
          <w:sz w:val="28"/>
          <w:szCs w:val="28"/>
        </w:rPr>
        <w:t>Грошовий</w:t>
      </w:r>
      <w:r w:rsidRPr="00FD6DEC">
        <w:rPr>
          <w:b/>
          <w:spacing w:val="27"/>
          <w:sz w:val="28"/>
          <w:szCs w:val="28"/>
        </w:rPr>
        <w:t xml:space="preserve"> </w:t>
      </w:r>
      <w:r w:rsidRPr="00FD6DEC">
        <w:rPr>
          <w:b/>
          <w:sz w:val="28"/>
          <w:szCs w:val="28"/>
        </w:rPr>
        <w:t>ринок</w:t>
      </w:r>
      <w:r w:rsidRPr="00FD6DEC">
        <w:rPr>
          <w:b/>
          <w:spacing w:val="30"/>
          <w:sz w:val="28"/>
          <w:szCs w:val="28"/>
        </w:rPr>
        <w:t xml:space="preserve"> </w:t>
      </w:r>
      <w:r w:rsidRPr="00FD6DEC">
        <w:rPr>
          <w:sz w:val="28"/>
          <w:szCs w:val="28"/>
        </w:rPr>
        <w:t>–</w:t>
      </w:r>
      <w:r w:rsidRPr="00FD6DEC">
        <w:rPr>
          <w:spacing w:val="28"/>
          <w:sz w:val="28"/>
          <w:szCs w:val="28"/>
        </w:rPr>
        <w:t xml:space="preserve"> </w:t>
      </w:r>
      <w:r w:rsidRPr="00FD6DEC">
        <w:rPr>
          <w:sz w:val="28"/>
          <w:szCs w:val="28"/>
        </w:rPr>
        <w:t>це</w:t>
      </w:r>
      <w:r w:rsidRPr="00FD6DEC">
        <w:rPr>
          <w:spacing w:val="21"/>
          <w:sz w:val="28"/>
          <w:szCs w:val="28"/>
        </w:rPr>
        <w:t xml:space="preserve"> </w:t>
      </w:r>
      <w:r w:rsidRPr="00FD6DEC">
        <w:rPr>
          <w:sz w:val="28"/>
          <w:szCs w:val="28"/>
        </w:rPr>
        <w:t>сукупність</w:t>
      </w:r>
      <w:r w:rsidRPr="00FD6DEC">
        <w:rPr>
          <w:spacing w:val="28"/>
          <w:sz w:val="28"/>
          <w:szCs w:val="28"/>
        </w:rPr>
        <w:t xml:space="preserve"> </w:t>
      </w:r>
      <w:r w:rsidRPr="00FD6DEC">
        <w:rPr>
          <w:sz w:val="28"/>
          <w:szCs w:val="28"/>
        </w:rPr>
        <w:t>усіх</w:t>
      </w:r>
      <w:r w:rsidRPr="00FD6DEC">
        <w:rPr>
          <w:spacing w:val="22"/>
          <w:sz w:val="28"/>
          <w:szCs w:val="28"/>
        </w:rPr>
        <w:t xml:space="preserve"> </w:t>
      </w:r>
      <w:r w:rsidRPr="00FD6DEC">
        <w:rPr>
          <w:sz w:val="28"/>
          <w:szCs w:val="28"/>
        </w:rPr>
        <w:t>грошових</w:t>
      </w:r>
      <w:r w:rsidRPr="00FD6DEC">
        <w:rPr>
          <w:spacing w:val="18"/>
          <w:sz w:val="28"/>
          <w:szCs w:val="28"/>
        </w:rPr>
        <w:t xml:space="preserve"> </w:t>
      </w:r>
      <w:r w:rsidRPr="00FD6DEC">
        <w:rPr>
          <w:sz w:val="28"/>
          <w:szCs w:val="28"/>
        </w:rPr>
        <w:t>ресурсів</w:t>
      </w:r>
      <w:r w:rsidRPr="00FD6DEC">
        <w:rPr>
          <w:spacing w:val="28"/>
          <w:sz w:val="28"/>
          <w:szCs w:val="28"/>
        </w:rPr>
        <w:t xml:space="preserve"> </w:t>
      </w:r>
      <w:r w:rsidRPr="00FD6DEC">
        <w:rPr>
          <w:sz w:val="28"/>
          <w:szCs w:val="28"/>
        </w:rPr>
        <w:t>країни,</w:t>
      </w:r>
      <w:r w:rsidRPr="00FD6DEC">
        <w:rPr>
          <w:spacing w:val="24"/>
          <w:sz w:val="28"/>
          <w:szCs w:val="28"/>
        </w:rPr>
        <w:t xml:space="preserve"> </w:t>
      </w:r>
      <w:r w:rsidRPr="00FD6DEC">
        <w:rPr>
          <w:sz w:val="28"/>
          <w:szCs w:val="28"/>
        </w:rPr>
        <w:t>які</w:t>
      </w:r>
      <w:r w:rsidRPr="00FD6DEC">
        <w:rPr>
          <w:spacing w:val="19"/>
          <w:sz w:val="28"/>
          <w:szCs w:val="28"/>
        </w:rPr>
        <w:t xml:space="preserve"> </w:t>
      </w:r>
      <w:r w:rsidRPr="00FD6DEC">
        <w:rPr>
          <w:sz w:val="28"/>
          <w:szCs w:val="28"/>
        </w:rPr>
        <w:t>постійно</w:t>
      </w:r>
      <w:r w:rsidRPr="00FD6DEC">
        <w:rPr>
          <w:spacing w:val="-57"/>
          <w:sz w:val="28"/>
          <w:szCs w:val="28"/>
        </w:rPr>
        <w:t xml:space="preserve"> </w:t>
      </w:r>
      <w:r w:rsidRPr="00FD6DEC">
        <w:rPr>
          <w:sz w:val="28"/>
          <w:szCs w:val="28"/>
        </w:rPr>
        <w:t>переміщуються</w:t>
      </w:r>
      <w:r w:rsidRPr="00FD6DEC">
        <w:rPr>
          <w:spacing w:val="1"/>
          <w:sz w:val="28"/>
          <w:szCs w:val="28"/>
        </w:rPr>
        <w:t xml:space="preserve"> </w:t>
      </w:r>
      <w:r w:rsidRPr="00FD6DEC">
        <w:rPr>
          <w:sz w:val="28"/>
          <w:szCs w:val="28"/>
        </w:rPr>
        <w:t>під впливом</w:t>
      </w:r>
      <w:r w:rsidRPr="00FD6DEC">
        <w:rPr>
          <w:spacing w:val="-1"/>
          <w:sz w:val="28"/>
          <w:szCs w:val="28"/>
        </w:rPr>
        <w:t xml:space="preserve"> </w:t>
      </w:r>
      <w:r w:rsidRPr="00FD6DEC">
        <w:rPr>
          <w:sz w:val="28"/>
          <w:szCs w:val="28"/>
        </w:rPr>
        <w:t>попиту</w:t>
      </w:r>
      <w:r w:rsidRPr="00FD6DEC">
        <w:rPr>
          <w:spacing w:val="-3"/>
          <w:sz w:val="28"/>
          <w:szCs w:val="28"/>
        </w:rPr>
        <w:t xml:space="preserve"> </w:t>
      </w:r>
      <w:r w:rsidRPr="00FD6DEC">
        <w:rPr>
          <w:sz w:val="28"/>
          <w:szCs w:val="28"/>
        </w:rPr>
        <w:t>і</w:t>
      </w:r>
      <w:r w:rsidRPr="00FD6DEC">
        <w:rPr>
          <w:spacing w:val="-7"/>
          <w:sz w:val="28"/>
          <w:szCs w:val="28"/>
        </w:rPr>
        <w:t xml:space="preserve"> </w:t>
      </w:r>
      <w:r w:rsidRPr="00FD6DEC">
        <w:rPr>
          <w:sz w:val="28"/>
          <w:szCs w:val="28"/>
        </w:rPr>
        <w:t>пропозиції</w:t>
      </w:r>
    </w:p>
    <w:p w:rsidR="00FD6DEC" w:rsidRPr="00FD6DEC" w:rsidRDefault="00FD6DEC" w:rsidP="00FD6DEC">
      <w:pPr>
        <w:pStyle w:val="Heading1"/>
        <w:spacing w:before="8" w:line="272" w:lineRule="exact"/>
      </w:pPr>
      <w:r w:rsidRPr="00FD6DEC">
        <w:t>Суб'єкти</w:t>
      </w:r>
      <w:r w:rsidRPr="00FD6DEC">
        <w:rPr>
          <w:spacing w:val="-5"/>
        </w:rPr>
        <w:t xml:space="preserve"> </w:t>
      </w:r>
      <w:r w:rsidRPr="00FD6DEC">
        <w:t>грошового ринку:</w:t>
      </w:r>
    </w:p>
    <w:p w:rsidR="00FD6DEC" w:rsidRPr="00FD6DEC" w:rsidRDefault="00FD6DEC" w:rsidP="00FD6DEC">
      <w:pPr>
        <w:pStyle w:val="a3"/>
        <w:widowControl w:val="0"/>
        <w:numPr>
          <w:ilvl w:val="2"/>
          <w:numId w:val="71"/>
        </w:numPr>
        <w:tabs>
          <w:tab w:val="left" w:pos="1183"/>
        </w:tabs>
        <w:autoSpaceDE w:val="0"/>
        <w:autoSpaceDN w:val="0"/>
        <w:spacing w:after="0" w:line="272" w:lineRule="exact"/>
        <w:ind w:hanging="361"/>
        <w:contextualSpacing w:val="0"/>
        <w:rPr>
          <w:rFonts w:ascii="Times New Roman" w:hAnsi="Times New Roman" w:cs="Times New Roman"/>
          <w:sz w:val="28"/>
          <w:szCs w:val="28"/>
        </w:rPr>
      </w:pPr>
      <w:r w:rsidRPr="00FD6DEC">
        <w:rPr>
          <w:rFonts w:ascii="Times New Roman" w:hAnsi="Times New Roman" w:cs="Times New Roman"/>
          <w:spacing w:val="-2"/>
          <w:sz w:val="28"/>
          <w:szCs w:val="28"/>
        </w:rPr>
        <w:t>комерційні</w:t>
      </w:r>
      <w:r w:rsidRPr="00FD6DEC">
        <w:rPr>
          <w:rFonts w:ascii="Times New Roman" w:hAnsi="Times New Roman" w:cs="Times New Roman"/>
          <w:spacing w:val="-11"/>
          <w:sz w:val="28"/>
          <w:szCs w:val="28"/>
        </w:rPr>
        <w:t xml:space="preserve"> </w:t>
      </w:r>
      <w:r w:rsidRPr="00FD6DEC">
        <w:rPr>
          <w:rFonts w:ascii="Times New Roman" w:hAnsi="Times New Roman" w:cs="Times New Roman"/>
          <w:spacing w:val="-1"/>
          <w:sz w:val="28"/>
          <w:szCs w:val="28"/>
        </w:rPr>
        <w:t>банки;</w:t>
      </w:r>
    </w:p>
    <w:p w:rsidR="00FD6DEC" w:rsidRPr="00FD6DEC" w:rsidRDefault="00FD6DEC" w:rsidP="00FD6DEC">
      <w:pPr>
        <w:pStyle w:val="a3"/>
        <w:widowControl w:val="0"/>
        <w:numPr>
          <w:ilvl w:val="2"/>
          <w:numId w:val="71"/>
        </w:numPr>
        <w:tabs>
          <w:tab w:val="left" w:pos="1183"/>
        </w:tabs>
        <w:autoSpaceDE w:val="0"/>
        <w:autoSpaceDN w:val="0"/>
        <w:spacing w:before="2"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z w:val="28"/>
          <w:szCs w:val="28"/>
        </w:rPr>
        <w:t>НБУ;</w:t>
      </w:r>
    </w:p>
    <w:p w:rsidR="00FD6DEC" w:rsidRPr="00FD6DEC" w:rsidRDefault="00FD6DEC" w:rsidP="00FD6DEC">
      <w:pPr>
        <w:pStyle w:val="a3"/>
        <w:widowControl w:val="0"/>
        <w:numPr>
          <w:ilvl w:val="2"/>
          <w:numId w:val="71"/>
        </w:numPr>
        <w:tabs>
          <w:tab w:val="left" w:pos="1183"/>
        </w:tabs>
        <w:autoSpaceDE w:val="0"/>
        <w:autoSpaceDN w:val="0"/>
        <w:spacing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z w:val="28"/>
          <w:szCs w:val="28"/>
        </w:rPr>
        <w:t>держава;</w:t>
      </w:r>
    </w:p>
    <w:p w:rsidR="00FD6DEC" w:rsidRPr="00FD6DEC" w:rsidRDefault="00FD6DEC" w:rsidP="00FD6DEC">
      <w:pPr>
        <w:pStyle w:val="a3"/>
        <w:widowControl w:val="0"/>
        <w:numPr>
          <w:ilvl w:val="2"/>
          <w:numId w:val="71"/>
        </w:numPr>
        <w:tabs>
          <w:tab w:val="left" w:pos="1183"/>
        </w:tabs>
        <w:autoSpaceDE w:val="0"/>
        <w:autoSpaceDN w:val="0"/>
        <w:spacing w:before="3"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z w:val="28"/>
          <w:szCs w:val="28"/>
        </w:rPr>
        <w:t>посередники;</w:t>
      </w:r>
    </w:p>
    <w:p w:rsidR="00FD6DEC" w:rsidRPr="00FD6DEC" w:rsidRDefault="00FD6DEC" w:rsidP="00FD6DEC">
      <w:pPr>
        <w:pStyle w:val="a3"/>
        <w:widowControl w:val="0"/>
        <w:numPr>
          <w:ilvl w:val="2"/>
          <w:numId w:val="71"/>
        </w:numPr>
        <w:tabs>
          <w:tab w:val="left" w:pos="1183"/>
        </w:tabs>
        <w:autoSpaceDE w:val="0"/>
        <w:autoSpaceDN w:val="0"/>
        <w:spacing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z w:val="28"/>
          <w:szCs w:val="28"/>
        </w:rPr>
        <w:t>фірми;</w:t>
      </w:r>
    </w:p>
    <w:p w:rsidR="00FD6DEC" w:rsidRPr="00FD6DEC" w:rsidRDefault="00FD6DEC" w:rsidP="00FD6DEC">
      <w:pPr>
        <w:pStyle w:val="a3"/>
        <w:widowControl w:val="0"/>
        <w:numPr>
          <w:ilvl w:val="2"/>
          <w:numId w:val="71"/>
        </w:numPr>
        <w:tabs>
          <w:tab w:val="left" w:pos="1183"/>
        </w:tabs>
        <w:autoSpaceDE w:val="0"/>
        <w:autoSpaceDN w:val="0"/>
        <w:spacing w:before="2"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z w:val="28"/>
          <w:szCs w:val="28"/>
        </w:rPr>
        <w:t>домашні</w:t>
      </w:r>
      <w:r w:rsidRPr="00FD6DEC">
        <w:rPr>
          <w:rFonts w:ascii="Times New Roman" w:hAnsi="Times New Roman" w:cs="Times New Roman"/>
          <w:spacing w:val="-13"/>
          <w:sz w:val="28"/>
          <w:szCs w:val="28"/>
        </w:rPr>
        <w:t xml:space="preserve"> </w:t>
      </w:r>
      <w:r w:rsidRPr="00FD6DEC">
        <w:rPr>
          <w:rFonts w:ascii="Times New Roman" w:hAnsi="Times New Roman" w:cs="Times New Roman"/>
          <w:sz w:val="28"/>
          <w:szCs w:val="28"/>
        </w:rPr>
        <w:t>господарства;</w:t>
      </w:r>
    </w:p>
    <w:p w:rsidR="00FD6DEC" w:rsidRPr="00FD6DEC" w:rsidRDefault="00FD6DEC" w:rsidP="00FD6DEC">
      <w:pPr>
        <w:pStyle w:val="a3"/>
        <w:widowControl w:val="0"/>
        <w:numPr>
          <w:ilvl w:val="2"/>
          <w:numId w:val="71"/>
        </w:numPr>
        <w:tabs>
          <w:tab w:val="left" w:pos="1244"/>
          <w:tab w:val="left" w:pos="1245"/>
        </w:tabs>
        <w:autoSpaceDE w:val="0"/>
        <w:autoSpaceDN w:val="0"/>
        <w:spacing w:after="0" w:line="275" w:lineRule="exact"/>
        <w:ind w:left="1245" w:hanging="423"/>
        <w:contextualSpacing w:val="0"/>
        <w:rPr>
          <w:rFonts w:ascii="Times New Roman" w:hAnsi="Times New Roman" w:cs="Times New Roman"/>
          <w:sz w:val="28"/>
          <w:szCs w:val="28"/>
        </w:rPr>
      </w:pPr>
      <w:r w:rsidRPr="00FD6DEC">
        <w:rPr>
          <w:rFonts w:ascii="Times New Roman" w:hAnsi="Times New Roman" w:cs="Times New Roman"/>
          <w:sz w:val="28"/>
          <w:szCs w:val="28"/>
        </w:rPr>
        <w:t>населення.</w:t>
      </w:r>
    </w:p>
    <w:p w:rsidR="00FD6DEC" w:rsidRPr="00FD6DEC" w:rsidRDefault="00FD6DEC" w:rsidP="00FD6DEC">
      <w:pPr>
        <w:pStyle w:val="Heading1"/>
        <w:spacing w:before="7" w:line="273" w:lineRule="exact"/>
      </w:pPr>
      <w:r w:rsidRPr="00FD6DEC">
        <w:t>Функції</w:t>
      </w:r>
      <w:r w:rsidRPr="00FD6DEC">
        <w:rPr>
          <w:spacing w:val="-3"/>
        </w:rPr>
        <w:t xml:space="preserve"> </w:t>
      </w:r>
      <w:r w:rsidRPr="00FD6DEC">
        <w:t>грошового ринку:</w:t>
      </w:r>
    </w:p>
    <w:p w:rsidR="00FD6DEC" w:rsidRPr="00FD6DEC" w:rsidRDefault="00FD6DEC" w:rsidP="00FD6DEC">
      <w:pPr>
        <w:pStyle w:val="a3"/>
        <w:widowControl w:val="0"/>
        <w:numPr>
          <w:ilvl w:val="0"/>
          <w:numId w:val="70"/>
        </w:numPr>
        <w:tabs>
          <w:tab w:val="left" w:pos="1130"/>
        </w:tabs>
        <w:autoSpaceDE w:val="0"/>
        <w:autoSpaceDN w:val="0"/>
        <w:spacing w:after="0" w:line="242" w:lineRule="auto"/>
        <w:ind w:right="115" w:firstLine="706"/>
        <w:contextualSpacing w:val="0"/>
        <w:rPr>
          <w:rFonts w:ascii="Times New Roman" w:hAnsi="Times New Roman" w:cs="Times New Roman"/>
          <w:sz w:val="28"/>
          <w:szCs w:val="28"/>
          <w:lang w:val="uk-UA"/>
        </w:rPr>
      </w:pPr>
      <w:r w:rsidRPr="00FD6DEC">
        <w:rPr>
          <w:rFonts w:ascii="Times New Roman" w:hAnsi="Times New Roman" w:cs="Times New Roman"/>
          <w:spacing w:val="-5"/>
          <w:sz w:val="28"/>
          <w:szCs w:val="28"/>
          <w:lang w:val="uk-UA"/>
        </w:rPr>
        <w:t>формування</w:t>
      </w:r>
      <w:r w:rsidRPr="00FD6DEC">
        <w:rPr>
          <w:rFonts w:ascii="Times New Roman" w:hAnsi="Times New Roman" w:cs="Times New Roman"/>
          <w:spacing w:val="15"/>
          <w:sz w:val="28"/>
          <w:szCs w:val="28"/>
          <w:lang w:val="uk-UA"/>
        </w:rPr>
        <w:t xml:space="preserve"> </w:t>
      </w:r>
      <w:r w:rsidRPr="00FD6DEC">
        <w:rPr>
          <w:rFonts w:ascii="Times New Roman" w:hAnsi="Times New Roman" w:cs="Times New Roman"/>
          <w:spacing w:val="-4"/>
          <w:sz w:val="28"/>
          <w:szCs w:val="28"/>
          <w:lang w:val="uk-UA"/>
        </w:rPr>
        <w:t>та</w:t>
      </w:r>
      <w:r w:rsidRPr="00FD6DEC">
        <w:rPr>
          <w:rFonts w:ascii="Times New Roman" w:hAnsi="Times New Roman" w:cs="Times New Roman"/>
          <w:spacing w:val="12"/>
          <w:sz w:val="28"/>
          <w:szCs w:val="28"/>
          <w:lang w:val="uk-UA"/>
        </w:rPr>
        <w:t xml:space="preserve"> </w:t>
      </w:r>
      <w:r w:rsidRPr="00FD6DEC">
        <w:rPr>
          <w:rFonts w:ascii="Times New Roman" w:hAnsi="Times New Roman" w:cs="Times New Roman"/>
          <w:spacing w:val="-4"/>
          <w:sz w:val="28"/>
          <w:szCs w:val="28"/>
          <w:lang w:val="uk-UA"/>
        </w:rPr>
        <w:t>спрямування</w:t>
      </w:r>
      <w:r w:rsidRPr="00FD6DEC">
        <w:rPr>
          <w:rFonts w:ascii="Times New Roman" w:hAnsi="Times New Roman" w:cs="Times New Roman"/>
          <w:spacing w:val="15"/>
          <w:sz w:val="28"/>
          <w:szCs w:val="28"/>
          <w:lang w:val="uk-UA"/>
        </w:rPr>
        <w:t xml:space="preserve"> </w:t>
      </w:r>
      <w:r w:rsidRPr="00FD6DEC">
        <w:rPr>
          <w:rFonts w:ascii="Times New Roman" w:hAnsi="Times New Roman" w:cs="Times New Roman"/>
          <w:b/>
          <w:i/>
          <w:spacing w:val="-4"/>
          <w:sz w:val="28"/>
          <w:szCs w:val="28"/>
          <w:lang w:val="uk-UA"/>
        </w:rPr>
        <w:t>грошових</w:t>
      </w:r>
      <w:r w:rsidRPr="00FD6DEC">
        <w:rPr>
          <w:rFonts w:ascii="Times New Roman" w:hAnsi="Times New Roman" w:cs="Times New Roman"/>
          <w:b/>
          <w:i/>
          <w:spacing w:val="10"/>
          <w:sz w:val="28"/>
          <w:szCs w:val="28"/>
          <w:lang w:val="uk-UA"/>
        </w:rPr>
        <w:t xml:space="preserve"> </w:t>
      </w:r>
      <w:r w:rsidRPr="00FD6DEC">
        <w:rPr>
          <w:rFonts w:ascii="Times New Roman" w:hAnsi="Times New Roman" w:cs="Times New Roman"/>
          <w:b/>
          <w:i/>
          <w:spacing w:val="-4"/>
          <w:sz w:val="28"/>
          <w:szCs w:val="28"/>
          <w:lang w:val="uk-UA"/>
        </w:rPr>
        <w:t>потоків</w:t>
      </w:r>
      <w:r w:rsidRPr="00FD6DEC">
        <w:rPr>
          <w:rFonts w:ascii="Times New Roman" w:hAnsi="Times New Roman" w:cs="Times New Roman"/>
          <w:b/>
          <w:i/>
          <w:spacing w:val="15"/>
          <w:sz w:val="28"/>
          <w:szCs w:val="28"/>
          <w:lang w:val="uk-UA"/>
        </w:rPr>
        <w:t xml:space="preserve"> </w:t>
      </w:r>
      <w:r w:rsidRPr="00FD6DEC">
        <w:rPr>
          <w:rFonts w:ascii="Times New Roman" w:hAnsi="Times New Roman" w:cs="Times New Roman"/>
          <w:spacing w:val="-4"/>
          <w:sz w:val="28"/>
          <w:szCs w:val="28"/>
          <w:lang w:val="uk-UA"/>
        </w:rPr>
        <w:t>(перерозподіл</w:t>
      </w:r>
      <w:r w:rsidRPr="00FD6DEC">
        <w:rPr>
          <w:rFonts w:ascii="Times New Roman" w:hAnsi="Times New Roman" w:cs="Times New Roman"/>
          <w:spacing w:val="16"/>
          <w:sz w:val="28"/>
          <w:szCs w:val="28"/>
          <w:lang w:val="uk-UA"/>
        </w:rPr>
        <w:t xml:space="preserve"> </w:t>
      </w:r>
      <w:r w:rsidRPr="00FD6DEC">
        <w:rPr>
          <w:rFonts w:ascii="Times New Roman" w:hAnsi="Times New Roman" w:cs="Times New Roman"/>
          <w:spacing w:val="-4"/>
          <w:sz w:val="28"/>
          <w:szCs w:val="28"/>
          <w:lang w:val="uk-UA"/>
        </w:rPr>
        <w:t>фінансових</w:t>
      </w:r>
      <w:r w:rsidRPr="00FD6DEC">
        <w:rPr>
          <w:rFonts w:ascii="Times New Roman" w:hAnsi="Times New Roman" w:cs="Times New Roman"/>
          <w:spacing w:val="16"/>
          <w:sz w:val="28"/>
          <w:szCs w:val="28"/>
          <w:lang w:val="uk-UA"/>
        </w:rPr>
        <w:t xml:space="preserve"> </w:t>
      </w:r>
      <w:r w:rsidRPr="00FD6DEC">
        <w:rPr>
          <w:rFonts w:ascii="Times New Roman" w:hAnsi="Times New Roman" w:cs="Times New Roman"/>
          <w:spacing w:val="-4"/>
          <w:sz w:val="28"/>
          <w:szCs w:val="28"/>
          <w:lang w:val="uk-UA"/>
        </w:rPr>
        <w:t>ресурсів)</w:t>
      </w:r>
      <w:r w:rsidRPr="00FD6DEC">
        <w:rPr>
          <w:rFonts w:ascii="Times New Roman" w:hAnsi="Times New Roman" w:cs="Times New Roman"/>
          <w:spacing w:val="20"/>
          <w:sz w:val="28"/>
          <w:szCs w:val="28"/>
          <w:lang w:val="uk-UA"/>
        </w:rPr>
        <w:t xml:space="preserve"> </w:t>
      </w:r>
      <w:r w:rsidRPr="00FD6DEC">
        <w:rPr>
          <w:rFonts w:ascii="Times New Roman" w:hAnsi="Times New Roman" w:cs="Times New Roman"/>
          <w:spacing w:val="-4"/>
          <w:sz w:val="28"/>
          <w:szCs w:val="28"/>
          <w:lang w:val="uk-UA"/>
        </w:rPr>
        <w:t>в</w:t>
      </w:r>
      <w:r w:rsidRPr="00FD6DEC">
        <w:rPr>
          <w:rFonts w:ascii="Times New Roman" w:hAnsi="Times New Roman" w:cs="Times New Roman"/>
          <w:spacing w:val="-57"/>
          <w:sz w:val="28"/>
          <w:szCs w:val="28"/>
          <w:lang w:val="uk-UA"/>
        </w:rPr>
        <w:t xml:space="preserve"> </w:t>
      </w:r>
      <w:r w:rsidRPr="00FD6DEC">
        <w:rPr>
          <w:rFonts w:ascii="Times New Roman" w:hAnsi="Times New Roman" w:cs="Times New Roman"/>
          <w:sz w:val="28"/>
          <w:szCs w:val="28"/>
          <w:lang w:val="uk-UA"/>
        </w:rPr>
        <w:t>ефективні</w:t>
      </w:r>
      <w:r w:rsidRPr="00FD6DEC">
        <w:rPr>
          <w:rFonts w:ascii="Times New Roman" w:hAnsi="Times New Roman" w:cs="Times New Roman"/>
          <w:spacing w:val="-28"/>
          <w:sz w:val="28"/>
          <w:szCs w:val="28"/>
          <w:lang w:val="uk-UA"/>
        </w:rPr>
        <w:t xml:space="preserve"> </w:t>
      </w:r>
      <w:r w:rsidRPr="00FD6DEC">
        <w:rPr>
          <w:rFonts w:ascii="Times New Roman" w:hAnsi="Times New Roman" w:cs="Times New Roman"/>
          <w:sz w:val="28"/>
          <w:szCs w:val="28"/>
          <w:lang w:val="uk-UA"/>
        </w:rPr>
        <w:t>галузі</w:t>
      </w:r>
      <w:r w:rsidRPr="00FD6DEC">
        <w:rPr>
          <w:rFonts w:ascii="Times New Roman" w:hAnsi="Times New Roman" w:cs="Times New Roman"/>
          <w:spacing w:val="-28"/>
          <w:sz w:val="28"/>
          <w:szCs w:val="28"/>
          <w:lang w:val="uk-UA"/>
        </w:rPr>
        <w:t xml:space="preserve"> </w:t>
      </w:r>
      <w:r w:rsidRPr="00FD6DEC">
        <w:rPr>
          <w:rFonts w:ascii="Times New Roman" w:hAnsi="Times New Roman" w:cs="Times New Roman"/>
          <w:sz w:val="28"/>
          <w:szCs w:val="28"/>
          <w:lang w:val="uk-UA"/>
        </w:rPr>
        <w:t>та</w:t>
      </w:r>
      <w:r w:rsidRPr="00FD6DEC">
        <w:rPr>
          <w:rFonts w:ascii="Times New Roman" w:hAnsi="Times New Roman" w:cs="Times New Roman"/>
          <w:spacing w:val="-19"/>
          <w:sz w:val="28"/>
          <w:szCs w:val="28"/>
          <w:lang w:val="uk-UA"/>
        </w:rPr>
        <w:t xml:space="preserve"> </w:t>
      </w:r>
      <w:r w:rsidRPr="00FD6DEC">
        <w:rPr>
          <w:rFonts w:ascii="Times New Roman" w:hAnsi="Times New Roman" w:cs="Times New Roman"/>
          <w:sz w:val="28"/>
          <w:szCs w:val="28"/>
          <w:lang w:val="uk-UA"/>
        </w:rPr>
        <w:t>сектори</w:t>
      </w:r>
      <w:r w:rsidRPr="00FD6DEC">
        <w:rPr>
          <w:rFonts w:ascii="Times New Roman" w:hAnsi="Times New Roman" w:cs="Times New Roman"/>
          <w:spacing w:val="-18"/>
          <w:sz w:val="28"/>
          <w:szCs w:val="28"/>
          <w:lang w:val="uk-UA"/>
        </w:rPr>
        <w:t xml:space="preserve"> </w:t>
      </w:r>
      <w:r w:rsidRPr="00FD6DEC">
        <w:rPr>
          <w:rFonts w:ascii="Times New Roman" w:hAnsi="Times New Roman" w:cs="Times New Roman"/>
          <w:sz w:val="28"/>
          <w:szCs w:val="28"/>
          <w:lang w:val="uk-UA"/>
        </w:rPr>
        <w:t>економіки;</w:t>
      </w:r>
    </w:p>
    <w:p w:rsidR="00FD6DEC" w:rsidRPr="00FD6DEC" w:rsidRDefault="00FD6DEC" w:rsidP="00FD6DEC">
      <w:pPr>
        <w:pStyle w:val="a3"/>
        <w:widowControl w:val="0"/>
        <w:numPr>
          <w:ilvl w:val="0"/>
          <w:numId w:val="70"/>
        </w:numPr>
        <w:tabs>
          <w:tab w:val="left" w:pos="1082"/>
        </w:tabs>
        <w:autoSpaceDE w:val="0"/>
        <w:autoSpaceDN w:val="0"/>
        <w:spacing w:after="0" w:line="242" w:lineRule="auto"/>
        <w:ind w:right="122" w:firstLine="706"/>
        <w:contextualSpacing w:val="0"/>
        <w:rPr>
          <w:rFonts w:ascii="Times New Roman" w:hAnsi="Times New Roman" w:cs="Times New Roman"/>
          <w:sz w:val="28"/>
          <w:szCs w:val="28"/>
          <w:lang w:val="uk-UA"/>
        </w:rPr>
      </w:pPr>
      <w:r w:rsidRPr="00FD6DEC">
        <w:rPr>
          <w:rFonts w:ascii="Times New Roman" w:hAnsi="Times New Roman" w:cs="Times New Roman"/>
          <w:b/>
          <w:i/>
          <w:spacing w:val="-9"/>
          <w:sz w:val="28"/>
          <w:szCs w:val="28"/>
          <w:lang w:val="uk-UA"/>
        </w:rPr>
        <w:t>емісія</w:t>
      </w:r>
      <w:r w:rsidRPr="00FD6DEC">
        <w:rPr>
          <w:rFonts w:ascii="Times New Roman" w:hAnsi="Times New Roman" w:cs="Times New Roman"/>
          <w:b/>
          <w:i/>
          <w:spacing w:val="3"/>
          <w:sz w:val="28"/>
          <w:szCs w:val="28"/>
          <w:lang w:val="uk-UA"/>
        </w:rPr>
        <w:t xml:space="preserve"> </w:t>
      </w:r>
      <w:r w:rsidRPr="00FD6DEC">
        <w:rPr>
          <w:rFonts w:ascii="Times New Roman" w:hAnsi="Times New Roman" w:cs="Times New Roman"/>
          <w:spacing w:val="-8"/>
          <w:sz w:val="28"/>
          <w:szCs w:val="28"/>
          <w:lang w:val="uk-UA"/>
        </w:rPr>
        <w:t>(випуск)</w:t>
      </w:r>
      <w:r w:rsidRPr="00FD6DEC">
        <w:rPr>
          <w:rFonts w:ascii="Times New Roman" w:hAnsi="Times New Roman" w:cs="Times New Roman"/>
          <w:spacing w:val="3"/>
          <w:sz w:val="28"/>
          <w:szCs w:val="28"/>
          <w:lang w:val="uk-UA"/>
        </w:rPr>
        <w:t xml:space="preserve"> </w:t>
      </w:r>
      <w:r w:rsidRPr="00FD6DEC">
        <w:rPr>
          <w:rFonts w:ascii="Times New Roman" w:hAnsi="Times New Roman" w:cs="Times New Roman"/>
          <w:spacing w:val="-8"/>
          <w:sz w:val="28"/>
          <w:szCs w:val="28"/>
          <w:lang w:val="uk-UA"/>
        </w:rPr>
        <w:t>фінансових</w:t>
      </w:r>
      <w:r w:rsidRPr="00FD6DEC">
        <w:rPr>
          <w:rFonts w:ascii="Times New Roman" w:hAnsi="Times New Roman" w:cs="Times New Roman"/>
          <w:spacing w:val="2"/>
          <w:sz w:val="28"/>
          <w:szCs w:val="28"/>
          <w:lang w:val="uk-UA"/>
        </w:rPr>
        <w:t xml:space="preserve"> </w:t>
      </w:r>
      <w:r w:rsidRPr="00FD6DEC">
        <w:rPr>
          <w:rFonts w:ascii="Times New Roman" w:hAnsi="Times New Roman" w:cs="Times New Roman"/>
          <w:spacing w:val="-8"/>
          <w:sz w:val="28"/>
          <w:szCs w:val="28"/>
          <w:lang w:val="uk-UA"/>
        </w:rPr>
        <w:t>інструментів,</w:t>
      </w:r>
      <w:r w:rsidRPr="00FD6DEC">
        <w:rPr>
          <w:rFonts w:ascii="Times New Roman" w:hAnsi="Times New Roman" w:cs="Times New Roman"/>
          <w:spacing w:val="4"/>
          <w:sz w:val="28"/>
          <w:szCs w:val="28"/>
          <w:lang w:val="uk-UA"/>
        </w:rPr>
        <w:t xml:space="preserve"> </w:t>
      </w:r>
      <w:r w:rsidRPr="00FD6DEC">
        <w:rPr>
          <w:rFonts w:ascii="Times New Roman" w:hAnsi="Times New Roman" w:cs="Times New Roman"/>
          <w:spacing w:val="-8"/>
          <w:sz w:val="28"/>
          <w:szCs w:val="28"/>
          <w:lang w:val="uk-UA"/>
        </w:rPr>
        <w:t>які</w:t>
      </w:r>
      <w:r w:rsidRPr="00FD6DEC">
        <w:rPr>
          <w:rFonts w:ascii="Times New Roman" w:hAnsi="Times New Roman" w:cs="Times New Roman"/>
          <w:spacing w:val="-1"/>
          <w:sz w:val="28"/>
          <w:szCs w:val="28"/>
          <w:lang w:val="uk-UA"/>
        </w:rPr>
        <w:t xml:space="preserve"> </w:t>
      </w:r>
      <w:r w:rsidRPr="00FD6DEC">
        <w:rPr>
          <w:rFonts w:ascii="Times New Roman" w:hAnsi="Times New Roman" w:cs="Times New Roman"/>
          <w:spacing w:val="-8"/>
          <w:sz w:val="28"/>
          <w:szCs w:val="28"/>
          <w:lang w:val="uk-UA"/>
        </w:rPr>
        <w:t>можуть</w:t>
      </w:r>
      <w:r w:rsidRPr="00FD6DEC">
        <w:rPr>
          <w:rFonts w:ascii="Times New Roman" w:hAnsi="Times New Roman" w:cs="Times New Roman"/>
          <w:spacing w:val="2"/>
          <w:sz w:val="28"/>
          <w:szCs w:val="28"/>
          <w:lang w:val="uk-UA"/>
        </w:rPr>
        <w:t xml:space="preserve"> </w:t>
      </w:r>
      <w:r w:rsidRPr="00FD6DEC">
        <w:rPr>
          <w:rFonts w:ascii="Times New Roman" w:hAnsi="Times New Roman" w:cs="Times New Roman"/>
          <w:spacing w:val="-8"/>
          <w:sz w:val="28"/>
          <w:szCs w:val="28"/>
          <w:lang w:val="uk-UA"/>
        </w:rPr>
        <w:t>бути</w:t>
      </w:r>
      <w:r w:rsidRPr="00FD6DEC">
        <w:rPr>
          <w:rFonts w:ascii="Times New Roman" w:hAnsi="Times New Roman" w:cs="Times New Roman"/>
          <w:spacing w:val="3"/>
          <w:sz w:val="28"/>
          <w:szCs w:val="28"/>
          <w:lang w:val="uk-UA"/>
        </w:rPr>
        <w:t xml:space="preserve"> </w:t>
      </w:r>
      <w:r w:rsidRPr="00FD6DEC">
        <w:rPr>
          <w:rFonts w:ascii="Times New Roman" w:hAnsi="Times New Roman" w:cs="Times New Roman"/>
          <w:spacing w:val="-8"/>
          <w:sz w:val="28"/>
          <w:szCs w:val="28"/>
          <w:lang w:val="uk-UA"/>
        </w:rPr>
        <w:t>використані</w:t>
      </w:r>
      <w:r w:rsidRPr="00FD6DEC">
        <w:rPr>
          <w:rFonts w:ascii="Times New Roman" w:hAnsi="Times New Roman" w:cs="Times New Roman"/>
          <w:spacing w:val="-7"/>
          <w:sz w:val="28"/>
          <w:szCs w:val="28"/>
          <w:lang w:val="uk-UA"/>
        </w:rPr>
        <w:t xml:space="preserve"> </w:t>
      </w:r>
      <w:r w:rsidRPr="00FD6DEC">
        <w:rPr>
          <w:rFonts w:ascii="Times New Roman" w:hAnsi="Times New Roman" w:cs="Times New Roman"/>
          <w:spacing w:val="-8"/>
          <w:sz w:val="28"/>
          <w:szCs w:val="28"/>
          <w:lang w:val="uk-UA"/>
        </w:rPr>
        <w:t>як</w:t>
      </w:r>
      <w:r w:rsidRPr="00FD6DEC">
        <w:rPr>
          <w:rFonts w:ascii="Times New Roman" w:hAnsi="Times New Roman" w:cs="Times New Roman"/>
          <w:spacing w:val="1"/>
          <w:sz w:val="28"/>
          <w:szCs w:val="28"/>
          <w:lang w:val="uk-UA"/>
        </w:rPr>
        <w:t xml:space="preserve"> </w:t>
      </w:r>
      <w:r w:rsidRPr="00FD6DEC">
        <w:rPr>
          <w:rFonts w:ascii="Times New Roman" w:hAnsi="Times New Roman" w:cs="Times New Roman"/>
          <w:spacing w:val="-8"/>
          <w:sz w:val="28"/>
          <w:szCs w:val="28"/>
          <w:lang w:val="uk-UA"/>
        </w:rPr>
        <w:t>засоби</w:t>
      </w:r>
      <w:r w:rsidRPr="00FD6DEC">
        <w:rPr>
          <w:rFonts w:ascii="Times New Roman" w:hAnsi="Times New Roman" w:cs="Times New Roman"/>
          <w:spacing w:val="-1"/>
          <w:sz w:val="28"/>
          <w:szCs w:val="28"/>
          <w:lang w:val="uk-UA"/>
        </w:rPr>
        <w:t xml:space="preserve"> </w:t>
      </w:r>
      <w:r w:rsidRPr="00FD6DEC">
        <w:rPr>
          <w:rFonts w:ascii="Times New Roman" w:hAnsi="Times New Roman" w:cs="Times New Roman"/>
          <w:spacing w:val="-8"/>
          <w:sz w:val="28"/>
          <w:szCs w:val="28"/>
          <w:lang w:val="uk-UA"/>
        </w:rPr>
        <w:t>платежу,</w:t>
      </w:r>
      <w:r w:rsidRPr="00FD6DEC">
        <w:rPr>
          <w:rFonts w:ascii="Times New Roman" w:hAnsi="Times New Roman" w:cs="Times New Roman"/>
          <w:spacing w:val="-57"/>
          <w:sz w:val="28"/>
          <w:szCs w:val="28"/>
          <w:lang w:val="uk-UA"/>
        </w:rPr>
        <w:t xml:space="preserve"> </w:t>
      </w:r>
      <w:r w:rsidRPr="00FD6DEC">
        <w:rPr>
          <w:rFonts w:ascii="Times New Roman" w:hAnsi="Times New Roman" w:cs="Times New Roman"/>
          <w:sz w:val="28"/>
          <w:szCs w:val="28"/>
          <w:lang w:val="uk-UA"/>
        </w:rPr>
        <w:t>продані</w:t>
      </w:r>
      <w:r w:rsidRPr="00FD6DEC">
        <w:rPr>
          <w:rFonts w:ascii="Times New Roman" w:hAnsi="Times New Roman" w:cs="Times New Roman"/>
          <w:spacing w:val="-29"/>
          <w:sz w:val="28"/>
          <w:szCs w:val="28"/>
          <w:lang w:val="uk-UA"/>
        </w:rPr>
        <w:t xml:space="preserve"> </w:t>
      </w:r>
      <w:r w:rsidRPr="00FD6DEC">
        <w:rPr>
          <w:rFonts w:ascii="Times New Roman" w:hAnsi="Times New Roman" w:cs="Times New Roman"/>
          <w:sz w:val="28"/>
          <w:szCs w:val="28"/>
          <w:lang w:val="uk-UA"/>
        </w:rPr>
        <w:t>або</w:t>
      </w:r>
      <w:r w:rsidRPr="00FD6DEC">
        <w:rPr>
          <w:rFonts w:ascii="Times New Roman" w:hAnsi="Times New Roman" w:cs="Times New Roman"/>
          <w:spacing w:val="-15"/>
          <w:sz w:val="28"/>
          <w:szCs w:val="28"/>
          <w:lang w:val="uk-UA"/>
        </w:rPr>
        <w:t xml:space="preserve"> </w:t>
      </w:r>
      <w:r w:rsidRPr="00FD6DEC">
        <w:rPr>
          <w:rFonts w:ascii="Times New Roman" w:hAnsi="Times New Roman" w:cs="Times New Roman"/>
          <w:sz w:val="28"/>
          <w:szCs w:val="28"/>
          <w:lang w:val="uk-UA"/>
        </w:rPr>
        <w:t>обміняні</w:t>
      </w:r>
      <w:r w:rsidRPr="00FD6DEC">
        <w:rPr>
          <w:rFonts w:ascii="Times New Roman" w:hAnsi="Times New Roman" w:cs="Times New Roman"/>
          <w:spacing w:val="-28"/>
          <w:sz w:val="28"/>
          <w:szCs w:val="28"/>
          <w:lang w:val="uk-UA"/>
        </w:rPr>
        <w:t xml:space="preserve"> </w:t>
      </w:r>
      <w:r w:rsidRPr="00FD6DEC">
        <w:rPr>
          <w:rFonts w:ascii="Times New Roman" w:hAnsi="Times New Roman" w:cs="Times New Roman"/>
          <w:sz w:val="28"/>
          <w:szCs w:val="28"/>
          <w:lang w:val="uk-UA"/>
        </w:rPr>
        <w:t>на</w:t>
      </w:r>
      <w:r w:rsidRPr="00FD6DEC">
        <w:rPr>
          <w:rFonts w:ascii="Times New Roman" w:hAnsi="Times New Roman" w:cs="Times New Roman"/>
          <w:spacing w:val="-15"/>
          <w:sz w:val="28"/>
          <w:szCs w:val="28"/>
          <w:lang w:val="uk-UA"/>
        </w:rPr>
        <w:t xml:space="preserve"> </w:t>
      </w:r>
      <w:r w:rsidRPr="00FD6DEC">
        <w:rPr>
          <w:rFonts w:ascii="Times New Roman" w:hAnsi="Times New Roman" w:cs="Times New Roman"/>
          <w:sz w:val="28"/>
          <w:szCs w:val="28"/>
          <w:lang w:val="uk-UA"/>
        </w:rPr>
        <w:t>інші</w:t>
      </w:r>
      <w:r w:rsidRPr="00FD6DEC">
        <w:rPr>
          <w:rFonts w:ascii="Times New Roman" w:hAnsi="Times New Roman" w:cs="Times New Roman"/>
          <w:spacing w:val="-25"/>
          <w:sz w:val="28"/>
          <w:szCs w:val="28"/>
          <w:lang w:val="uk-UA"/>
        </w:rPr>
        <w:t xml:space="preserve"> </w:t>
      </w:r>
      <w:r w:rsidRPr="00FD6DEC">
        <w:rPr>
          <w:rFonts w:ascii="Times New Roman" w:hAnsi="Times New Roman" w:cs="Times New Roman"/>
          <w:sz w:val="28"/>
          <w:szCs w:val="28"/>
          <w:lang w:val="uk-UA"/>
        </w:rPr>
        <w:t>фінансові</w:t>
      </w:r>
      <w:r w:rsidRPr="00FD6DEC">
        <w:rPr>
          <w:rFonts w:ascii="Times New Roman" w:hAnsi="Times New Roman" w:cs="Times New Roman"/>
          <w:spacing w:val="-24"/>
          <w:sz w:val="28"/>
          <w:szCs w:val="28"/>
          <w:lang w:val="uk-UA"/>
        </w:rPr>
        <w:t xml:space="preserve"> </w:t>
      </w:r>
      <w:r w:rsidRPr="00FD6DEC">
        <w:rPr>
          <w:rFonts w:ascii="Times New Roman" w:hAnsi="Times New Roman" w:cs="Times New Roman"/>
          <w:sz w:val="28"/>
          <w:szCs w:val="28"/>
          <w:lang w:val="uk-UA"/>
        </w:rPr>
        <w:t>інструменти;</w:t>
      </w:r>
    </w:p>
    <w:p w:rsidR="00FD6DEC" w:rsidRPr="00FD6DEC" w:rsidRDefault="00FD6DEC" w:rsidP="00FD6DEC">
      <w:pPr>
        <w:pStyle w:val="a3"/>
        <w:widowControl w:val="0"/>
        <w:numPr>
          <w:ilvl w:val="0"/>
          <w:numId w:val="70"/>
        </w:numPr>
        <w:tabs>
          <w:tab w:val="left" w:pos="1049"/>
        </w:tabs>
        <w:autoSpaceDE w:val="0"/>
        <w:autoSpaceDN w:val="0"/>
        <w:spacing w:after="0" w:line="271" w:lineRule="exact"/>
        <w:ind w:left="1048" w:hanging="227"/>
        <w:contextualSpacing w:val="0"/>
        <w:rPr>
          <w:rFonts w:ascii="Times New Roman" w:hAnsi="Times New Roman" w:cs="Times New Roman"/>
          <w:sz w:val="28"/>
          <w:szCs w:val="28"/>
        </w:rPr>
      </w:pPr>
      <w:r w:rsidRPr="00FD6DEC">
        <w:rPr>
          <w:rFonts w:ascii="Times New Roman" w:hAnsi="Times New Roman" w:cs="Times New Roman"/>
          <w:spacing w:val="-9"/>
          <w:sz w:val="28"/>
          <w:szCs w:val="28"/>
        </w:rPr>
        <w:t>формування</w:t>
      </w:r>
      <w:r w:rsidRPr="00FD6DEC">
        <w:rPr>
          <w:rFonts w:ascii="Times New Roman" w:hAnsi="Times New Roman" w:cs="Times New Roman"/>
          <w:spacing w:val="-26"/>
          <w:sz w:val="28"/>
          <w:szCs w:val="28"/>
        </w:rPr>
        <w:t xml:space="preserve"> </w:t>
      </w:r>
      <w:r w:rsidRPr="00FD6DEC">
        <w:rPr>
          <w:rFonts w:ascii="Times New Roman" w:hAnsi="Times New Roman" w:cs="Times New Roman"/>
          <w:b/>
          <w:i/>
          <w:spacing w:val="-9"/>
          <w:sz w:val="28"/>
          <w:szCs w:val="28"/>
        </w:rPr>
        <w:t>ринкових</w:t>
      </w:r>
      <w:r w:rsidRPr="00FD6DEC">
        <w:rPr>
          <w:rFonts w:ascii="Times New Roman" w:hAnsi="Times New Roman" w:cs="Times New Roman"/>
          <w:b/>
          <w:i/>
          <w:spacing w:val="-12"/>
          <w:sz w:val="28"/>
          <w:szCs w:val="28"/>
        </w:rPr>
        <w:t xml:space="preserve"> </w:t>
      </w:r>
      <w:r w:rsidRPr="00FD6DEC">
        <w:rPr>
          <w:rFonts w:ascii="Times New Roman" w:hAnsi="Times New Roman" w:cs="Times New Roman"/>
          <w:b/>
          <w:i/>
          <w:spacing w:val="-9"/>
          <w:sz w:val="28"/>
          <w:szCs w:val="28"/>
        </w:rPr>
        <w:t>цін</w:t>
      </w:r>
      <w:r w:rsidRPr="00FD6DEC">
        <w:rPr>
          <w:rFonts w:ascii="Times New Roman" w:hAnsi="Times New Roman" w:cs="Times New Roman"/>
          <w:b/>
          <w:i/>
          <w:spacing w:val="-10"/>
          <w:sz w:val="28"/>
          <w:szCs w:val="28"/>
        </w:rPr>
        <w:t xml:space="preserve"> </w:t>
      </w:r>
      <w:r w:rsidRPr="00FD6DEC">
        <w:rPr>
          <w:rFonts w:ascii="Times New Roman" w:hAnsi="Times New Roman" w:cs="Times New Roman"/>
          <w:spacing w:val="-9"/>
          <w:sz w:val="28"/>
          <w:szCs w:val="28"/>
        </w:rPr>
        <w:t>на</w:t>
      </w:r>
      <w:r w:rsidRPr="00FD6DEC">
        <w:rPr>
          <w:rFonts w:ascii="Times New Roman" w:hAnsi="Times New Roman" w:cs="Times New Roman"/>
          <w:spacing w:val="-18"/>
          <w:sz w:val="28"/>
          <w:szCs w:val="28"/>
        </w:rPr>
        <w:t xml:space="preserve"> </w:t>
      </w:r>
      <w:r w:rsidRPr="00FD6DEC">
        <w:rPr>
          <w:rFonts w:ascii="Times New Roman" w:hAnsi="Times New Roman" w:cs="Times New Roman"/>
          <w:spacing w:val="-9"/>
          <w:sz w:val="28"/>
          <w:szCs w:val="28"/>
        </w:rPr>
        <w:t>окремі</w:t>
      </w:r>
      <w:r w:rsidRPr="00FD6DEC">
        <w:rPr>
          <w:rFonts w:ascii="Times New Roman" w:hAnsi="Times New Roman" w:cs="Times New Roman"/>
          <w:spacing w:val="-16"/>
          <w:sz w:val="28"/>
          <w:szCs w:val="28"/>
        </w:rPr>
        <w:t xml:space="preserve"> </w:t>
      </w:r>
      <w:r w:rsidRPr="00FD6DEC">
        <w:rPr>
          <w:rFonts w:ascii="Times New Roman" w:hAnsi="Times New Roman" w:cs="Times New Roman"/>
          <w:spacing w:val="-8"/>
          <w:sz w:val="28"/>
          <w:szCs w:val="28"/>
        </w:rPr>
        <w:t>види</w:t>
      </w:r>
      <w:r w:rsidRPr="00FD6DEC">
        <w:rPr>
          <w:rFonts w:ascii="Times New Roman" w:hAnsi="Times New Roman" w:cs="Times New Roman"/>
          <w:spacing w:val="-20"/>
          <w:sz w:val="28"/>
          <w:szCs w:val="28"/>
        </w:rPr>
        <w:t xml:space="preserve"> </w:t>
      </w:r>
      <w:r w:rsidRPr="00FD6DEC">
        <w:rPr>
          <w:rFonts w:ascii="Times New Roman" w:hAnsi="Times New Roman" w:cs="Times New Roman"/>
          <w:spacing w:val="-8"/>
          <w:sz w:val="28"/>
          <w:szCs w:val="28"/>
        </w:rPr>
        <w:t>фінансових</w:t>
      </w:r>
      <w:r w:rsidRPr="00FD6DEC">
        <w:rPr>
          <w:rFonts w:ascii="Times New Roman" w:hAnsi="Times New Roman" w:cs="Times New Roman"/>
          <w:spacing w:val="-27"/>
          <w:sz w:val="28"/>
          <w:szCs w:val="28"/>
        </w:rPr>
        <w:t xml:space="preserve"> </w:t>
      </w:r>
      <w:r w:rsidRPr="00FD6DEC">
        <w:rPr>
          <w:rFonts w:ascii="Times New Roman" w:hAnsi="Times New Roman" w:cs="Times New Roman"/>
          <w:spacing w:val="-8"/>
          <w:sz w:val="28"/>
          <w:szCs w:val="28"/>
        </w:rPr>
        <w:t>активів.</w:t>
      </w:r>
    </w:p>
    <w:p w:rsidR="00FD6DEC" w:rsidRPr="00FD6DEC" w:rsidRDefault="00FD6DEC" w:rsidP="00FD6DEC">
      <w:pPr>
        <w:ind w:left="116" w:right="137" w:firstLine="706"/>
        <w:jc w:val="both"/>
        <w:rPr>
          <w:rFonts w:ascii="Times New Roman" w:hAnsi="Times New Roman" w:cs="Times New Roman"/>
          <w:sz w:val="28"/>
          <w:szCs w:val="28"/>
        </w:rPr>
      </w:pPr>
      <w:r w:rsidRPr="00FD6DEC">
        <w:rPr>
          <w:rFonts w:ascii="Times New Roman" w:hAnsi="Times New Roman" w:cs="Times New Roman"/>
          <w:b/>
          <w:spacing w:val="-2"/>
          <w:sz w:val="28"/>
          <w:szCs w:val="28"/>
        </w:rPr>
        <w:t xml:space="preserve">Інструменти фінансового ринку </w:t>
      </w:r>
      <w:r w:rsidRPr="00FD6DEC">
        <w:rPr>
          <w:rFonts w:ascii="Times New Roman" w:hAnsi="Times New Roman" w:cs="Times New Roman"/>
          <w:spacing w:val="-2"/>
          <w:sz w:val="28"/>
          <w:szCs w:val="28"/>
        </w:rPr>
        <w:t xml:space="preserve">– це боргові зобов'язання </w:t>
      </w:r>
      <w:r w:rsidRPr="00FD6DEC">
        <w:rPr>
          <w:rFonts w:ascii="Times New Roman" w:hAnsi="Times New Roman" w:cs="Times New Roman"/>
          <w:spacing w:val="-1"/>
          <w:sz w:val="28"/>
          <w:szCs w:val="28"/>
        </w:rPr>
        <w:t>покупців перед продавцями</w:t>
      </w:r>
      <w:r w:rsidRPr="00FD6DEC">
        <w:rPr>
          <w:rFonts w:ascii="Times New Roman" w:hAnsi="Times New Roman" w:cs="Times New Roman"/>
          <w:spacing w:val="-57"/>
          <w:sz w:val="28"/>
          <w:szCs w:val="28"/>
        </w:rPr>
        <w:t xml:space="preserve"> </w:t>
      </w:r>
      <w:r w:rsidRPr="00FD6DEC">
        <w:rPr>
          <w:rFonts w:ascii="Times New Roman" w:hAnsi="Times New Roman" w:cs="Times New Roman"/>
          <w:sz w:val="28"/>
          <w:szCs w:val="28"/>
        </w:rPr>
        <w:t>фінансових</w:t>
      </w:r>
      <w:r w:rsidRPr="00FD6DEC">
        <w:rPr>
          <w:rFonts w:ascii="Times New Roman" w:hAnsi="Times New Roman" w:cs="Times New Roman"/>
          <w:spacing w:val="-9"/>
          <w:sz w:val="28"/>
          <w:szCs w:val="28"/>
        </w:rPr>
        <w:t xml:space="preserve"> </w:t>
      </w:r>
      <w:r w:rsidRPr="00FD6DEC">
        <w:rPr>
          <w:rFonts w:ascii="Times New Roman" w:hAnsi="Times New Roman" w:cs="Times New Roman"/>
          <w:sz w:val="28"/>
          <w:szCs w:val="28"/>
        </w:rPr>
        <w:t>активів.</w:t>
      </w:r>
    </w:p>
    <w:p w:rsidR="00FD6DEC" w:rsidRPr="00FD6DEC" w:rsidRDefault="00FD6DEC" w:rsidP="00FD6DEC">
      <w:pPr>
        <w:pStyle w:val="a7"/>
        <w:ind w:right="121" w:firstLine="706"/>
        <w:rPr>
          <w:sz w:val="28"/>
          <w:szCs w:val="28"/>
        </w:rPr>
      </w:pPr>
      <w:r w:rsidRPr="00FD6DEC">
        <w:rPr>
          <w:b/>
          <w:sz w:val="28"/>
          <w:szCs w:val="28"/>
        </w:rPr>
        <w:t xml:space="preserve">Цінні папери - </w:t>
      </w:r>
      <w:r w:rsidRPr="00FD6DEC">
        <w:rPr>
          <w:sz w:val="28"/>
          <w:szCs w:val="28"/>
        </w:rPr>
        <w:t>це</w:t>
      </w:r>
      <w:r w:rsidRPr="00FD6DEC">
        <w:rPr>
          <w:spacing w:val="1"/>
          <w:sz w:val="28"/>
          <w:szCs w:val="28"/>
        </w:rPr>
        <w:t xml:space="preserve"> </w:t>
      </w:r>
      <w:r w:rsidRPr="00FD6DEC">
        <w:rPr>
          <w:sz w:val="28"/>
          <w:szCs w:val="28"/>
        </w:rPr>
        <w:t>грошові документи,</w:t>
      </w:r>
      <w:r w:rsidRPr="00FD6DEC">
        <w:rPr>
          <w:spacing w:val="1"/>
          <w:sz w:val="28"/>
          <w:szCs w:val="28"/>
        </w:rPr>
        <w:t xml:space="preserve"> </w:t>
      </w:r>
      <w:r w:rsidRPr="00FD6DEC">
        <w:rPr>
          <w:sz w:val="28"/>
          <w:szCs w:val="28"/>
        </w:rPr>
        <w:t>які свідчать</w:t>
      </w:r>
      <w:r w:rsidRPr="00FD6DEC">
        <w:rPr>
          <w:spacing w:val="1"/>
          <w:sz w:val="28"/>
          <w:szCs w:val="28"/>
        </w:rPr>
        <w:t xml:space="preserve"> </w:t>
      </w:r>
      <w:r w:rsidRPr="00FD6DEC">
        <w:rPr>
          <w:sz w:val="28"/>
          <w:szCs w:val="28"/>
        </w:rPr>
        <w:t>про</w:t>
      </w:r>
      <w:r w:rsidRPr="00FD6DEC">
        <w:rPr>
          <w:spacing w:val="1"/>
          <w:sz w:val="28"/>
          <w:szCs w:val="28"/>
        </w:rPr>
        <w:t xml:space="preserve"> </w:t>
      </w:r>
      <w:r w:rsidRPr="00FD6DEC">
        <w:rPr>
          <w:sz w:val="28"/>
          <w:szCs w:val="28"/>
        </w:rPr>
        <w:t>право</w:t>
      </w:r>
      <w:r w:rsidRPr="00FD6DEC">
        <w:rPr>
          <w:spacing w:val="1"/>
          <w:sz w:val="28"/>
          <w:szCs w:val="28"/>
        </w:rPr>
        <w:t xml:space="preserve"> </w:t>
      </w:r>
      <w:r w:rsidRPr="00FD6DEC">
        <w:rPr>
          <w:sz w:val="28"/>
          <w:szCs w:val="28"/>
        </w:rPr>
        <w:t>володіння</w:t>
      </w:r>
      <w:r w:rsidRPr="00FD6DEC">
        <w:rPr>
          <w:spacing w:val="1"/>
          <w:sz w:val="28"/>
          <w:szCs w:val="28"/>
        </w:rPr>
        <w:t xml:space="preserve"> </w:t>
      </w:r>
      <w:r w:rsidRPr="00FD6DEC">
        <w:rPr>
          <w:sz w:val="28"/>
          <w:szCs w:val="28"/>
        </w:rPr>
        <w:t>або</w:t>
      </w:r>
      <w:r w:rsidRPr="00FD6DEC">
        <w:rPr>
          <w:spacing w:val="1"/>
          <w:sz w:val="28"/>
          <w:szCs w:val="28"/>
        </w:rPr>
        <w:t xml:space="preserve"> </w:t>
      </w:r>
      <w:r w:rsidRPr="00FD6DEC">
        <w:rPr>
          <w:sz w:val="28"/>
          <w:szCs w:val="28"/>
        </w:rPr>
        <w:t>про</w:t>
      </w:r>
      <w:r w:rsidRPr="00FD6DEC">
        <w:rPr>
          <w:spacing w:val="1"/>
          <w:sz w:val="28"/>
          <w:szCs w:val="28"/>
        </w:rPr>
        <w:t xml:space="preserve"> </w:t>
      </w:r>
      <w:r w:rsidRPr="00FD6DEC">
        <w:rPr>
          <w:sz w:val="28"/>
          <w:szCs w:val="28"/>
        </w:rPr>
        <w:t>відносини займу, визначають взаємовідносини між особою, яка їх випустила, та їх власником</w:t>
      </w:r>
      <w:r w:rsidRPr="00FD6DEC">
        <w:rPr>
          <w:spacing w:val="-57"/>
          <w:sz w:val="28"/>
          <w:szCs w:val="28"/>
        </w:rPr>
        <w:t xml:space="preserve"> </w:t>
      </w:r>
      <w:r w:rsidRPr="00FD6DEC">
        <w:rPr>
          <w:sz w:val="28"/>
          <w:szCs w:val="28"/>
        </w:rPr>
        <w:t>та передбачають, як правило, дохід у вигляді дивідендів або відсотків, а також можіивість</w:t>
      </w:r>
      <w:r w:rsidRPr="00FD6DEC">
        <w:rPr>
          <w:spacing w:val="1"/>
          <w:sz w:val="28"/>
          <w:szCs w:val="28"/>
        </w:rPr>
        <w:t xml:space="preserve"> </w:t>
      </w:r>
      <w:r w:rsidRPr="00FD6DEC">
        <w:rPr>
          <w:sz w:val="28"/>
          <w:szCs w:val="28"/>
        </w:rPr>
        <w:t>передачі</w:t>
      </w:r>
      <w:r w:rsidRPr="00FD6DEC">
        <w:rPr>
          <w:spacing w:val="-13"/>
          <w:sz w:val="28"/>
          <w:szCs w:val="28"/>
        </w:rPr>
        <w:t xml:space="preserve"> </w:t>
      </w:r>
      <w:r w:rsidRPr="00FD6DEC">
        <w:rPr>
          <w:sz w:val="28"/>
          <w:szCs w:val="28"/>
        </w:rPr>
        <w:t>всіх</w:t>
      </w:r>
      <w:r w:rsidRPr="00FD6DEC">
        <w:rPr>
          <w:spacing w:val="-9"/>
          <w:sz w:val="28"/>
          <w:szCs w:val="28"/>
        </w:rPr>
        <w:t xml:space="preserve"> </w:t>
      </w:r>
      <w:r w:rsidRPr="00FD6DEC">
        <w:rPr>
          <w:sz w:val="28"/>
          <w:szCs w:val="28"/>
        </w:rPr>
        <w:t>прав</w:t>
      </w:r>
      <w:r w:rsidRPr="00FD6DEC">
        <w:rPr>
          <w:spacing w:val="-7"/>
          <w:sz w:val="28"/>
          <w:szCs w:val="28"/>
        </w:rPr>
        <w:t xml:space="preserve"> </w:t>
      </w:r>
      <w:r w:rsidRPr="00FD6DEC">
        <w:rPr>
          <w:sz w:val="28"/>
          <w:szCs w:val="28"/>
        </w:rPr>
        <w:t>за</w:t>
      </w:r>
      <w:r w:rsidRPr="00FD6DEC">
        <w:rPr>
          <w:spacing w:val="-10"/>
          <w:sz w:val="28"/>
          <w:szCs w:val="28"/>
        </w:rPr>
        <w:t xml:space="preserve"> </w:t>
      </w:r>
      <w:r w:rsidRPr="00FD6DEC">
        <w:rPr>
          <w:sz w:val="28"/>
          <w:szCs w:val="28"/>
        </w:rPr>
        <w:t>цими</w:t>
      </w:r>
      <w:r w:rsidRPr="00FD6DEC">
        <w:rPr>
          <w:spacing w:val="-5"/>
          <w:sz w:val="28"/>
          <w:szCs w:val="28"/>
        </w:rPr>
        <w:t xml:space="preserve"> </w:t>
      </w:r>
      <w:r w:rsidRPr="00FD6DEC">
        <w:rPr>
          <w:sz w:val="28"/>
          <w:szCs w:val="28"/>
        </w:rPr>
        <w:t>документами</w:t>
      </w:r>
      <w:r w:rsidRPr="00FD6DEC">
        <w:rPr>
          <w:spacing w:val="6"/>
          <w:sz w:val="28"/>
          <w:szCs w:val="28"/>
        </w:rPr>
        <w:t xml:space="preserve"> </w:t>
      </w:r>
      <w:r w:rsidRPr="00FD6DEC">
        <w:rPr>
          <w:sz w:val="28"/>
          <w:szCs w:val="28"/>
        </w:rPr>
        <w:t>іншим</w:t>
      </w:r>
      <w:r w:rsidRPr="00FD6DEC">
        <w:rPr>
          <w:spacing w:val="-2"/>
          <w:sz w:val="28"/>
          <w:szCs w:val="28"/>
        </w:rPr>
        <w:t xml:space="preserve"> </w:t>
      </w:r>
      <w:r w:rsidRPr="00FD6DEC">
        <w:rPr>
          <w:sz w:val="28"/>
          <w:szCs w:val="28"/>
        </w:rPr>
        <w:t>особам.</w:t>
      </w:r>
    </w:p>
    <w:p w:rsidR="00FD6DEC" w:rsidRPr="00FD6DEC" w:rsidRDefault="00FD6DEC" w:rsidP="00FD6DEC">
      <w:pPr>
        <w:pStyle w:val="Heading1"/>
        <w:spacing w:line="273" w:lineRule="exact"/>
        <w:jc w:val="both"/>
      </w:pPr>
      <w:r w:rsidRPr="00FD6DEC">
        <w:t>Види</w:t>
      </w:r>
      <w:r w:rsidRPr="00FD6DEC">
        <w:rPr>
          <w:spacing w:val="-1"/>
        </w:rPr>
        <w:t xml:space="preserve"> </w:t>
      </w:r>
      <w:r w:rsidRPr="00FD6DEC">
        <w:t>цінних</w:t>
      </w:r>
      <w:r w:rsidRPr="00FD6DEC">
        <w:rPr>
          <w:spacing w:val="-6"/>
        </w:rPr>
        <w:t xml:space="preserve"> </w:t>
      </w:r>
      <w:r w:rsidRPr="00FD6DEC">
        <w:t>паперів:</w:t>
      </w:r>
    </w:p>
    <w:p w:rsidR="00FD6DEC" w:rsidRPr="00FD6DEC" w:rsidRDefault="00FD6DEC" w:rsidP="00FD6DEC">
      <w:pPr>
        <w:pStyle w:val="a3"/>
        <w:widowControl w:val="0"/>
        <w:numPr>
          <w:ilvl w:val="0"/>
          <w:numId w:val="69"/>
        </w:numPr>
        <w:tabs>
          <w:tab w:val="left" w:pos="1197"/>
        </w:tabs>
        <w:autoSpaceDE w:val="0"/>
        <w:autoSpaceDN w:val="0"/>
        <w:spacing w:after="0" w:line="273" w:lineRule="exact"/>
        <w:ind w:hanging="361"/>
        <w:contextualSpacing w:val="0"/>
        <w:jc w:val="both"/>
        <w:rPr>
          <w:rFonts w:ascii="Times New Roman" w:hAnsi="Times New Roman" w:cs="Times New Roman"/>
          <w:sz w:val="28"/>
          <w:szCs w:val="28"/>
        </w:rPr>
      </w:pPr>
      <w:r w:rsidRPr="00FD6DEC">
        <w:rPr>
          <w:rFonts w:ascii="Times New Roman" w:hAnsi="Times New Roman" w:cs="Times New Roman"/>
          <w:sz w:val="28"/>
          <w:szCs w:val="28"/>
        </w:rPr>
        <w:t>акції;</w:t>
      </w:r>
    </w:p>
    <w:p w:rsidR="00FD6DEC" w:rsidRPr="00FD6DEC" w:rsidRDefault="00FD6DEC" w:rsidP="00FD6DEC">
      <w:pPr>
        <w:pStyle w:val="a3"/>
        <w:widowControl w:val="0"/>
        <w:numPr>
          <w:ilvl w:val="0"/>
          <w:numId w:val="69"/>
        </w:numPr>
        <w:tabs>
          <w:tab w:val="left" w:pos="1196"/>
          <w:tab w:val="left" w:pos="1197"/>
        </w:tabs>
        <w:autoSpaceDE w:val="0"/>
        <w:autoSpaceDN w:val="0"/>
        <w:spacing w:before="2"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pacing w:val="-6"/>
          <w:sz w:val="28"/>
          <w:szCs w:val="28"/>
        </w:rPr>
        <w:t>облігації</w:t>
      </w:r>
      <w:r w:rsidRPr="00FD6DEC">
        <w:rPr>
          <w:rFonts w:ascii="Times New Roman" w:hAnsi="Times New Roman" w:cs="Times New Roman"/>
          <w:spacing w:val="-17"/>
          <w:sz w:val="28"/>
          <w:szCs w:val="28"/>
        </w:rPr>
        <w:t xml:space="preserve"> </w:t>
      </w:r>
      <w:r w:rsidRPr="00FD6DEC">
        <w:rPr>
          <w:rFonts w:ascii="Times New Roman" w:hAnsi="Times New Roman" w:cs="Times New Roman"/>
          <w:spacing w:val="-5"/>
          <w:sz w:val="28"/>
          <w:szCs w:val="28"/>
        </w:rPr>
        <w:t>внутрішньої</w:t>
      </w:r>
      <w:r w:rsidRPr="00FD6DEC">
        <w:rPr>
          <w:rFonts w:ascii="Times New Roman" w:hAnsi="Times New Roman" w:cs="Times New Roman"/>
          <w:spacing w:val="-16"/>
          <w:sz w:val="28"/>
          <w:szCs w:val="28"/>
        </w:rPr>
        <w:t xml:space="preserve"> </w:t>
      </w:r>
      <w:r w:rsidRPr="00FD6DEC">
        <w:rPr>
          <w:rFonts w:ascii="Times New Roman" w:hAnsi="Times New Roman" w:cs="Times New Roman"/>
          <w:spacing w:val="-5"/>
          <w:sz w:val="28"/>
          <w:szCs w:val="28"/>
        </w:rPr>
        <w:t>та</w:t>
      </w:r>
      <w:r w:rsidRPr="00FD6DEC">
        <w:rPr>
          <w:rFonts w:ascii="Times New Roman" w:hAnsi="Times New Roman" w:cs="Times New Roman"/>
          <w:spacing w:val="-12"/>
          <w:sz w:val="28"/>
          <w:szCs w:val="28"/>
        </w:rPr>
        <w:t xml:space="preserve"> </w:t>
      </w:r>
      <w:r w:rsidRPr="00FD6DEC">
        <w:rPr>
          <w:rFonts w:ascii="Times New Roman" w:hAnsi="Times New Roman" w:cs="Times New Roman"/>
          <w:spacing w:val="-5"/>
          <w:sz w:val="28"/>
          <w:szCs w:val="28"/>
        </w:rPr>
        <w:t>зовнішньої</w:t>
      </w:r>
      <w:r w:rsidRPr="00FD6DEC">
        <w:rPr>
          <w:rFonts w:ascii="Times New Roman" w:hAnsi="Times New Roman" w:cs="Times New Roman"/>
          <w:spacing w:val="-17"/>
          <w:sz w:val="28"/>
          <w:szCs w:val="28"/>
        </w:rPr>
        <w:t xml:space="preserve"> </w:t>
      </w:r>
      <w:r w:rsidRPr="00FD6DEC">
        <w:rPr>
          <w:rFonts w:ascii="Times New Roman" w:hAnsi="Times New Roman" w:cs="Times New Roman"/>
          <w:spacing w:val="-5"/>
          <w:sz w:val="28"/>
          <w:szCs w:val="28"/>
        </w:rPr>
        <w:t>державних</w:t>
      </w:r>
      <w:r w:rsidRPr="00FD6DEC">
        <w:rPr>
          <w:rFonts w:ascii="Times New Roman" w:hAnsi="Times New Roman" w:cs="Times New Roman"/>
          <w:spacing w:val="-16"/>
          <w:sz w:val="28"/>
          <w:szCs w:val="28"/>
        </w:rPr>
        <w:t xml:space="preserve"> </w:t>
      </w:r>
      <w:r w:rsidRPr="00FD6DEC">
        <w:rPr>
          <w:rFonts w:ascii="Times New Roman" w:hAnsi="Times New Roman" w:cs="Times New Roman"/>
          <w:spacing w:val="-5"/>
          <w:sz w:val="28"/>
          <w:szCs w:val="28"/>
        </w:rPr>
        <w:t>позик;</w:t>
      </w:r>
    </w:p>
    <w:p w:rsidR="00FD6DEC" w:rsidRPr="00FD6DEC" w:rsidRDefault="00FD6DEC" w:rsidP="00FD6DEC">
      <w:pPr>
        <w:pStyle w:val="a3"/>
        <w:widowControl w:val="0"/>
        <w:numPr>
          <w:ilvl w:val="0"/>
          <w:numId w:val="69"/>
        </w:numPr>
        <w:tabs>
          <w:tab w:val="left" w:pos="1196"/>
          <w:tab w:val="left" w:pos="1197"/>
        </w:tabs>
        <w:autoSpaceDE w:val="0"/>
        <w:autoSpaceDN w:val="0"/>
        <w:spacing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pacing w:val="-5"/>
          <w:sz w:val="28"/>
          <w:szCs w:val="28"/>
        </w:rPr>
        <w:t>облігації</w:t>
      </w:r>
      <w:r w:rsidRPr="00FD6DEC">
        <w:rPr>
          <w:rFonts w:ascii="Times New Roman" w:hAnsi="Times New Roman" w:cs="Times New Roman"/>
          <w:spacing w:val="-12"/>
          <w:sz w:val="28"/>
          <w:szCs w:val="28"/>
        </w:rPr>
        <w:t xml:space="preserve"> </w:t>
      </w:r>
      <w:r w:rsidRPr="00FD6DEC">
        <w:rPr>
          <w:rFonts w:ascii="Times New Roman" w:hAnsi="Times New Roman" w:cs="Times New Roman"/>
          <w:spacing w:val="-4"/>
          <w:sz w:val="28"/>
          <w:szCs w:val="28"/>
        </w:rPr>
        <w:t>місцевих</w:t>
      </w:r>
      <w:r w:rsidRPr="00FD6DEC">
        <w:rPr>
          <w:rFonts w:ascii="Times New Roman" w:hAnsi="Times New Roman" w:cs="Times New Roman"/>
          <w:spacing w:val="-11"/>
          <w:sz w:val="28"/>
          <w:szCs w:val="28"/>
        </w:rPr>
        <w:t xml:space="preserve"> </w:t>
      </w:r>
      <w:r w:rsidRPr="00FD6DEC">
        <w:rPr>
          <w:rFonts w:ascii="Times New Roman" w:hAnsi="Times New Roman" w:cs="Times New Roman"/>
          <w:spacing w:val="-4"/>
          <w:sz w:val="28"/>
          <w:szCs w:val="28"/>
        </w:rPr>
        <w:t>позик;</w:t>
      </w:r>
    </w:p>
    <w:p w:rsidR="00FD6DEC" w:rsidRPr="00FD6DEC" w:rsidRDefault="00FD6DEC" w:rsidP="00FD6DEC">
      <w:pPr>
        <w:pStyle w:val="a3"/>
        <w:widowControl w:val="0"/>
        <w:numPr>
          <w:ilvl w:val="0"/>
          <w:numId w:val="69"/>
        </w:numPr>
        <w:tabs>
          <w:tab w:val="left" w:pos="1196"/>
          <w:tab w:val="left" w:pos="1197"/>
        </w:tabs>
        <w:autoSpaceDE w:val="0"/>
        <w:autoSpaceDN w:val="0"/>
        <w:spacing w:before="2"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pacing w:val="-4"/>
          <w:sz w:val="28"/>
          <w:szCs w:val="28"/>
        </w:rPr>
        <w:t>облігації</w:t>
      </w:r>
      <w:r w:rsidRPr="00FD6DEC">
        <w:rPr>
          <w:rFonts w:ascii="Times New Roman" w:hAnsi="Times New Roman" w:cs="Times New Roman"/>
          <w:spacing w:val="-12"/>
          <w:sz w:val="28"/>
          <w:szCs w:val="28"/>
        </w:rPr>
        <w:t xml:space="preserve"> </w:t>
      </w:r>
      <w:r w:rsidRPr="00FD6DEC">
        <w:rPr>
          <w:rFonts w:ascii="Times New Roman" w:hAnsi="Times New Roman" w:cs="Times New Roman"/>
          <w:spacing w:val="-4"/>
          <w:sz w:val="28"/>
          <w:szCs w:val="28"/>
        </w:rPr>
        <w:t>підприємств;</w:t>
      </w:r>
    </w:p>
    <w:p w:rsidR="00FD6DEC" w:rsidRPr="00FD6DEC" w:rsidRDefault="00FD6DEC" w:rsidP="00FD6DEC">
      <w:pPr>
        <w:pStyle w:val="a3"/>
        <w:widowControl w:val="0"/>
        <w:numPr>
          <w:ilvl w:val="0"/>
          <w:numId w:val="69"/>
        </w:numPr>
        <w:tabs>
          <w:tab w:val="left" w:pos="1196"/>
          <w:tab w:val="left" w:pos="1197"/>
        </w:tabs>
        <w:autoSpaceDE w:val="0"/>
        <w:autoSpaceDN w:val="0"/>
        <w:spacing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pacing w:val="-5"/>
          <w:sz w:val="28"/>
          <w:szCs w:val="28"/>
        </w:rPr>
        <w:t>заощаджувальні</w:t>
      </w:r>
      <w:r w:rsidRPr="00FD6DEC">
        <w:rPr>
          <w:rFonts w:ascii="Times New Roman" w:hAnsi="Times New Roman" w:cs="Times New Roman"/>
          <w:spacing w:val="-16"/>
          <w:sz w:val="28"/>
          <w:szCs w:val="28"/>
        </w:rPr>
        <w:t xml:space="preserve"> </w:t>
      </w:r>
      <w:r w:rsidRPr="00FD6DEC">
        <w:rPr>
          <w:rFonts w:ascii="Times New Roman" w:hAnsi="Times New Roman" w:cs="Times New Roman"/>
          <w:spacing w:val="-5"/>
          <w:sz w:val="28"/>
          <w:szCs w:val="28"/>
        </w:rPr>
        <w:t>сертифікати;</w:t>
      </w:r>
    </w:p>
    <w:p w:rsidR="00FD6DEC" w:rsidRPr="00FD6DEC" w:rsidRDefault="00FD6DEC" w:rsidP="00FD6DEC">
      <w:pPr>
        <w:pStyle w:val="a3"/>
        <w:widowControl w:val="0"/>
        <w:numPr>
          <w:ilvl w:val="0"/>
          <w:numId w:val="69"/>
        </w:numPr>
        <w:tabs>
          <w:tab w:val="left" w:pos="1196"/>
          <w:tab w:val="left" w:pos="1197"/>
        </w:tabs>
        <w:autoSpaceDE w:val="0"/>
        <w:autoSpaceDN w:val="0"/>
        <w:spacing w:before="2"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pacing w:val="-5"/>
          <w:sz w:val="28"/>
          <w:szCs w:val="28"/>
        </w:rPr>
        <w:t>інвестиційні</w:t>
      </w:r>
      <w:r w:rsidRPr="00FD6DEC">
        <w:rPr>
          <w:rFonts w:ascii="Times New Roman" w:hAnsi="Times New Roman" w:cs="Times New Roman"/>
          <w:spacing w:val="-9"/>
          <w:sz w:val="28"/>
          <w:szCs w:val="28"/>
        </w:rPr>
        <w:t xml:space="preserve"> </w:t>
      </w:r>
      <w:r w:rsidRPr="00FD6DEC">
        <w:rPr>
          <w:rFonts w:ascii="Times New Roman" w:hAnsi="Times New Roman" w:cs="Times New Roman"/>
          <w:spacing w:val="-4"/>
          <w:sz w:val="28"/>
          <w:szCs w:val="28"/>
        </w:rPr>
        <w:t>сертифікати;</w:t>
      </w:r>
    </w:p>
    <w:p w:rsidR="00FD6DEC" w:rsidRPr="00FD6DEC" w:rsidRDefault="00FD6DEC" w:rsidP="00FD6DEC">
      <w:pPr>
        <w:pStyle w:val="a3"/>
        <w:widowControl w:val="0"/>
        <w:numPr>
          <w:ilvl w:val="0"/>
          <w:numId w:val="69"/>
        </w:numPr>
        <w:tabs>
          <w:tab w:val="left" w:pos="1196"/>
          <w:tab w:val="left" w:pos="1197"/>
        </w:tabs>
        <w:autoSpaceDE w:val="0"/>
        <w:autoSpaceDN w:val="0"/>
        <w:spacing w:after="0" w:line="275" w:lineRule="exact"/>
        <w:ind w:hanging="361"/>
        <w:contextualSpacing w:val="0"/>
        <w:rPr>
          <w:rFonts w:ascii="Times New Roman" w:hAnsi="Times New Roman" w:cs="Times New Roman"/>
          <w:sz w:val="28"/>
          <w:szCs w:val="28"/>
        </w:rPr>
      </w:pPr>
      <w:r w:rsidRPr="00FD6DEC">
        <w:rPr>
          <w:rFonts w:ascii="Times New Roman" w:hAnsi="Times New Roman" w:cs="Times New Roman"/>
          <w:sz w:val="28"/>
          <w:szCs w:val="28"/>
        </w:rPr>
        <w:t>векселі;</w:t>
      </w:r>
    </w:p>
    <w:p w:rsidR="00FD6DEC" w:rsidRPr="00FD6DEC" w:rsidRDefault="00FD6DEC" w:rsidP="00FD6DEC">
      <w:pPr>
        <w:pStyle w:val="a3"/>
        <w:widowControl w:val="0"/>
        <w:numPr>
          <w:ilvl w:val="0"/>
          <w:numId w:val="69"/>
        </w:numPr>
        <w:tabs>
          <w:tab w:val="left" w:pos="1196"/>
          <w:tab w:val="left" w:pos="1197"/>
        </w:tabs>
        <w:autoSpaceDE w:val="0"/>
        <w:autoSpaceDN w:val="0"/>
        <w:spacing w:before="3" w:after="0" w:line="240" w:lineRule="auto"/>
        <w:ind w:hanging="361"/>
        <w:contextualSpacing w:val="0"/>
        <w:rPr>
          <w:rFonts w:ascii="Times New Roman" w:hAnsi="Times New Roman" w:cs="Times New Roman"/>
          <w:sz w:val="28"/>
          <w:szCs w:val="28"/>
        </w:rPr>
      </w:pPr>
      <w:r w:rsidRPr="00FD6DEC">
        <w:rPr>
          <w:rFonts w:ascii="Times New Roman" w:hAnsi="Times New Roman" w:cs="Times New Roman"/>
          <w:spacing w:val="-5"/>
          <w:sz w:val="28"/>
          <w:szCs w:val="28"/>
        </w:rPr>
        <w:t>приватизаційні</w:t>
      </w:r>
      <w:r w:rsidRPr="00FD6DEC">
        <w:rPr>
          <w:rFonts w:ascii="Times New Roman" w:hAnsi="Times New Roman" w:cs="Times New Roman"/>
          <w:spacing w:val="-17"/>
          <w:sz w:val="28"/>
          <w:szCs w:val="28"/>
        </w:rPr>
        <w:t xml:space="preserve"> </w:t>
      </w:r>
      <w:r w:rsidRPr="00FD6DEC">
        <w:rPr>
          <w:rFonts w:ascii="Times New Roman" w:hAnsi="Times New Roman" w:cs="Times New Roman"/>
          <w:spacing w:val="-4"/>
          <w:sz w:val="28"/>
          <w:szCs w:val="28"/>
        </w:rPr>
        <w:t>папери.</w:t>
      </w:r>
    </w:p>
    <w:p w:rsidR="00FD6DEC" w:rsidRPr="00FD6DEC" w:rsidRDefault="00FD6DEC" w:rsidP="00FD6DEC">
      <w:pPr>
        <w:pStyle w:val="Heading1"/>
        <w:spacing w:before="2" w:line="275" w:lineRule="exact"/>
      </w:pPr>
      <w:r w:rsidRPr="00FD6DEC">
        <w:rPr>
          <w:spacing w:val="-9"/>
        </w:rPr>
        <w:t>Структура</w:t>
      </w:r>
      <w:r w:rsidRPr="00FD6DEC">
        <w:rPr>
          <w:spacing w:val="-16"/>
        </w:rPr>
        <w:t xml:space="preserve"> </w:t>
      </w:r>
      <w:r w:rsidRPr="00FD6DEC">
        <w:rPr>
          <w:spacing w:val="-9"/>
        </w:rPr>
        <w:t>грошового</w:t>
      </w:r>
      <w:r w:rsidRPr="00FD6DEC">
        <w:rPr>
          <w:spacing w:val="-15"/>
        </w:rPr>
        <w:t xml:space="preserve"> </w:t>
      </w:r>
      <w:r w:rsidRPr="00FD6DEC">
        <w:rPr>
          <w:spacing w:val="-8"/>
        </w:rPr>
        <w:t>ринку:</w:t>
      </w:r>
    </w:p>
    <w:p w:rsidR="00FD6DEC" w:rsidRPr="00FD6DEC" w:rsidRDefault="00FD6DEC" w:rsidP="00FD6DEC">
      <w:pPr>
        <w:pStyle w:val="a3"/>
        <w:widowControl w:val="0"/>
        <w:numPr>
          <w:ilvl w:val="0"/>
          <w:numId w:val="68"/>
        </w:numPr>
        <w:tabs>
          <w:tab w:val="left" w:pos="1183"/>
        </w:tabs>
        <w:autoSpaceDE w:val="0"/>
        <w:autoSpaceDN w:val="0"/>
        <w:spacing w:after="0" w:line="274" w:lineRule="exact"/>
        <w:ind w:hanging="361"/>
        <w:contextualSpacing w:val="0"/>
        <w:rPr>
          <w:rFonts w:ascii="Times New Roman" w:hAnsi="Times New Roman" w:cs="Times New Roman"/>
          <w:sz w:val="28"/>
          <w:szCs w:val="28"/>
        </w:rPr>
      </w:pPr>
      <w:r w:rsidRPr="00FD6DEC">
        <w:rPr>
          <w:rFonts w:ascii="Times New Roman" w:hAnsi="Times New Roman" w:cs="Times New Roman"/>
          <w:spacing w:val="-9"/>
          <w:sz w:val="28"/>
          <w:szCs w:val="28"/>
        </w:rPr>
        <w:t>за</w:t>
      </w:r>
      <w:r w:rsidRPr="00FD6DEC">
        <w:rPr>
          <w:rFonts w:ascii="Times New Roman" w:hAnsi="Times New Roman" w:cs="Times New Roman"/>
          <w:spacing w:val="-18"/>
          <w:sz w:val="28"/>
          <w:szCs w:val="28"/>
        </w:rPr>
        <w:t xml:space="preserve"> </w:t>
      </w:r>
      <w:r w:rsidRPr="00FD6DEC">
        <w:rPr>
          <w:rFonts w:ascii="Times New Roman" w:hAnsi="Times New Roman" w:cs="Times New Roman"/>
          <w:spacing w:val="-9"/>
          <w:sz w:val="28"/>
          <w:szCs w:val="28"/>
        </w:rPr>
        <w:t>економічним</w:t>
      </w:r>
      <w:r w:rsidRPr="00FD6DEC">
        <w:rPr>
          <w:rFonts w:ascii="Times New Roman" w:hAnsi="Times New Roman" w:cs="Times New Roman"/>
          <w:spacing w:val="-15"/>
          <w:sz w:val="28"/>
          <w:szCs w:val="28"/>
        </w:rPr>
        <w:t xml:space="preserve"> </w:t>
      </w:r>
      <w:r w:rsidRPr="00FD6DEC">
        <w:rPr>
          <w:rFonts w:ascii="Times New Roman" w:hAnsi="Times New Roman" w:cs="Times New Roman"/>
          <w:spacing w:val="-8"/>
          <w:sz w:val="28"/>
          <w:szCs w:val="28"/>
        </w:rPr>
        <w:t>призначенням</w:t>
      </w:r>
      <w:r w:rsidRPr="00FD6DEC">
        <w:rPr>
          <w:rFonts w:ascii="Times New Roman" w:hAnsi="Times New Roman" w:cs="Times New Roman"/>
          <w:spacing w:val="-14"/>
          <w:sz w:val="28"/>
          <w:szCs w:val="28"/>
        </w:rPr>
        <w:t xml:space="preserve"> </w:t>
      </w:r>
      <w:r w:rsidRPr="00FD6DEC">
        <w:rPr>
          <w:rFonts w:ascii="Times New Roman" w:hAnsi="Times New Roman" w:cs="Times New Roman"/>
          <w:spacing w:val="-8"/>
          <w:sz w:val="28"/>
          <w:szCs w:val="28"/>
        </w:rPr>
        <w:t>ресурсів:</w:t>
      </w:r>
    </w:p>
    <w:p w:rsidR="00FD6DEC" w:rsidRPr="00FD6DEC" w:rsidRDefault="00FD6DEC" w:rsidP="00FD6DEC">
      <w:pPr>
        <w:pStyle w:val="a3"/>
        <w:widowControl w:val="0"/>
        <w:numPr>
          <w:ilvl w:val="1"/>
          <w:numId w:val="68"/>
        </w:numPr>
        <w:tabs>
          <w:tab w:val="left" w:pos="1912"/>
          <w:tab w:val="left" w:pos="1913"/>
        </w:tabs>
        <w:autoSpaceDE w:val="0"/>
        <w:autoSpaceDN w:val="0"/>
        <w:spacing w:after="0" w:line="275" w:lineRule="exact"/>
        <w:contextualSpacing w:val="0"/>
        <w:rPr>
          <w:rFonts w:ascii="Times New Roman" w:hAnsi="Times New Roman" w:cs="Times New Roman"/>
          <w:sz w:val="28"/>
          <w:szCs w:val="28"/>
        </w:rPr>
      </w:pPr>
      <w:r w:rsidRPr="00FD6DEC">
        <w:rPr>
          <w:rFonts w:ascii="Times New Roman" w:hAnsi="Times New Roman" w:cs="Times New Roman"/>
          <w:spacing w:val="-8"/>
          <w:sz w:val="28"/>
          <w:szCs w:val="28"/>
        </w:rPr>
        <w:t>ринок</w:t>
      </w:r>
      <w:r w:rsidRPr="00FD6DEC">
        <w:rPr>
          <w:rFonts w:ascii="Times New Roman" w:hAnsi="Times New Roman" w:cs="Times New Roman"/>
          <w:spacing w:val="-17"/>
          <w:sz w:val="28"/>
          <w:szCs w:val="28"/>
        </w:rPr>
        <w:t xml:space="preserve"> </w:t>
      </w:r>
      <w:r w:rsidRPr="00FD6DEC">
        <w:rPr>
          <w:rFonts w:ascii="Times New Roman" w:hAnsi="Times New Roman" w:cs="Times New Roman"/>
          <w:spacing w:val="-8"/>
          <w:sz w:val="28"/>
          <w:szCs w:val="28"/>
        </w:rPr>
        <w:t>грошей;</w:t>
      </w:r>
    </w:p>
    <w:p w:rsidR="00FD6DEC" w:rsidRPr="00FD6DEC" w:rsidRDefault="00FD6DEC" w:rsidP="00FD6DEC">
      <w:pPr>
        <w:pStyle w:val="a3"/>
        <w:widowControl w:val="0"/>
        <w:numPr>
          <w:ilvl w:val="1"/>
          <w:numId w:val="68"/>
        </w:numPr>
        <w:tabs>
          <w:tab w:val="left" w:pos="1912"/>
          <w:tab w:val="left" w:pos="1913"/>
        </w:tabs>
        <w:autoSpaceDE w:val="0"/>
        <w:autoSpaceDN w:val="0"/>
        <w:spacing w:before="3" w:after="0" w:line="275" w:lineRule="exact"/>
        <w:contextualSpacing w:val="0"/>
        <w:rPr>
          <w:rFonts w:ascii="Times New Roman" w:hAnsi="Times New Roman" w:cs="Times New Roman"/>
          <w:sz w:val="28"/>
          <w:szCs w:val="28"/>
        </w:rPr>
      </w:pPr>
      <w:r w:rsidRPr="00FD6DEC">
        <w:rPr>
          <w:rFonts w:ascii="Times New Roman" w:hAnsi="Times New Roman" w:cs="Times New Roman"/>
          <w:spacing w:val="-9"/>
          <w:sz w:val="28"/>
          <w:szCs w:val="28"/>
        </w:rPr>
        <w:t>ринок</w:t>
      </w:r>
      <w:r w:rsidRPr="00FD6DEC">
        <w:rPr>
          <w:rFonts w:ascii="Times New Roman" w:hAnsi="Times New Roman" w:cs="Times New Roman"/>
          <w:spacing w:val="-18"/>
          <w:sz w:val="28"/>
          <w:szCs w:val="28"/>
        </w:rPr>
        <w:t xml:space="preserve"> </w:t>
      </w:r>
      <w:r w:rsidRPr="00FD6DEC">
        <w:rPr>
          <w:rFonts w:ascii="Times New Roman" w:hAnsi="Times New Roman" w:cs="Times New Roman"/>
          <w:spacing w:val="-8"/>
          <w:sz w:val="28"/>
          <w:szCs w:val="28"/>
        </w:rPr>
        <w:t>капіталів;</w:t>
      </w:r>
    </w:p>
    <w:p w:rsidR="00FD6DEC" w:rsidRPr="00FD6DEC" w:rsidRDefault="00FD6DEC" w:rsidP="00FD6DEC">
      <w:pPr>
        <w:pStyle w:val="a3"/>
        <w:widowControl w:val="0"/>
        <w:numPr>
          <w:ilvl w:val="0"/>
          <w:numId w:val="68"/>
        </w:numPr>
        <w:tabs>
          <w:tab w:val="left" w:pos="1164"/>
        </w:tabs>
        <w:autoSpaceDE w:val="0"/>
        <w:autoSpaceDN w:val="0"/>
        <w:spacing w:after="0" w:line="275" w:lineRule="exact"/>
        <w:ind w:left="1163" w:hanging="342"/>
        <w:contextualSpacing w:val="0"/>
        <w:rPr>
          <w:rFonts w:ascii="Times New Roman" w:hAnsi="Times New Roman" w:cs="Times New Roman"/>
          <w:sz w:val="28"/>
          <w:szCs w:val="28"/>
        </w:rPr>
      </w:pPr>
      <w:r w:rsidRPr="00FD6DEC">
        <w:rPr>
          <w:rFonts w:ascii="Times New Roman" w:hAnsi="Times New Roman" w:cs="Times New Roman"/>
          <w:spacing w:val="-6"/>
          <w:sz w:val="28"/>
          <w:szCs w:val="28"/>
        </w:rPr>
        <w:t>за</w:t>
      </w:r>
      <w:r w:rsidRPr="00FD6DEC">
        <w:rPr>
          <w:rFonts w:ascii="Times New Roman" w:hAnsi="Times New Roman" w:cs="Times New Roman"/>
          <w:spacing w:val="-18"/>
          <w:sz w:val="28"/>
          <w:szCs w:val="28"/>
        </w:rPr>
        <w:t xml:space="preserve"> </w:t>
      </w:r>
      <w:r w:rsidRPr="00FD6DEC">
        <w:rPr>
          <w:rFonts w:ascii="Times New Roman" w:hAnsi="Times New Roman" w:cs="Times New Roman"/>
          <w:spacing w:val="-6"/>
          <w:sz w:val="28"/>
          <w:szCs w:val="28"/>
        </w:rPr>
        <w:t>інституційними</w:t>
      </w:r>
      <w:r w:rsidRPr="00FD6DEC">
        <w:rPr>
          <w:rFonts w:ascii="Times New Roman" w:hAnsi="Times New Roman" w:cs="Times New Roman"/>
          <w:spacing w:val="-16"/>
          <w:sz w:val="28"/>
          <w:szCs w:val="28"/>
        </w:rPr>
        <w:t xml:space="preserve"> </w:t>
      </w:r>
      <w:r w:rsidRPr="00FD6DEC">
        <w:rPr>
          <w:rFonts w:ascii="Times New Roman" w:hAnsi="Times New Roman" w:cs="Times New Roman"/>
          <w:spacing w:val="-5"/>
          <w:sz w:val="28"/>
          <w:szCs w:val="28"/>
        </w:rPr>
        <w:t>ознаками:</w:t>
      </w:r>
    </w:p>
    <w:p w:rsidR="00FD6DEC" w:rsidRPr="00FD6DEC" w:rsidRDefault="00FD6DEC" w:rsidP="00FD6DEC">
      <w:pPr>
        <w:pStyle w:val="a3"/>
        <w:widowControl w:val="0"/>
        <w:numPr>
          <w:ilvl w:val="1"/>
          <w:numId w:val="68"/>
        </w:numPr>
        <w:tabs>
          <w:tab w:val="left" w:pos="1965"/>
          <w:tab w:val="left" w:pos="1966"/>
        </w:tabs>
        <w:autoSpaceDE w:val="0"/>
        <w:autoSpaceDN w:val="0"/>
        <w:spacing w:before="2" w:after="0" w:line="275" w:lineRule="exact"/>
        <w:ind w:left="1965" w:hanging="433"/>
        <w:contextualSpacing w:val="0"/>
        <w:rPr>
          <w:rFonts w:ascii="Times New Roman" w:hAnsi="Times New Roman" w:cs="Times New Roman"/>
          <w:sz w:val="28"/>
          <w:szCs w:val="28"/>
        </w:rPr>
      </w:pPr>
      <w:r w:rsidRPr="00FD6DEC">
        <w:rPr>
          <w:rFonts w:ascii="Times New Roman" w:hAnsi="Times New Roman" w:cs="Times New Roman"/>
          <w:spacing w:val="-8"/>
          <w:sz w:val="28"/>
          <w:szCs w:val="28"/>
        </w:rPr>
        <w:t>ринок</w:t>
      </w:r>
      <w:r w:rsidRPr="00FD6DEC">
        <w:rPr>
          <w:rFonts w:ascii="Times New Roman" w:hAnsi="Times New Roman" w:cs="Times New Roman"/>
          <w:spacing w:val="-19"/>
          <w:sz w:val="28"/>
          <w:szCs w:val="28"/>
        </w:rPr>
        <w:t xml:space="preserve"> </w:t>
      </w:r>
      <w:r w:rsidRPr="00FD6DEC">
        <w:rPr>
          <w:rFonts w:ascii="Times New Roman" w:hAnsi="Times New Roman" w:cs="Times New Roman"/>
          <w:spacing w:val="-8"/>
          <w:sz w:val="28"/>
          <w:szCs w:val="28"/>
        </w:rPr>
        <w:t>банківських</w:t>
      </w:r>
      <w:r w:rsidRPr="00FD6DEC">
        <w:rPr>
          <w:rFonts w:ascii="Times New Roman" w:hAnsi="Times New Roman" w:cs="Times New Roman"/>
          <w:spacing w:val="-21"/>
          <w:sz w:val="28"/>
          <w:szCs w:val="28"/>
        </w:rPr>
        <w:t xml:space="preserve"> </w:t>
      </w:r>
      <w:r w:rsidRPr="00FD6DEC">
        <w:rPr>
          <w:rFonts w:ascii="Times New Roman" w:hAnsi="Times New Roman" w:cs="Times New Roman"/>
          <w:spacing w:val="-8"/>
          <w:sz w:val="28"/>
          <w:szCs w:val="28"/>
        </w:rPr>
        <w:t>кредитів;</w:t>
      </w:r>
    </w:p>
    <w:p w:rsidR="00FD6DEC" w:rsidRPr="00FD6DEC" w:rsidRDefault="00FD6DEC" w:rsidP="00FD6DEC">
      <w:pPr>
        <w:pStyle w:val="a3"/>
        <w:widowControl w:val="0"/>
        <w:numPr>
          <w:ilvl w:val="1"/>
          <w:numId w:val="68"/>
        </w:numPr>
        <w:tabs>
          <w:tab w:val="left" w:pos="1974"/>
          <w:tab w:val="left" w:pos="1975"/>
        </w:tabs>
        <w:autoSpaceDE w:val="0"/>
        <w:autoSpaceDN w:val="0"/>
        <w:spacing w:after="0" w:line="275" w:lineRule="exact"/>
        <w:ind w:left="1975" w:hanging="442"/>
        <w:contextualSpacing w:val="0"/>
        <w:rPr>
          <w:rFonts w:ascii="Times New Roman" w:hAnsi="Times New Roman" w:cs="Times New Roman"/>
          <w:sz w:val="28"/>
          <w:szCs w:val="28"/>
        </w:rPr>
      </w:pPr>
      <w:r w:rsidRPr="00FD6DEC">
        <w:rPr>
          <w:rFonts w:ascii="Times New Roman" w:hAnsi="Times New Roman" w:cs="Times New Roman"/>
          <w:spacing w:val="-8"/>
          <w:sz w:val="28"/>
          <w:szCs w:val="28"/>
        </w:rPr>
        <w:t>ринок</w:t>
      </w:r>
      <w:r w:rsidRPr="00FD6DEC">
        <w:rPr>
          <w:rFonts w:ascii="Times New Roman" w:hAnsi="Times New Roman" w:cs="Times New Roman"/>
          <w:spacing w:val="-19"/>
          <w:sz w:val="28"/>
          <w:szCs w:val="28"/>
        </w:rPr>
        <w:t xml:space="preserve"> </w:t>
      </w:r>
      <w:r w:rsidRPr="00FD6DEC">
        <w:rPr>
          <w:rFonts w:ascii="Times New Roman" w:hAnsi="Times New Roman" w:cs="Times New Roman"/>
          <w:spacing w:val="-8"/>
          <w:sz w:val="28"/>
          <w:szCs w:val="28"/>
        </w:rPr>
        <w:t>продуктів</w:t>
      </w:r>
      <w:r w:rsidRPr="00FD6DEC">
        <w:rPr>
          <w:rFonts w:ascii="Times New Roman" w:hAnsi="Times New Roman" w:cs="Times New Roman"/>
          <w:spacing w:val="-9"/>
          <w:sz w:val="28"/>
          <w:szCs w:val="28"/>
        </w:rPr>
        <w:t xml:space="preserve"> </w:t>
      </w:r>
      <w:r w:rsidRPr="00FD6DEC">
        <w:rPr>
          <w:rFonts w:ascii="Times New Roman" w:hAnsi="Times New Roman" w:cs="Times New Roman"/>
          <w:spacing w:val="-7"/>
          <w:sz w:val="28"/>
          <w:szCs w:val="28"/>
        </w:rPr>
        <w:t>інших</w:t>
      </w:r>
      <w:r w:rsidRPr="00FD6DEC">
        <w:rPr>
          <w:rFonts w:ascii="Times New Roman" w:hAnsi="Times New Roman" w:cs="Times New Roman"/>
          <w:spacing w:val="-16"/>
          <w:sz w:val="28"/>
          <w:szCs w:val="28"/>
        </w:rPr>
        <w:t xml:space="preserve"> </w:t>
      </w:r>
      <w:r w:rsidRPr="00FD6DEC">
        <w:rPr>
          <w:rFonts w:ascii="Times New Roman" w:hAnsi="Times New Roman" w:cs="Times New Roman"/>
          <w:spacing w:val="-7"/>
          <w:sz w:val="28"/>
          <w:szCs w:val="28"/>
        </w:rPr>
        <w:t>фінансових</w:t>
      </w:r>
      <w:r w:rsidRPr="00FD6DEC">
        <w:rPr>
          <w:rFonts w:ascii="Times New Roman" w:hAnsi="Times New Roman" w:cs="Times New Roman"/>
          <w:spacing w:val="-17"/>
          <w:sz w:val="28"/>
          <w:szCs w:val="28"/>
        </w:rPr>
        <w:t xml:space="preserve"> </w:t>
      </w:r>
      <w:r w:rsidRPr="00FD6DEC">
        <w:rPr>
          <w:rFonts w:ascii="Times New Roman" w:hAnsi="Times New Roman" w:cs="Times New Roman"/>
          <w:spacing w:val="-7"/>
          <w:sz w:val="28"/>
          <w:szCs w:val="28"/>
        </w:rPr>
        <w:t>інституцій;</w:t>
      </w:r>
    </w:p>
    <w:p w:rsidR="00FD6DEC" w:rsidRPr="00FD6DEC" w:rsidRDefault="00FD6DEC" w:rsidP="00FD6DEC">
      <w:pPr>
        <w:pStyle w:val="a3"/>
        <w:widowControl w:val="0"/>
        <w:numPr>
          <w:ilvl w:val="1"/>
          <w:numId w:val="68"/>
        </w:numPr>
        <w:tabs>
          <w:tab w:val="left" w:pos="1965"/>
          <w:tab w:val="left" w:pos="1966"/>
        </w:tabs>
        <w:autoSpaceDE w:val="0"/>
        <w:autoSpaceDN w:val="0"/>
        <w:spacing w:before="2" w:after="0" w:line="275" w:lineRule="exact"/>
        <w:ind w:left="1965" w:hanging="433"/>
        <w:contextualSpacing w:val="0"/>
        <w:rPr>
          <w:rFonts w:ascii="Times New Roman" w:hAnsi="Times New Roman" w:cs="Times New Roman"/>
          <w:sz w:val="28"/>
          <w:szCs w:val="28"/>
        </w:rPr>
      </w:pPr>
      <w:r w:rsidRPr="00FD6DEC">
        <w:rPr>
          <w:rFonts w:ascii="Times New Roman" w:hAnsi="Times New Roman" w:cs="Times New Roman"/>
          <w:spacing w:val="-8"/>
          <w:sz w:val="28"/>
          <w:szCs w:val="28"/>
        </w:rPr>
        <w:t>фондовий</w:t>
      </w:r>
      <w:r w:rsidRPr="00FD6DEC">
        <w:rPr>
          <w:rFonts w:ascii="Times New Roman" w:hAnsi="Times New Roman" w:cs="Times New Roman"/>
          <w:spacing w:val="-19"/>
          <w:sz w:val="28"/>
          <w:szCs w:val="28"/>
        </w:rPr>
        <w:t xml:space="preserve"> </w:t>
      </w:r>
      <w:r w:rsidRPr="00FD6DEC">
        <w:rPr>
          <w:rFonts w:ascii="Times New Roman" w:hAnsi="Times New Roman" w:cs="Times New Roman"/>
          <w:spacing w:val="-7"/>
          <w:sz w:val="28"/>
          <w:szCs w:val="28"/>
        </w:rPr>
        <w:t>ринок;</w:t>
      </w:r>
    </w:p>
    <w:p w:rsidR="00FD6DEC" w:rsidRPr="00FD6DEC" w:rsidRDefault="00FD6DEC" w:rsidP="00FD6DEC">
      <w:pPr>
        <w:pStyle w:val="a3"/>
        <w:widowControl w:val="0"/>
        <w:numPr>
          <w:ilvl w:val="0"/>
          <w:numId w:val="68"/>
        </w:numPr>
        <w:tabs>
          <w:tab w:val="left" w:pos="1111"/>
        </w:tabs>
        <w:autoSpaceDE w:val="0"/>
        <w:autoSpaceDN w:val="0"/>
        <w:spacing w:after="0" w:line="275" w:lineRule="exact"/>
        <w:ind w:left="1110" w:hanging="289"/>
        <w:contextualSpacing w:val="0"/>
        <w:rPr>
          <w:rFonts w:ascii="Times New Roman" w:hAnsi="Times New Roman" w:cs="Times New Roman"/>
          <w:sz w:val="28"/>
          <w:szCs w:val="28"/>
        </w:rPr>
      </w:pPr>
      <w:r w:rsidRPr="00FD6DEC">
        <w:rPr>
          <w:rFonts w:ascii="Times New Roman" w:hAnsi="Times New Roman" w:cs="Times New Roman"/>
          <w:spacing w:val="-8"/>
          <w:sz w:val="28"/>
          <w:szCs w:val="28"/>
        </w:rPr>
        <w:t>за</w:t>
      </w:r>
      <w:r w:rsidRPr="00FD6DEC">
        <w:rPr>
          <w:rFonts w:ascii="Times New Roman" w:hAnsi="Times New Roman" w:cs="Times New Roman"/>
          <w:spacing w:val="-18"/>
          <w:sz w:val="28"/>
          <w:szCs w:val="28"/>
        </w:rPr>
        <w:t xml:space="preserve"> </w:t>
      </w:r>
      <w:r w:rsidRPr="00FD6DEC">
        <w:rPr>
          <w:rFonts w:ascii="Times New Roman" w:hAnsi="Times New Roman" w:cs="Times New Roman"/>
          <w:spacing w:val="-8"/>
          <w:sz w:val="28"/>
          <w:szCs w:val="28"/>
        </w:rPr>
        <w:t>видом</w:t>
      </w:r>
      <w:r w:rsidRPr="00FD6DEC">
        <w:rPr>
          <w:rFonts w:ascii="Times New Roman" w:hAnsi="Times New Roman" w:cs="Times New Roman"/>
          <w:spacing w:val="-15"/>
          <w:sz w:val="28"/>
          <w:szCs w:val="28"/>
        </w:rPr>
        <w:t xml:space="preserve"> </w:t>
      </w:r>
      <w:r w:rsidRPr="00FD6DEC">
        <w:rPr>
          <w:rFonts w:ascii="Times New Roman" w:hAnsi="Times New Roman" w:cs="Times New Roman"/>
          <w:spacing w:val="-8"/>
          <w:sz w:val="28"/>
          <w:szCs w:val="28"/>
        </w:rPr>
        <w:t>фінансових</w:t>
      </w:r>
      <w:r w:rsidRPr="00FD6DEC">
        <w:rPr>
          <w:rFonts w:ascii="Times New Roman" w:hAnsi="Times New Roman" w:cs="Times New Roman"/>
          <w:spacing w:val="-12"/>
          <w:sz w:val="28"/>
          <w:szCs w:val="28"/>
        </w:rPr>
        <w:t xml:space="preserve"> </w:t>
      </w:r>
      <w:r w:rsidRPr="00FD6DEC">
        <w:rPr>
          <w:rFonts w:ascii="Times New Roman" w:hAnsi="Times New Roman" w:cs="Times New Roman"/>
          <w:spacing w:val="-7"/>
          <w:sz w:val="28"/>
          <w:szCs w:val="28"/>
        </w:rPr>
        <w:t>інструментів:</w:t>
      </w:r>
    </w:p>
    <w:p w:rsidR="00FD6DEC" w:rsidRPr="00FD6DEC" w:rsidRDefault="00FD6DEC" w:rsidP="00FD6DEC">
      <w:pPr>
        <w:pStyle w:val="a3"/>
        <w:widowControl w:val="0"/>
        <w:numPr>
          <w:ilvl w:val="1"/>
          <w:numId w:val="68"/>
        </w:numPr>
        <w:tabs>
          <w:tab w:val="left" w:pos="1979"/>
          <w:tab w:val="left" w:pos="1980"/>
        </w:tabs>
        <w:autoSpaceDE w:val="0"/>
        <w:autoSpaceDN w:val="0"/>
        <w:spacing w:before="3" w:after="0" w:line="240" w:lineRule="auto"/>
        <w:ind w:left="1979" w:hanging="447"/>
        <w:contextualSpacing w:val="0"/>
        <w:rPr>
          <w:rFonts w:ascii="Times New Roman" w:hAnsi="Times New Roman" w:cs="Times New Roman"/>
          <w:sz w:val="28"/>
          <w:szCs w:val="28"/>
        </w:rPr>
      </w:pPr>
      <w:r w:rsidRPr="00FD6DEC">
        <w:rPr>
          <w:rFonts w:ascii="Times New Roman" w:hAnsi="Times New Roman" w:cs="Times New Roman"/>
          <w:spacing w:val="-7"/>
          <w:sz w:val="28"/>
          <w:szCs w:val="28"/>
        </w:rPr>
        <w:lastRenderedPageBreak/>
        <w:t>ринок</w:t>
      </w:r>
      <w:r w:rsidRPr="00FD6DEC">
        <w:rPr>
          <w:rFonts w:ascii="Times New Roman" w:hAnsi="Times New Roman" w:cs="Times New Roman"/>
          <w:spacing w:val="-14"/>
          <w:sz w:val="28"/>
          <w:szCs w:val="28"/>
        </w:rPr>
        <w:t xml:space="preserve"> </w:t>
      </w:r>
      <w:r w:rsidRPr="00FD6DEC">
        <w:rPr>
          <w:rFonts w:ascii="Times New Roman" w:hAnsi="Times New Roman" w:cs="Times New Roman"/>
          <w:spacing w:val="-6"/>
          <w:sz w:val="28"/>
          <w:szCs w:val="28"/>
        </w:rPr>
        <w:t>позичкових</w:t>
      </w:r>
      <w:r w:rsidRPr="00FD6DEC">
        <w:rPr>
          <w:rFonts w:ascii="Times New Roman" w:hAnsi="Times New Roman" w:cs="Times New Roman"/>
          <w:spacing w:val="-21"/>
          <w:sz w:val="28"/>
          <w:szCs w:val="28"/>
        </w:rPr>
        <w:t xml:space="preserve"> </w:t>
      </w:r>
      <w:r w:rsidRPr="00FD6DEC">
        <w:rPr>
          <w:rFonts w:ascii="Times New Roman" w:hAnsi="Times New Roman" w:cs="Times New Roman"/>
          <w:spacing w:val="-6"/>
          <w:sz w:val="28"/>
          <w:szCs w:val="28"/>
        </w:rPr>
        <w:t>зобов'язань;</w:t>
      </w:r>
    </w:p>
    <w:p w:rsidR="00FD6DEC" w:rsidRPr="00FD6DEC" w:rsidRDefault="00FD6DEC" w:rsidP="00FD6DEC">
      <w:pPr>
        <w:pStyle w:val="a3"/>
        <w:widowControl w:val="0"/>
        <w:numPr>
          <w:ilvl w:val="1"/>
          <w:numId w:val="68"/>
        </w:numPr>
        <w:tabs>
          <w:tab w:val="left" w:pos="1975"/>
        </w:tabs>
        <w:autoSpaceDE w:val="0"/>
        <w:autoSpaceDN w:val="0"/>
        <w:spacing w:before="63" w:after="0" w:line="240" w:lineRule="auto"/>
        <w:ind w:left="1975" w:hanging="442"/>
        <w:contextualSpacing w:val="0"/>
        <w:jc w:val="both"/>
        <w:rPr>
          <w:rFonts w:ascii="Times New Roman" w:hAnsi="Times New Roman" w:cs="Times New Roman"/>
          <w:sz w:val="28"/>
          <w:szCs w:val="28"/>
        </w:rPr>
      </w:pPr>
      <w:r w:rsidRPr="00FD6DEC">
        <w:rPr>
          <w:rFonts w:ascii="Times New Roman" w:hAnsi="Times New Roman" w:cs="Times New Roman"/>
          <w:spacing w:val="-7"/>
          <w:sz w:val="28"/>
          <w:szCs w:val="28"/>
        </w:rPr>
        <w:t>валютний</w:t>
      </w:r>
      <w:r w:rsidRPr="00FD6DEC">
        <w:rPr>
          <w:rFonts w:ascii="Times New Roman" w:hAnsi="Times New Roman" w:cs="Times New Roman"/>
          <w:spacing w:val="-14"/>
          <w:sz w:val="28"/>
          <w:szCs w:val="28"/>
        </w:rPr>
        <w:t xml:space="preserve"> </w:t>
      </w:r>
      <w:r w:rsidRPr="00FD6DEC">
        <w:rPr>
          <w:rFonts w:ascii="Times New Roman" w:hAnsi="Times New Roman" w:cs="Times New Roman"/>
          <w:spacing w:val="-7"/>
          <w:sz w:val="28"/>
          <w:szCs w:val="28"/>
        </w:rPr>
        <w:t>ринок;</w:t>
      </w:r>
    </w:p>
    <w:p w:rsidR="00FD6DEC" w:rsidRPr="00FD6DEC" w:rsidRDefault="00FD6DEC" w:rsidP="00FD6DEC">
      <w:pPr>
        <w:pStyle w:val="a3"/>
        <w:widowControl w:val="0"/>
        <w:numPr>
          <w:ilvl w:val="1"/>
          <w:numId w:val="68"/>
        </w:numPr>
        <w:tabs>
          <w:tab w:val="left" w:pos="1975"/>
        </w:tabs>
        <w:autoSpaceDE w:val="0"/>
        <w:autoSpaceDN w:val="0"/>
        <w:spacing w:before="3" w:after="0" w:line="275" w:lineRule="exact"/>
        <w:ind w:left="1975" w:hanging="442"/>
        <w:contextualSpacing w:val="0"/>
        <w:jc w:val="both"/>
        <w:rPr>
          <w:rFonts w:ascii="Times New Roman" w:hAnsi="Times New Roman" w:cs="Times New Roman"/>
          <w:sz w:val="28"/>
          <w:szCs w:val="28"/>
        </w:rPr>
      </w:pPr>
      <w:r w:rsidRPr="00FD6DEC">
        <w:rPr>
          <w:rFonts w:ascii="Times New Roman" w:hAnsi="Times New Roman" w:cs="Times New Roman"/>
          <w:spacing w:val="-8"/>
          <w:sz w:val="28"/>
          <w:szCs w:val="28"/>
        </w:rPr>
        <w:t>ринок</w:t>
      </w:r>
      <w:r w:rsidRPr="00FD6DEC">
        <w:rPr>
          <w:rFonts w:ascii="Times New Roman" w:hAnsi="Times New Roman" w:cs="Times New Roman"/>
          <w:spacing w:val="-23"/>
          <w:sz w:val="28"/>
          <w:szCs w:val="28"/>
        </w:rPr>
        <w:t xml:space="preserve"> </w:t>
      </w:r>
      <w:r w:rsidRPr="00FD6DEC">
        <w:rPr>
          <w:rFonts w:ascii="Times New Roman" w:hAnsi="Times New Roman" w:cs="Times New Roman"/>
          <w:spacing w:val="-7"/>
          <w:sz w:val="28"/>
          <w:szCs w:val="28"/>
        </w:rPr>
        <w:t>цінних</w:t>
      </w:r>
      <w:r w:rsidRPr="00FD6DEC">
        <w:rPr>
          <w:rFonts w:ascii="Times New Roman" w:hAnsi="Times New Roman" w:cs="Times New Roman"/>
          <w:spacing w:val="-16"/>
          <w:sz w:val="28"/>
          <w:szCs w:val="28"/>
        </w:rPr>
        <w:t xml:space="preserve"> </w:t>
      </w:r>
      <w:r w:rsidRPr="00FD6DEC">
        <w:rPr>
          <w:rFonts w:ascii="Times New Roman" w:hAnsi="Times New Roman" w:cs="Times New Roman"/>
          <w:spacing w:val="-7"/>
          <w:sz w:val="28"/>
          <w:szCs w:val="28"/>
        </w:rPr>
        <w:t>паперів.</w:t>
      </w:r>
    </w:p>
    <w:p w:rsidR="00FD6DEC" w:rsidRPr="00FD6DEC" w:rsidRDefault="00FD6DEC" w:rsidP="00FD6DEC">
      <w:pPr>
        <w:pStyle w:val="a7"/>
        <w:ind w:right="132" w:firstLine="706"/>
        <w:rPr>
          <w:sz w:val="28"/>
          <w:szCs w:val="28"/>
        </w:rPr>
      </w:pPr>
      <w:r w:rsidRPr="00FD6DEC">
        <w:rPr>
          <w:b/>
          <w:sz w:val="28"/>
          <w:szCs w:val="28"/>
        </w:rPr>
        <w:t>Ринок</w:t>
      </w:r>
      <w:r w:rsidRPr="00FD6DEC">
        <w:rPr>
          <w:b/>
          <w:spacing w:val="1"/>
          <w:sz w:val="28"/>
          <w:szCs w:val="28"/>
        </w:rPr>
        <w:t xml:space="preserve"> </w:t>
      </w:r>
      <w:r w:rsidRPr="00FD6DEC">
        <w:rPr>
          <w:b/>
          <w:sz w:val="28"/>
          <w:szCs w:val="28"/>
        </w:rPr>
        <w:t>позикових капіталів (кредитний ринок)</w:t>
      </w:r>
      <w:r w:rsidRPr="00FD6DEC">
        <w:rPr>
          <w:b/>
          <w:spacing w:val="1"/>
          <w:sz w:val="28"/>
          <w:szCs w:val="28"/>
        </w:rPr>
        <w:t xml:space="preserve"> </w:t>
      </w:r>
      <w:r w:rsidRPr="00FD6DEC">
        <w:rPr>
          <w:sz w:val="28"/>
          <w:szCs w:val="28"/>
        </w:rPr>
        <w:t>охоплює всі відносини стосовно</w:t>
      </w:r>
      <w:r w:rsidRPr="00FD6DEC">
        <w:rPr>
          <w:spacing w:val="1"/>
          <w:sz w:val="28"/>
          <w:szCs w:val="28"/>
        </w:rPr>
        <w:t xml:space="preserve"> </w:t>
      </w:r>
      <w:r w:rsidRPr="00FD6DEC">
        <w:rPr>
          <w:sz w:val="28"/>
          <w:szCs w:val="28"/>
        </w:rPr>
        <w:t>накопичення кредитними установами коштів фізичних і юридичних осіб та їх надання у</w:t>
      </w:r>
      <w:r w:rsidRPr="00FD6DEC">
        <w:rPr>
          <w:spacing w:val="1"/>
          <w:sz w:val="28"/>
          <w:szCs w:val="28"/>
        </w:rPr>
        <w:t xml:space="preserve"> </w:t>
      </w:r>
      <w:r w:rsidRPr="00FD6DEC">
        <w:rPr>
          <w:sz w:val="28"/>
          <w:szCs w:val="28"/>
        </w:rPr>
        <w:t>вигляді кредитів на умовах поверненості, строковості і платності, тобто об'єктом оперування</w:t>
      </w:r>
      <w:r w:rsidRPr="00FD6DEC">
        <w:rPr>
          <w:spacing w:val="1"/>
          <w:sz w:val="28"/>
          <w:szCs w:val="28"/>
        </w:rPr>
        <w:t xml:space="preserve"> </w:t>
      </w:r>
      <w:r w:rsidRPr="00FD6DEC">
        <w:rPr>
          <w:sz w:val="28"/>
          <w:szCs w:val="28"/>
        </w:rPr>
        <w:t>є</w:t>
      </w:r>
      <w:r w:rsidRPr="00FD6DEC">
        <w:rPr>
          <w:spacing w:val="-2"/>
          <w:sz w:val="28"/>
          <w:szCs w:val="28"/>
        </w:rPr>
        <w:t xml:space="preserve"> </w:t>
      </w:r>
      <w:r w:rsidRPr="00FD6DEC">
        <w:rPr>
          <w:sz w:val="28"/>
          <w:szCs w:val="28"/>
        </w:rPr>
        <w:t>право</w:t>
      </w:r>
      <w:r w:rsidRPr="00FD6DEC">
        <w:rPr>
          <w:spacing w:val="6"/>
          <w:sz w:val="28"/>
          <w:szCs w:val="28"/>
        </w:rPr>
        <w:t xml:space="preserve"> </w:t>
      </w:r>
      <w:r w:rsidRPr="00FD6DEC">
        <w:rPr>
          <w:sz w:val="28"/>
          <w:szCs w:val="28"/>
        </w:rPr>
        <w:t>на</w:t>
      </w:r>
      <w:r w:rsidRPr="00FD6DEC">
        <w:rPr>
          <w:spacing w:val="-4"/>
          <w:sz w:val="28"/>
          <w:szCs w:val="28"/>
        </w:rPr>
        <w:t xml:space="preserve"> </w:t>
      </w:r>
      <w:r w:rsidRPr="00FD6DEC">
        <w:rPr>
          <w:sz w:val="28"/>
          <w:szCs w:val="28"/>
        </w:rPr>
        <w:t>тимчасове</w:t>
      </w:r>
      <w:r w:rsidRPr="00FD6DEC">
        <w:rPr>
          <w:spacing w:val="-4"/>
          <w:sz w:val="28"/>
          <w:szCs w:val="28"/>
        </w:rPr>
        <w:t xml:space="preserve"> </w:t>
      </w:r>
      <w:r w:rsidRPr="00FD6DEC">
        <w:rPr>
          <w:sz w:val="28"/>
          <w:szCs w:val="28"/>
        </w:rPr>
        <w:t>користування</w:t>
      </w:r>
      <w:r w:rsidRPr="00FD6DEC">
        <w:rPr>
          <w:spacing w:val="2"/>
          <w:sz w:val="28"/>
          <w:szCs w:val="28"/>
        </w:rPr>
        <w:t xml:space="preserve"> </w:t>
      </w:r>
      <w:r w:rsidRPr="00FD6DEC">
        <w:rPr>
          <w:sz w:val="28"/>
          <w:szCs w:val="28"/>
        </w:rPr>
        <w:t>коштами.</w:t>
      </w:r>
    </w:p>
    <w:p w:rsidR="00FD6DEC" w:rsidRPr="00FD6DEC" w:rsidRDefault="00FD6DEC" w:rsidP="00FD6DEC">
      <w:pPr>
        <w:pStyle w:val="a7"/>
        <w:spacing w:line="242" w:lineRule="auto"/>
        <w:ind w:right="130" w:firstLine="706"/>
        <w:rPr>
          <w:sz w:val="28"/>
          <w:szCs w:val="28"/>
        </w:rPr>
      </w:pPr>
      <w:r w:rsidRPr="00FD6DEC">
        <w:rPr>
          <w:b/>
          <w:sz w:val="28"/>
          <w:szCs w:val="28"/>
        </w:rPr>
        <w:t>Ринок</w:t>
      </w:r>
      <w:r w:rsidRPr="00FD6DEC">
        <w:rPr>
          <w:b/>
          <w:spacing w:val="1"/>
          <w:sz w:val="28"/>
          <w:szCs w:val="28"/>
        </w:rPr>
        <w:t xml:space="preserve"> </w:t>
      </w:r>
      <w:r w:rsidRPr="00FD6DEC">
        <w:rPr>
          <w:b/>
          <w:sz w:val="28"/>
          <w:szCs w:val="28"/>
        </w:rPr>
        <w:t>цінних</w:t>
      </w:r>
      <w:r w:rsidRPr="00FD6DEC">
        <w:rPr>
          <w:b/>
          <w:spacing w:val="1"/>
          <w:sz w:val="28"/>
          <w:szCs w:val="28"/>
        </w:rPr>
        <w:t xml:space="preserve"> </w:t>
      </w:r>
      <w:r w:rsidRPr="00FD6DEC">
        <w:rPr>
          <w:b/>
          <w:sz w:val="28"/>
          <w:szCs w:val="28"/>
        </w:rPr>
        <w:t>паперів</w:t>
      </w:r>
      <w:r w:rsidRPr="00FD6DEC">
        <w:rPr>
          <w:b/>
          <w:spacing w:val="1"/>
          <w:sz w:val="28"/>
          <w:szCs w:val="28"/>
        </w:rPr>
        <w:t xml:space="preserve"> </w:t>
      </w:r>
      <w:r w:rsidRPr="00FD6DEC">
        <w:rPr>
          <w:sz w:val="28"/>
          <w:szCs w:val="28"/>
        </w:rPr>
        <w:t>об'єднує</w:t>
      </w:r>
      <w:r w:rsidRPr="00FD6DEC">
        <w:rPr>
          <w:spacing w:val="1"/>
          <w:sz w:val="28"/>
          <w:szCs w:val="28"/>
        </w:rPr>
        <w:t xml:space="preserve"> </w:t>
      </w:r>
      <w:r w:rsidRPr="00FD6DEC">
        <w:rPr>
          <w:sz w:val="28"/>
          <w:szCs w:val="28"/>
        </w:rPr>
        <w:t>частину</w:t>
      </w:r>
      <w:r w:rsidRPr="00FD6DEC">
        <w:rPr>
          <w:spacing w:val="1"/>
          <w:sz w:val="28"/>
          <w:szCs w:val="28"/>
        </w:rPr>
        <w:t xml:space="preserve"> </w:t>
      </w:r>
      <w:r w:rsidRPr="00FD6DEC">
        <w:rPr>
          <w:sz w:val="28"/>
          <w:szCs w:val="28"/>
        </w:rPr>
        <w:t>кредитного</w:t>
      </w:r>
      <w:r w:rsidRPr="00FD6DEC">
        <w:rPr>
          <w:spacing w:val="1"/>
          <w:sz w:val="28"/>
          <w:szCs w:val="28"/>
        </w:rPr>
        <w:t xml:space="preserve"> </w:t>
      </w:r>
      <w:r w:rsidRPr="00FD6DEC">
        <w:rPr>
          <w:sz w:val="28"/>
          <w:szCs w:val="28"/>
        </w:rPr>
        <w:t>ринку</w:t>
      </w:r>
      <w:r w:rsidRPr="00FD6DEC">
        <w:rPr>
          <w:spacing w:val="1"/>
          <w:sz w:val="28"/>
          <w:szCs w:val="28"/>
        </w:rPr>
        <w:t xml:space="preserve"> </w:t>
      </w:r>
      <w:r w:rsidRPr="00FD6DEC">
        <w:rPr>
          <w:sz w:val="28"/>
          <w:szCs w:val="28"/>
        </w:rPr>
        <w:t>(ринок</w:t>
      </w:r>
      <w:r w:rsidRPr="00FD6DEC">
        <w:rPr>
          <w:spacing w:val="1"/>
          <w:sz w:val="28"/>
          <w:szCs w:val="28"/>
        </w:rPr>
        <w:t xml:space="preserve"> </w:t>
      </w:r>
      <w:r w:rsidRPr="00FD6DEC">
        <w:rPr>
          <w:sz w:val="28"/>
          <w:szCs w:val="28"/>
        </w:rPr>
        <w:t>боргових</w:t>
      </w:r>
      <w:r w:rsidRPr="00FD6DEC">
        <w:rPr>
          <w:spacing w:val="1"/>
          <w:sz w:val="28"/>
          <w:szCs w:val="28"/>
        </w:rPr>
        <w:t xml:space="preserve"> </w:t>
      </w:r>
      <w:r w:rsidRPr="00FD6DEC">
        <w:rPr>
          <w:sz w:val="28"/>
          <w:szCs w:val="28"/>
        </w:rPr>
        <w:t>зобов'язань)</w:t>
      </w:r>
      <w:r w:rsidRPr="00FD6DEC">
        <w:rPr>
          <w:spacing w:val="-2"/>
          <w:sz w:val="28"/>
          <w:szCs w:val="28"/>
        </w:rPr>
        <w:t xml:space="preserve"> </w:t>
      </w:r>
      <w:r w:rsidRPr="00FD6DEC">
        <w:rPr>
          <w:sz w:val="28"/>
          <w:szCs w:val="28"/>
        </w:rPr>
        <w:t>і</w:t>
      </w:r>
      <w:r w:rsidRPr="00FD6DEC">
        <w:rPr>
          <w:spacing w:val="-7"/>
          <w:sz w:val="28"/>
          <w:szCs w:val="28"/>
        </w:rPr>
        <w:t xml:space="preserve"> </w:t>
      </w:r>
      <w:r w:rsidRPr="00FD6DEC">
        <w:rPr>
          <w:sz w:val="28"/>
          <w:szCs w:val="28"/>
        </w:rPr>
        <w:t>ринок інструментів</w:t>
      </w:r>
      <w:r w:rsidRPr="00FD6DEC">
        <w:rPr>
          <w:spacing w:val="3"/>
          <w:sz w:val="28"/>
          <w:szCs w:val="28"/>
        </w:rPr>
        <w:t xml:space="preserve"> </w:t>
      </w:r>
      <w:r w:rsidRPr="00FD6DEC">
        <w:rPr>
          <w:sz w:val="28"/>
          <w:szCs w:val="28"/>
        </w:rPr>
        <w:t>власності.</w:t>
      </w:r>
    </w:p>
    <w:p w:rsidR="00FD6DEC" w:rsidRPr="00FD6DEC" w:rsidRDefault="00FD6DEC" w:rsidP="00FD6DEC">
      <w:pPr>
        <w:spacing w:line="242" w:lineRule="auto"/>
        <w:ind w:left="116" w:right="120" w:firstLine="720"/>
        <w:jc w:val="both"/>
        <w:rPr>
          <w:rFonts w:ascii="Times New Roman" w:hAnsi="Times New Roman" w:cs="Times New Roman"/>
          <w:b/>
          <w:sz w:val="28"/>
          <w:szCs w:val="28"/>
        </w:rPr>
      </w:pPr>
      <w:r w:rsidRPr="00FD6DEC">
        <w:rPr>
          <w:rFonts w:ascii="Times New Roman" w:hAnsi="Times New Roman" w:cs="Times New Roman"/>
          <w:sz w:val="28"/>
          <w:szCs w:val="28"/>
        </w:rPr>
        <w:t xml:space="preserve">За інституційним критерієм ринок можна поділити на два сектори: </w:t>
      </w:r>
      <w:r w:rsidRPr="00FD6DEC">
        <w:rPr>
          <w:rFonts w:ascii="Times New Roman" w:hAnsi="Times New Roman" w:cs="Times New Roman"/>
          <w:b/>
          <w:sz w:val="28"/>
          <w:szCs w:val="28"/>
        </w:rPr>
        <w:t>сектор прямого</w:t>
      </w:r>
      <w:r w:rsidRPr="00FD6DEC">
        <w:rPr>
          <w:rFonts w:ascii="Times New Roman" w:hAnsi="Times New Roman" w:cs="Times New Roman"/>
          <w:b/>
          <w:spacing w:val="1"/>
          <w:sz w:val="28"/>
          <w:szCs w:val="28"/>
        </w:rPr>
        <w:t xml:space="preserve"> </w:t>
      </w:r>
      <w:r w:rsidRPr="00FD6DEC">
        <w:rPr>
          <w:rFonts w:ascii="Times New Roman" w:hAnsi="Times New Roman" w:cs="Times New Roman"/>
          <w:b/>
          <w:sz w:val="28"/>
          <w:szCs w:val="28"/>
        </w:rPr>
        <w:t>фінансування</w:t>
      </w:r>
      <w:r w:rsidRPr="00FD6DEC">
        <w:rPr>
          <w:rFonts w:ascii="Times New Roman" w:hAnsi="Times New Roman" w:cs="Times New Roman"/>
          <w:b/>
          <w:spacing w:val="-3"/>
          <w:sz w:val="28"/>
          <w:szCs w:val="28"/>
        </w:rPr>
        <w:t xml:space="preserve"> </w:t>
      </w:r>
      <w:r w:rsidRPr="00FD6DEC">
        <w:rPr>
          <w:rFonts w:ascii="Times New Roman" w:hAnsi="Times New Roman" w:cs="Times New Roman"/>
          <w:sz w:val="28"/>
          <w:szCs w:val="28"/>
        </w:rPr>
        <w:t>та</w:t>
      </w:r>
      <w:r w:rsidRPr="00FD6DEC">
        <w:rPr>
          <w:rFonts w:ascii="Times New Roman" w:hAnsi="Times New Roman" w:cs="Times New Roman"/>
          <w:spacing w:val="2"/>
          <w:sz w:val="28"/>
          <w:szCs w:val="28"/>
        </w:rPr>
        <w:t xml:space="preserve"> </w:t>
      </w:r>
      <w:r w:rsidRPr="00FD6DEC">
        <w:rPr>
          <w:rFonts w:ascii="Times New Roman" w:hAnsi="Times New Roman" w:cs="Times New Roman"/>
          <w:b/>
          <w:sz w:val="28"/>
          <w:szCs w:val="28"/>
        </w:rPr>
        <w:t>сектор</w:t>
      </w:r>
      <w:r w:rsidRPr="00FD6DEC">
        <w:rPr>
          <w:rFonts w:ascii="Times New Roman" w:hAnsi="Times New Roman" w:cs="Times New Roman"/>
          <w:b/>
          <w:spacing w:val="2"/>
          <w:sz w:val="28"/>
          <w:szCs w:val="28"/>
        </w:rPr>
        <w:t xml:space="preserve"> </w:t>
      </w:r>
      <w:r w:rsidRPr="00FD6DEC">
        <w:rPr>
          <w:rFonts w:ascii="Times New Roman" w:hAnsi="Times New Roman" w:cs="Times New Roman"/>
          <w:b/>
          <w:sz w:val="28"/>
          <w:szCs w:val="28"/>
        </w:rPr>
        <w:t>непрямого</w:t>
      </w:r>
      <w:r w:rsidRPr="00FD6DEC">
        <w:rPr>
          <w:rFonts w:ascii="Times New Roman" w:hAnsi="Times New Roman" w:cs="Times New Roman"/>
          <w:b/>
          <w:spacing w:val="-3"/>
          <w:sz w:val="28"/>
          <w:szCs w:val="28"/>
        </w:rPr>
        <w:t xml:space="preserve"> </w:t>
      </w:r>
      <w:r w:rsidRPr="00FD6DEC">
        <w:rPr>
          <w:rFonts w:ascii="Times New Roman" w:hAnsi="Times New Roman" w:cs="Times New Roman"/>
          <w:b/>
          <w:sz w:val="28"/>
          <w:szCs w:val="28"/>
        </w:rPr>
        <w:t>фінансування.</w:t>
      </w:r>
    </w:p>
    <w:p w:rsidR="00FD6DEC" w:rsidRPr="00FD6DEC" w:rsidRDefault="00FD6DEC" w:rsidP="00FD6DEC">
      <w:pPr>
        <w:spacing w:line="242" w:lineRule="auto"/>
        <w:ind w:left="116" w:right="129" w:firstLine="720"/>
        <w:jc w:val="both"/>
        <w:rPr>
          <w:rFonts w:ascii="Times New Roman" w:hAnsi="Times New Roman" w:cs="Times New Roman"/>
          <w:sz w:val="28"/>
          <w:szCs w:val="28"/>
        </w:rPr>
      </w:pPr>
      <w:r w:rsidRPr="00FD6DEC">
        <w:rPr>
          <w:rFonts w:ascii="Times New Roman" w:hAnsi="Times New Roman" w:cs="Times New Roman"/>
          <w:sz w:val="28"/>
          <w:szCs w:val="28"/>
        </w:rPr>
        <w:t xml:space="preserve">У </w:t>
      </w:r>
      <w:r w:rsidRPr="00FD6DEC">
        <w:rPr>
          <w:rFonts w:ascii="Times New Roman" w:hAnsi="Times New Roman" w:cs="Times New Roman"/>
          <w:b/>
          <w:sz w:val="28"/>
          <w:szCs w:val="28"/>
        </w:rPr>
        <w:t xml:space="preserve">секторі прямого фінансування </w:t>
      </w:r>
      <w:r w:rsidRPr="00FD6DEC">
        <w:rPr>
          <w:rFonts w:ascii="Times New Roman" w:hAnsi="Times New Roman" w:cs="Times New Roman"/>
          <w:sz w:val="28"/>
          <w:szCs w:val="28"/>
        </w:rPr>
        <w:t>кошти рухаються безпосередньо від продавців до</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покупців.</w:t>
      </w:r>
    </w:p>
    <w:p w:rsidR="00FD6DEC" w:rsidRPr="00FD6DEC" w:rsidRDefault="00FD6DEC" w:rsidP="00FD6DEC">
      <w:pPr>
        <w:ind w:left="116" w:right="118" w:firstLine="706"/>
        <w:jc w:val="both"/>
        <w:rPr>
          <w:rFonts w:ascii="Times New Roman" w:hAnsi="Times New Roman" w:cs="Times New Roman"/>
          <w:sz w:val="28"/>
          <w:szCs w:val="28"/>
        </w:rPr>
      </w:pPr>
      <w:r w:rsidRPr="00FD6DEC">
        <w:rPr>
          <w:rFonts w:ascii="Times New Roman" w:hAnsi="Times New Roman" w:cs="Times New Roman"/>
          <w:sz w:val="28"/>
          <w:szCs w:val="28"/>
        </w:rPr>
        <w:t xml:space="preserve">У </w:t>
      </w:r>
      <w:r w:rsidRPr="00FD6DEC">
        <w:rPr>
          <w:rFonts w:ascii="Times New Roman" w:hAnsi="Times New Roman" w:cs="Times New Roman"/>
          <w:b/>
          <w:sz w:val="28"/>
          <w:szCs w:val="28"/>
        </w:rPr>
        <w:t xml:space="preserve">секторі непрямого фінансування </w:t>
      </w:r>
      <w:r w:rsidRPr="00FD6DEC">
        <w:rPr>
          <w:rFonts w:ascii="Times New Roman" w:hAnsi="Times New Roman" w:cs="Times New Roman"/>
          <w:sz w:val="28"/>
          <w:szCs w:val="28"/>
        </w:rPr>
        <w:t>зв'язок між продавцями та покупцями грошей</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 xml:space="preserve">реалізується через </w:t>
      </w:r>
      <w:r w:rsidRPr="00FD6DEC">
        <w:rPr>
          <w:rFonts w:ascii="Times New Roman" w:hAnsi="Times New Roman" w:cs="Times New Roman"/>
          <w:b/>
          <w:sz w:val="28"/>
          <w:szCs w:val="28"/>
        </w:rPr>
        <w:t xml:space="preserve">фінансових посередників, які </w:t>
      </w:r>
      <w:r w:rsidRPr="00FD6DEC">
        <w:rPr>
          <w:rFonts w:ascii="Times New Roman" w:hAnsi="Times New Roman" w:cs="Times New Roman"/>
          <w:sz w:val="28"/>
          <w:szCs w:val="28"/>
        </w:rPr>
        <w:t xml:space="preserve">спочатку акумулюють </w:t>
      </w:r>
      <w:r w:rsidRPr="00FD6DEC">
        <w:rPr>
          <w:rFonts w:ascii="Times New Roman" w:hAnsi="Times New Roman" w:cs="Times New Roman"/>
          <w:b/>
          <w:sz w:val="28"/>
          <w:szCs w:val="28"/>
        </w:rPr>
        <w:t xml:space="preserve">у </w:t>
      </w:r>
      <w:r w:rsidRPr="00FD6DEC">
        <w:rPr>
          <w:rFonts w:ascii="Times New Roman" w:hAnsi="Times New Roman" w:cs="Times New Roman"/>
          <w:sz w:val="28"/>
          <w:szCs w:val="28"/>
        </w:rPr>
        <w:t>себе ресурси, а</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потім</w:t>
      </w:r>
      <w:r w:rsidRPr="00FD6DEC">
        <w:rPr>
          <w:rFonts w:ascii="Times New Roman" w:hAnsi="Times New Roman" w:cs="Times New Roman"/>
          <w:spacing w:val="-3"/>
          <w:sz w:val="28"/>
          <w:szCs w:val="28"/>
        </w:rPr>
        <w:t xml:space="preserve"> </w:t>
      </w:r>
      <w:r w:rsidRPr="00FD6DEC">
        <w:rPr>
          <w:rFonts w:ascii="Times New Roman" w:hAnsi="Times New Roman" w:cs="Times New Roman"/>
          <w:sz w:val="28"/>
          <w:szCs w:val="28"/>
        </w:rPr>
        <w:t>продають</w:t>
      </w:r>
      <w:r w:rsidRPr="00FD6DEC">
        <w:rPr>
          <w:rFonts w:ascii="Times New Roman" w:hAnsi="Times New Roman" w:cs="Times New Roman"/>
          <w:spacing w:val="-3"/>
          <w:sz w:val="28"/>
          <w:szCs w:val="28"/>
        </w:rPr>
        <w:t xml:space="preserve"> </w:t>
      </w:r>
      <w:r w:rsidRPr="00FD6DEC">
        <w:rPr>
          <w:rFonts w:ascii="Times New Roman" w:hAnsi="Times New Roman" w:cs="Times New Roman"/>
          <w:sz w:val="28"/>
          <w:szCs w:val="28"/>
        </w:rPr>
        <w:t>їх</w:t>
      </w:r>
      <w:r w:rsidRPr="00FD6DEC">
        <w:rPr>
          <w:rFonts w:ascii="Times New Roman" w:hAnsi="Times New Roman" w:cs="Times New Roman"/>
          <w:spacing w:val="-4"/>
          <w:sz w:val="28"/>
          <w:szCs w:val="28"/>
        </w:rPr>
        <w:t xml:space="preserve"> </w:t>
      </w:r>
      <w:r w:rsidRPr="00FD6DEC">
        <w:rPr>
          <w:rFonts w:ascii="Times New Roman" w:hAnsi="Times New Roman" w:cs="Times New Roman"/>
          <w:sz w:val="28"/>
          <w:szCs w:val="28"/>
        </w:rPr>
        <w:t>кінцевим</w:t>
      </w:r>
      <w:r w:rsidRPr="00FD6DEC">
        <w:rPr>
          <w:rFonts w:ascii="Times New Roman" w:hAnsi="Times New Roman" w:cs="Times New Roman"/>
          <w:spacing w:val="-7"/>
          <w:sz w:val="28"/>
          <w:szCs w:val="28"/>
        </w:rPr>
        <w:t xml:space="preserve"> </w:t>
      </w:r>
      <w:r w:rsidRPr="00FD6DEC">
        <w:rPr>
          <w:rFonts w:ascii="Times New Roman" w:hAnsi="Times New Roman" w:cs="Times New Roman"/>
          <w:sz w:val="28"/>
          <w:szCs w:val="28"/>
        </w:rPr>
        <w:t>покупцям</w:t>
      </w:r>
      <w:r w:rsidRPr="00FD6DEC">
        <w:rPr>
          <w:rFonts w:ascii="Times New Roman" w:hAnsi="Times New Roman" w:cs="Times New Roman"/>
          <w:spacing w:val="-7"/>
          <w:sz w:val="28"/>
          <w:szCs w:val="28"/>
        </w:rPr>
        <w:t xml:space="preserve"> </w:t>
      </w:r>
      <w:r w:rsidRPr="00FD6DEC">
        <w:rPr>
          <w:rFonts w:ascii="Times New Roman" w:hAnsi="Times New Roman" w:cs="Times New Roman"/>
          <w:sz w:val="28"/>
          <w:szCs w:val="28"/>
        </w:rPr>
        <w:t>від</w:t>
      </w:r>
      <w:r w:rsidRPr="00FD6DEC">
        <w:rPr>
          <w:rFonts w:ascii="Times New Roman" w:hAnsi="Times New Roman" w:cs="Times New Roman"/>
          <w:spacing w:val="-2"/>
          <w:sz w:val="28"/>
          <w:szCs w:val="28"/>
        </w:rPr>
        <w:t xml:space="preserve"> </w:t>
      </w:r>
      <w:r w:rsidRPr="00FD6DEC">
        <w:rPr>
          <w:rFonts w:ascii="Times New Roman" w:hAnsi="Times New Roman" w:cs="Times New Roman"/>
          <w:sz w:val="28"/>
          <w:szCs w:val="28"/>
        </w:rPr>
        <w:t>свого</w:t>
      </w:r>
      <w:r w:rsidRPr="00FD6DEC">
        <w:rPr>
          <w:rFonts w:ascii="Times New Roman" w:hAnsi="Times New Roman" w:cs="Times New Roman"/>
          <w:spacing w:val="-3"/>
          <w:sz w:val="28"/>
          <w:szCs w:val="28"/>
        </w:rPr>
        <w:t xml:space="preserve"> </w:t>
      </w:r>
      <w:r w:rsidRPr="00FD6DEC">
        <w:rPr>
          <w:rFonts w:ascii="Times New Roman" w:hAnsi="Times New Roman" w:cs="Times New Roman"/>
          <w:sz w:val="28"/>
          <w:szCs w:val="28"/>
        </w:rPr>
        <w:t>імені.</w:t>
      </w:r>
    </w:p>
    <w:p w:rsidR="00FD6DEC" w:rsidRPr="00FD6DEC" w:rsidRDefault="00FD6DEC" w:rsidP="00FD6DEC">
      <w:pPr>
        <w:spacing w:line="237" w:lineRule="auto"/>
        <w:ind w:left="116" w:right="123" w:firstLine="706"/>
        <w:jc w:val="both"/>
        <w:rPr>
          <w:rFonts w:ascii="Times New Roman" w:hAnsi="Times New Roman" w:cs="Times New Roman"/>
          <w:b/>
          <w:sz w:val="28"/>
          <w:szCs w:val="28"/>
        </w:rPr>
      </w:pPr>
      <w:r w:rsidRPr="00FD6DEC">
        <w:rPr>
          <w:rFonts w:ascii="Times New Roman" w:hAnsi="Times New Roman" w:cs="Times New Roman"/>
          <w:sz w:val="28"/>
          <w:szCs w:val="28"/>
        </w:rPr>
        <w:t>Залежно</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від</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призначення</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і</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ліквідності</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фінансових</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активів</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можна</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виокремити</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два</w:t>
      </w:r>
      <w:r w:rsidRPr="00FD6DEC">
        <w:rPr>
          <w:rFonts w:ascii="Times New Roman" w:hAnsi="Times New Roman" w:cs="Times New Roman"/>
          <w:spacing w:val="-57"/>
          <w:sz w:val="28"/>
          <w:szCs w:val="28"/>
        </w:rPr>
        <w:t xml:space="preserve"> </w:t>
      </w:r>
      <w:r w:rsidRPr="00FD6DEC">
        <w:rPr>
          <w:rFonts w:ascii="Times New Roman" w:hAnsi="Times New Roman" w:cs="Times New Roman"/>
          <w:spacing w:val="-3"/>
          <w:sz w:val="28"/>
          <w:szCs w:val="28"/>
        </w:rPr>
        <w:t>основні</w:t>
      </w:r>
      <w:r w:rsidRPr="00FD6DEC">
        <w:rPr>
          <w:rFonts w:ascii="Times New Roman" w:hAnsi="Times New Roman" w:cs="Times New Roman"/>
          <w:spacing w:val="-17"/>
          <w:sz w:val="28"/>
          <w:szCs w:val="28"/>
        </w:rPr>
        <w:t xml:space="preserve"> </w:t>
      </w:r>
      <w:r w:rsidRPr="00FD6DEC">
        <w:rPr>
          <w:rFonts w:ascii="Times New Roman" w:hAnsi="Times New Roman" w:cs="Times New Roman"/>
          <w:spacing w:val="-2"/>
          <w:sz w:val="28"/>
          <w:szCs w:val="28"/>
        </w:rPr>
        <w:t>сегменти</w:t>
      </w:r>
      <w:r w:rsidRPr="00FD6DEC">
        <w:rPr>
          <w:rFonts w:ascii="Times New Roman" w:hAnsi="Times New Roman" w:cs="Times New Roman"/>
          <w:spacing w:val="-7"/>
          <w:sz w:val="28"/>
          <w:szCs w:val="28"/>
        </w:rPr>
        <w:t xml:space="preserve"> </w:t>
      </w:r>
      <w:r w:rsidRPr="00FD6DEC">
        <w:rPr>
          <w:rFonts w:ascii="Times New Roman" w:hAnsi="Times New Roman" w:cs="Times New Roman"/>
          <w:spacing w:val="-2"/>
          <w:sz w:val="28"/>
          <w:szCs w:val="28"/>
        </w:rPr>
        <w:t>грошового</w:t>
      </w:r>
      <w:r w:rsidRPr="00FD6DEC">
        <w:rPr>
          <w:rFonts w:ascii="Times New Roman" w:hAnsi="Times New Roman" w:cs="Times New Roman"/>
          <w:spacing w:val="-3"/>
          <w:sz w:val="28"/>
          <w:szCs w:val="28"/>
        </w:rPr>
        <w:t xml:space="preserve"> </w:t>
      </w:r>
      <w:r w:rsidRPr="00FD6DEC">
        <w:rPr>
          <w:rFonts w:ascii="Times New Roman" w:hAnsi="Times New Roman" w:cs="Times New Roman"/>
          <w:spacing w:val="-2"/>
          <w:sz w:val="28"/>
          <w:szCs w:val="28"/>
        </w:rPr>
        <w:t>ринку:</w:t>
      </w:r>
      <w:r w:rsidRPr="00FD6DEC">
        <w:rPr>
          <w:rFonts w:ascii="Times New Roman" w:hAnsi="Times New Roman" w:cs="Times New Roman"/>
          <w:spacing w:val="-5"/>
          <w:sz w:val="28"/>
          <w:szCs w:val="28"/>
        </w:rPr>
        <w:t xml:space="preserve"> </w:t>
      </w:r>
      <w:r w:rsidRPr="00FD6DEC">
        <w:rPr>
          <w:rFonts w:ascii="Times New Roman" w:hAnsi="Times New Roman" w:cs="Times New Roman"/>
          <w:b/>
          <w:spacing w:val="-2"/>
          <w:sz w:val="28"/>
          <w:szCs w:val="28"/>
        </w:rPr>
        <w:t>ринок</w:t>
      </w:r>
      <w:r w:rsidRPr="00FD6DEC">
        <w:rPr>
          <w:rFonts w:ascii="Times New Roman" w:hAnsi="Times New Roman" w:cs="Times New Roman"/>
          <w:b/>
          <w:spacing w:val="-7"/>
          <w:sz w:val="28"/>
          <w:szCs w:val="28"/>
        </w:rPr>
        <w:t xml:space="preserve"> </w:t>
      </w:r>
      <w:r w:rsidRPr="00FD6DEC">
        <w:rPr>
          <w:rFonts w:ascii="Times New Roman" w:hAnsi="Times New Roman" w:cs="Times New Roman"/>
          <w:b/>
          <w:spacing w:val="-2"/>
          <w:sz w:val="28"/>
          <w:szCs w:val="28"/>
        </w:rPr>
        <w:t>грошей</w:t>
      </w:r>
      <w:r w:rsidRPr="00FD6DEC">
        <w:rPr>
          <w:rFonts w:ascii="Times New Roman" w:hAnsi="Times New Roman" w:cs="Times New Roman"/>
          <w:b/>
          <w:spacing w:val="-6"/>
          <w:sz w:val="28"/>
          <w:szCs w:val="28"/>
        </w:rPr>
        <w:t xml:space="preserve"> </w:t>
      </w:r>
      <w:r w:rsidRPr="00FD6DEC">
        <w:rPr>
          <w:rFonts w:ascii="Times New Roman" w:hAnsi="Times New Roman" w:cs="Times New Roman"/>
          <w:spacing w:val="-2"/>
          <w:sz w:val="28"/>
          <w:szCs w:val="28"/>
        </w:rPr>
        <w:t>та</w:t>
      </w:r>
      <w:r w:rsidRPr="00FD6DEC">
        <w:rPr>
          <w:rFonts w:ascii="Times New Roman" w:hAnsi="Times New Roman" w:cs="Times New Roman"/>
          <w:spacing w:val="-9"/>
          <w:sz w:val="28"/>
          <w:szCs w:val="28"/>
        </w:rPr>
        <w:t xml:space="preserve"> </w:t>
      </w:r>
      <w:r w:rsidRPr="00FD6DEC">
        <w:rPr>
          <w:rFonts w:ascii="Times New Roman" w:hAnsi="Times New Roman" w:cs="Times New Roman"/>
          <w:b/>
          <w:spacing w:val="-2"/>
          <w:sz w:val="28"/>
          <w:szCs w:val="28"/>
        </w:rPr>
        <w:t>ринок</w:t>
      </w:r>
      <w:r w:rsidRPr="00FD6DEC">
        <w:rPr>
          <w:rFonts w:ascii="Times New Roman" w:hAnsi="Times New Roman" w:cs="Times New Roman"/>
          <w:b/>
          <w:spacing w:val="2"/>
          <w:sz w:val="28"/>
          <w:szCs w:val="28"/>
        </w:rPr>
        <w:t xml:space="preserve"> </w:t>
      </w:r>
      <w:r w:rsidRPr="00FD6DEC">
        <w:rPr>
          <w:rFonts w:ascii="Times New Roman" w:hAnsi="Times New Roman" w:cs="Times New Roman"/>
          <w:b/>
          <w:spacing w:val="-2"/>
          <w:sz w:val="28"/>
          <w:szCs w:val="28"/>
        </w:rPr>
        <w:t>капіталів.</w:t>
      </w:r>
    </w:p>
    <w:p w:rsidR="00FD6DEC" w:rsidRPr="00FD6DEC" w:rsidRDefault="00FD6DEC" w:rsidP="00FD6DEC">
      <w:pPr>
        <w:pStyle w:val="a7"/>
        <w:ind w:right="111" w:firstLine="706"/>
        <w:rPr>
          <w:sz w:val="28"/>
          <w:szCs w:val="28"/>
        </w:rPr>
      </w:pPr>
      <w:r w:rsidRPr="00FD6DEC">
        <w:rPr>
          <w:b/>
          <w:spacing w:val="-4"/>
          <w:sz w:val="28"/>
          <w:szCs w:val="28"/>
        </w:rPr>
        <w:t xml:space="preserve">На ринку грошей </w:t>
      </w:r>
      <w:r w:rsidRPr="00FD6DEC">
        <w:rPr>
          <w:spacing w:val="-4"/>
          <w:sz w:val="28"/>
          <w:szCs w:val="28"/>
        </w:rPr>
        <w:t xml:space="preserve">продають і </w:t>
      </w:r>
      <w:r w:rsidRPr="00FD6DEC">
        <w:rPr>
          <w:spacing w:val="-3"/>
          <w:sz w:val="28"/>
          <w:szCs w:val="28"/>
        </w:rPr>
        <w:t>купують кошти у вигляді короткострокових позик (боргові</w:t>
      </w:r>
      <w:r w:rsidRPr="00FD6DEC">
        <w:rPr>
          <w:spacing w:val="-57"/>
          <w:sz w:val="28"/>
          <w:szCs w:val="28"/>
        </w:rPr>
        <w:t xml:space="preserve"> </w:t>
      </w:r>
      <w:r w:rsidRPr="00FD6DEC">
        <w:rPr>
          <w:sz w:val="28"/>
          <w:szCs w:val="28"/>
        </w:rPr>
        <w:t>зобов'язання</w:t>
      </w:r>
      <w:r w:rsidRPr="00FD6DEC">
        <w:rPr>
          <w:spacing w:val="1"/>
          <w:sz w:val="28"/>
          <w:szCs w:val="28"/>
        </w:rPr>
        <w:t xml:space="preserve"> </w:t>
      </w:r>
      <w:r w:rsidRPr="00FD6DEC">
        <w:rPr>
          <w:sz w:val="28"/>
          <w:szCs w:val="28"/>
        </w:rPr>
        <w:t>до</w:t>
      </w:r>
      <w:r w:rsidRPr="00FD6DEC">
        <w:rPr>
          <w:spacing w:val="5"/>
          <w:sz w:val="28"/>
          <w:szCs w:val="28"/>
        </w:rPr>
        <w:t xml:space="preserve"> </w:t>
      </w:r>
      <w:r w:rsidRPr="00FD6DEC">
        <w:rPr>
          <w:sz w:val="28"/>
          <w:szCs w:val="28"/>
        </w:rPr>
        <w:t>1</w:t>
      </w:r>
      <w:r w:rsidRPr="00FD6DEC">
        <w:rPr>
          <w:spacing w:val="-3"/>
          <w:sz w:val="28"/>
          <w:szCs w:val="28"/>
        </w:rPr>
        <w:t xml:space="preserve"> </w:t>
      </w:r>
      <w:r w:rsidRPr="00FD6DEC">
        <w:rPr>
          <w:sz w:val="28"/>
          <w:szCs w:val="28"/>
        </w:rPr>
        <w:t>року).</w:t>
      </w:r>
    </w:p>
    <w:p w:rsidR="00FD6DEC" w:rsidRPr="00FD6DEC" w:rsidRDefault="00FD6DEC" w:rsidP="00FD6DEC">
      <w:pPr>
        <w:pStyle w:val="a7"/>
        <w:spacing w:line="242" w:lineRule="auto"/>
        <w:ind w:right="114" w:firstLine="706"/>
        <w:rPr>
          <w:sz w:val="28"/>
          <w:szCs w:val="28"/>
        </w:rPr>
      </w:pPr>
      <w:r w:rsidRPr="00FD6DEC">
        <w:rPr>
          <w:b/>
          <w:sz w:val="28"/>
          <w:szCs w:val="28"/>
        </w:rPr>
        <w:t xml:space="preserve">На ринку капіталів </w:t>
      </w:r>
      <w:r w:rsidRPr="00FD6DEC">
        <w:rPr>
          <w:sz w:val="28"/>
          <w:szCs w:val="28"/>
        </w:rPr>
        <w:t>продають і купують кошти у вигляді середню- і довгострокових</w:t>
      </w:r>
      <w:r w:rsidRPr="00FD6DEC">
        <w:rPr>
          <w:spacing w:val="1"/>
          <w:sz w:val="28"/>
          <w:szCs w:val="28"/>
        </w:rPr>
        <w:t xml:space="preserve"> </w:t>
      </w:r>
      <w:r w:rsidRPr="00FD6DEC">
        <w:rPr>
          <w:sz w:val="28"/>
          <w:szCs w:val="28"/>
        </w:rPr>
        <w:t>зобов'язань</w:t>
      </w:r>
      <w:r w:rsidRPr="00FD6DEC">
        <w:rPr>
          <w:spacing w:val="-17"/>
          <w:sz w:val="28"/>
          <w:szCs w:val="28"/>
        </w:rPr>
        <w:t xml:space="preserve"> </w:t>
      </w:r>
      <w:r w:rsidRPr="00FD6DEC">
        <w:rPr>
          <w:sz w:val="28"/>
          <w:szCs w:val="28"/>
        </w:rPr>
        <w:t>(понад</w:t>
      </w:r>
      <w:r w:rsidRPr="00FD6DEC">
        <w:rPr>
          <w:spacing w:val="-1"/>
          <w:sz w:val="28"/>
          <w:szCs w:val="28"/>
        </w:rPr>
        <w:t xml:space="preserve"> </w:t>
      </w:r>
      <w:r w:rsidRPr="00FD6DEC">
        <w:rPr>
          <w:sz w:val="28"/>
          <w:szCs w:val="28"/>
        </w:rPr>
        <w:t>1</w:t>
      </w:r>
      <w:r w:rsidRPr="00FD6DEC">
        <w:rPr>
          <w:spacing w:val="1"/>
          <w:sz w:val="28"/>
          <w:szCs w:val="28"/>
        </w:rPr>
        <w:t xml:space="preserve"> </w:t>
      </w:r>
      <w:r w:rsidRPr="00FD6DEC">
        <w:rPr>
          <w:sz w:val="28"/>
          <w:szCs w:val="28"/>
        </w:rPr>
        <w:t>рік)</w:t>
      </w:r>
      <w:r w:rsidRPr="00FD6DEC">
        <w:rPr>
          <w:spacing w:val="2"/>
          <w:sz w:val="28"/>
          <w:szCs w:val="28"/>
        </w:rPr>
        <w:t xml:space="preserve"> </w:t>
      </w:r>
      <w:r w:rsidRPr="00FD6DEC">
        <w:rPr>
          <w:sz w:val="28"/>
          <w:szCs w:val="28"/>
        </w:rPr>
        <w:t>та акцій.</w:t>
      </w:r>
    </w:p>
    <w:p w:rsidR="00FD6DEC" w:rsidRPr="00FD6DEC" w:rsidRDefault="00FD6DEC" w:rsidP="00FD6DEC">
      <w:pPr>
        <w:pStyle w:val="a7"/>
        <w:ind w:left="0"/>
        <w:rPr>
          <w:sz w:val="28"/>
          <w:szCs w:val="28"/>
        </w:rPr>
      </w:pPr>
    </w:p>
    <w:p w:rsidR="00FD6DEC" w:rsidRPr="00FD6DEC" w:rsidRDefault="00FD6DEC" w:rsidP="00FD6DEC">
      <w:pPr>
        <w:pStyle w:val="a7"/>
        <w:spacing w:before="9"/>
        <w:ind w:left="0"/>
        <w:rPr>
          <w:sz w:val="28"/>
          <w:szCs w:val="28"/>
        </w:rPr>
      </w:pPr>
    </w:p>
    <w:p w:rsidR="00FD6DEC" w:rsidRPr="00FD6DEC" w:rsidRDefault="00FD6DEC" w:rsidP="00FD6DEC">
      <w:pPr>
        <w:pStyle w:val="Heading1"/>
        <w:numPr>
          <w:ilvl w:val="1"/>
          <w:numId w:val="71"/>
        </w:numPr>
        <w:tabs>
          <w:tab w:val="left" w:pos="837"/>
        </w:tabs>
        <w:spacing w:before="0"/>
      </w:pPr>
      <w:r w:rsidRPr="00FD6DEC">
        <w:t>Попит</w:t>
      </w:r>
      <w:r w:rsidRPr="00FD6DEC">
        <w:rPr>
          <w:spacing w:val="-4"/>
        </w:rPr>
        <w:t xml:space="preserve"> </w:t>
      </w:r>
      <w:r w:rsidRPr="00FD6DEC">
        <w:t>на</w:t>
      </w:r>
      <w:r w:rsidRPr="00FD6DEC">
        <w:rPr>
          <w:spacing w:val="-1"/>
        </w:rPr>
        <w:t xml:space="preserve"> </w:t>
      </w:r>
      <w:r w:rsidRPr="00FD6DEC">
        <w:t>гроші</w:t>
      </w:r>
    </w:p>
    <w:p w:rsidR="00FD6DEC" w:rsidRPr="00FD6DEC" w:rsidRDefault="00FD6DEC" w:rsidP="00FD6DEC">
      <w:pPr>
        <w:pStyle w:val="a7"/>
        <w:spacing w:before="1" w:line="242" w:lineRule="auto"/>
        <w:ind w:right="459" w:firstLine="706"/>
        <w:rPr>
          <w:sz w:val="28"/>
          <w:szCs w:val="28"/>
        </w:rPr>
      </w:pPr>
      <w:r w:rsidRPr="00FD6DEC">
        <w:rPr>
          <w:b/>
          <w:sz w:val="28"/>
          <w:szCs w:val="28"/>
        </w:rPr>
        <w:t xml:space="preserve">Попит на гроші </w:t>
      </w:r>
      <w:r w:rsidRPr="00FD6DEC">
        <w:rPr>
          <w:sz w:val="28"/>
          <w:szCs w:val="28"/>
        </w:rPr>
        <w:t>– це запас грошей, яким економічні суб’єкти прагнуть володіти на</w:t>
      </w:r>
      <w:r w:rsidRPr="00FD6DEC">
        <w:rPr>
          <w:spacing w:val="-57"/>
          <w:sz w:val="28"/>
          <w:szCs w:val="28"/>
        </w:rPr>
        <w:t xml:space="preserve"> </w:t>
      </w:r>
      <w:r w:rsidRPr="00FD6DEC">
        <w:rPr>
          <w:sz w:val="28"/>
          <w:szCs w:val="28"/>
        </w:rPr>
        <w:t>певний</w:t>
      </w:r>
      <w:r w:rsidRPr="00FD6DEC">
        <w:rPr>
          <w:spacing w:val="-3"/>
          <w:sz w:val="28"/>
          <w:szCs w:val="28"/>
        </w:rPr>
        <w:t xml:space="preserve"> </w:t>
      </w:r>
      <w:r w:rsidRPr="00FD6DEC">
        <w:rPr>
          <w:sz w:val="28"/>
          <w:szCs w:val="28"/>
        </w:rPr>
        <w:t>момент.</w:t>
      </w:r>
    </w:p>
    <w:p w:rsidR="00FD6DEC" w:rsidRPr="00FD6DEC" w:rsidRDefault="00FD6DEC" w:rsidP="00FD6DEC">
      <w:pPr>
        <w:pStyle w:val="Heading1"/>
        <w:spacing w:line="274" w:lineRule="exact"/>
      </w:pPr>
      <w:r w:rsidRPr="00FD6DEC">
        <w:t>Мотиви</w:t>
      </w:r>
      <w:r w:rsidRPr="00FD6DEC">
        <w:rPr>
          <w:spacing w:val="-5"/>
        </w:rPr>
        <w:t xml:space="preserve"> </w:t>
      </w:r>
      <w:r w:rsidRPr="00FD6DEC">
        <w:t>та</w:t>
      </w:r>
      <w:r w:rsidRPr="00FD6DEC">
        <w:rPr>
          <w:spacing w:val="-1"/>
        </w:rPr>
        <w:t xml:space="preserve"> </w:t>
      </w:r>
      <w:r w:rsidRPr="00FD6DEC">
        <w:t>чинники,</w:t>
      </w:r>
      <w:r w:rsidRPr="00FD6DEC">
        <w:rPr>
          <w:spacing w:val="1"/>
        </w:rPr>
        <w:t xml:space="preserve"> </w:t>
      </w:r>
      <w:r w:rsidRPr="00FD6DEC">
        <w:t>що</w:t>
      </w:r>
      <w:r w:rsidRPr="00FD6DEC">
        <w:rPr>
          <w:spacing w:val="-1"/>
        </w:rPr>
        <w:t xml:space="preserve"> </w:t>
      </w:r>
      <w:r w:rsidRPr="00FD6DEC">
        <w:t>визначають</w:t>
      </w:r>
      <w:r w:rsidRPr="00FD6DEC">
        <w:rPr>
          <w:spacing w:val="-2"/>
        </w:rPr>
        <w:t xml:space="preserve"> </w:t>
      </w:r>
      <w:r w:rsidRPr="00FD6DEC">
        <w:t>параметри</w:t>
      </w:r>
      <w:r w:rsidRPr="00FD6DEC">
        <w:rPr>
          <w:spacing w:val="-5"/>
        </w:rPr>
        <w:t xml:space="preserve"> </w:t>
      </w:r>
      <w:r w:rsidRPr="00FD6DEC">
        <w:t>попиту</w:t>
      </w:r>
      <w:r w:rsidRPr="00FD6DEC">
        <w:rPr>
          <w:spacing w:val="-5"/>
        </w:rPr>
        <w:t xml:space="preserve"> </w:t>
      </w:r>
      <w:r w:rsidRPr="00FD6DEC">
        <w:t>на</w:t>
      </w:r>
      <w:r w:rsidRPr="00FD6DEC">
        <w:rPr>
          <w:spacing w:val="-6"/>
        </w:rPr>
        <w:t xml:space="preserve"> </w:t>
      </w:r>
      <w:r w:rsidRPr="00FD6DEC">
        <w:t>гроші</w:t>
      </w:r>
    </w:p>
    <w:p w:rsidR="00FD6DEC" w:rsidRPr="00FD6DEC" w:rsidRDefault="00FD6DEC" w:rsidP="00FD6DEC">
      <w:pPr>
        <w:pStyle w:val="a7"/>
        <w:ind w:left="822"/>
        <w:rPr>
          <w:sz w:val="28"/>
          <w:szCs w:val="28"/>
        </w:rPr>
      </w:pPr>
      <w:r w:rsidRPr="00FD6DEC">
        <w:rPr>
          <w:sz w:val="28"/>
          <w:szCs w:val="28"/>
        </w:rPr>
        <w:t>Попит</w:t>
      </w:r>
      <w:r w:rsidRPr="00FD6DEC">
        <w:rPr>
          <w:spacing w:val="-1"/>
          <w:sz w:val="28"/>
          <w:szCs w:val="28"/>
        </w:rPr>
        <w:t xml:space="preserve"> </w:t>
      </w:r>
      <w:r w:rsidRPr="00FD6DEC">
        <w:rPr>
          <w:sz w:val="28"/>
          <w:szCs w:val="28"/>
        </w:rPr>
        <w:t>на</w:t>
      </w:r>
      <w:r w:rsidRPr="00FD6DEC">
        <w:rPr>
          <w:spacing w:val="-7"/>
          <w:sz w:val="28"/>
          <w:szCs w:val="28"/>
        </w:rPr>
        <w:t xml:space="preserve"> </w:t>
      </w:r>
      <w:r w:rsidRPr="00FD6DEC">
        <w:rPr>
          <w:sz w:val="28"/>
          <w:szCs w:val="28"/>
        </w:rPr>
        <w:t>гроші</w:t>
      </w:r>
      <w:r w:rsidRPr="00FD6DEC">
        <w:rPr>
          <w:spacing w:val="-9"/>
          <w:sz w:val="28"/>
          <w:szCs w:val="28"/>
        </w:rPr>
        <w:t xml:space="preserve"> </w:t>
      </w:r>
      <w:r w:rsidRPr="00FD6DEC">
        <w:rPr>
          <w:sz w:val="28"/>
          <w:szCs w:val="28"/>
        </w:rPr>
        <w:t>залежить від</w:t>
      </w:r>
      <w:r w:rsidRPr="00FD6DEC">
        <w:rPr>
          <w:spacing w:val="-3"/>
          <w:sz w:val="28"/>
          <w:szCs w:val="28"/>
        </w:rPr>
        <w:t xml:space="preserve"> </w:t>
      </w:r>
      <w:r w:rsidRPr="00FD6DEC">
        <w:rPr>
          <w:sz w:val="28"/>
          <w:szCs w:val="28"/>
        </w:rPr>
        <w:t>таких</w:t>
      </w:r>
      <w:r w:rsidRPr="00FD6DEC">
        <w:rPr>
          <w:spacing w:val="-5"/>
          <w:sz w:val="28"/>
          <w:szCs w:val="28"/>
        </w:rPr>
        <w:t xml:space="preserve"> </w:t>
      </w:r>
      <w:r w:rsidRPr="00FD6DEC">
        <w:rPr>
          <w:sz w:val="28"/>
          <w:szCs w:val="28"/>
        </w:rPr>
        <w:t>економічних</w:t>
      </w:r>
      <w:r w:rsidRPr="00FD6DEC">
        <w:rPr>
          <w:spacing w:val="-6"/>
          <w:sz w:val="28"/>
          <w:szCs w:val="28"/>
        </w:rPr>
        <w:t xml:space="preserve"> </w:t>
      </w:r>
      <w:r w:rsidRPr="00FD6DEC">
        <w:rPr>
          <w:sz w:val="28"/>
          <w:szCs w:val="28"/>
        </w:rPr>
        <w:t>змінних:</w:t>
      </w:r>
    </w:p>
    <w:p w:rsidR="00FD6DEC" w:rsidRPr="00FD6DEC" w:rsidRDefault="00FD6DEC" w:rsidP="00FD6DEC">
      <w:pPr>
        <w:pStyle w:val="Heading1"/>
        <w:numPr>
          <w:ilvl w:val="0"/>
          <w:numId w:val="67"/>
        </w:numPr>
        <w:tabs>
          <w:tab w:val="left" w:pos="1912"/>
          <w:tab w:val="left" w:pos="1913"/>
        </w:tabs>
        <w:spacing w:before="2"/>
      </w:pPr>
      <w:r w:rsidRPr="00FD6DEC">
        <w:t>рівня</w:t>
      </w:r>
      <w:r w:rsidRPr="00FD6DEC">
        <w:rPr>
          <w:spacing w:val="-1"/>
        </w:rPr>
        <w:t xml:space="preserve"> </w:t>
      </w:r>
      <w:r w:rsidRPr="00FD6DEC">
        <w:t>цін</w:t>
      </w:r>
      <w:r w:rsidRPr="00FD6DEC">
        <w:rPr>
          <w:spacing w:val="-3"/>
        </w:rPr>
        <w:t xml:space="preserve"> </w:t>
      </w:r>
      <w:r w:rsidRPr="00FD6DEC">
        <w:t>(інфляції)</w:t>
      </w:r>
      <w:r w:rsidRPr="00FD6DEC">
        <w:rPr>
          <w:spacing w:val="4"/>
        </w:rPr>
        <w:t xml:space="preserve"> </w:t>
      </w:r>
      <w:r w:rsidRPr="00FD6DEC">
        <w:t>–</w:t>
      </w:r>
      <w:r w:rsidRPr="00FD6DEC">
        <w:rPr>
          <w:spacing w:val="-5"/>
        </w:rPr>
        <w:t xml:space="preserve"> </w:t>
      </w:r>
      <w:r w:rsidRPr="00FD6DEC">
        <w:t>(Р);</w:t>
      </w:r>
    </w:p>
    <w:p w:rsidR="00FD6DEC" w:rsidRPr="00FD6DEC" w:rsidRDefault="00FD6DEC" w:rsidP="00FD6DEC">
      <w:pPr>
        <w:pStyle w:val="a3"/>
        <w:widowControl w:val="0"/>
        <w:numPr>
          <w:ilvl w:val="0"/>
          <w:numId w:val="67"/>
        </w:numPr>
        <w:tabs>
          <w:tab w:val="left" w:pos="1912"/>
          <w:tab w:val="left" w:pos="1913"/>
        </w:tabs>
        <w:autoSpaceDE w:val="0"/>
        <w:autoSpaceDN w:val="0"/>
        <w:spacing w:before="3" w:after="0" w:line="275" w:lineRule="exact"/>
        <w:contextualSpacing w:val="0"/>
        <w:rPr>
          <w:rFonts w:ascii="Times New Roman" w:hAnsi="Times New Roman" w:cs="Times New Roman"/>
          <w:b/>
          <w:sz w:val="28"/>
          <w:szCs w:val="28"/>
        </w:rPr>
      </w:pPr>
      <w:r w:rsidRPr="00FD6DEC">
        <w:rPr>
          <w:rFonts w:ascii="Times New Roman" w:hAnsi="Times New Roman" w:cs="Times New Roman"/>
          <w:b/>
          <w:sz w:val="28"/>
          <w:szCs w:val="28"/>
        </w:rPr>
        <w:t>обсягу виробництва</w:t>
      </w:r>
      <w:r w:rsidRPr="00FD6DEC">
        <w:rPr>
          <w:rFonts w:ascii="Times New Roman" w:hAnsi="Times New Roman" w:cs="Times New Roman"/>
          <w:b/>
          <w:spacing w:val="-2"/>
          <w:sz w:val="28"/>
          <w:szCs w:val="28"/>
        </w:rPr>
        <w:t xml:space="preserve"> </w:t>
      </w:r>
      <w:r w:rsidRPr="00FD6DEC">
        <w:rPr>
          <w:rFonts w:ascii="Times New Roman" w:hAnsi="Times New Roman" w:cs="Times New Roman"/>
          <w:b/>
          <w:sz w:val="28"/>
          <w:szCs w:val="28"/>
        </w:rPr>
        <w:t>– (Q);</w:t>
      </w:r>
    </w:p>
    <w:p w:rsidR="00FD6DEC" w:rsidRPr="00FD6DEC" w:rsidRDefault="00FD6DEC" w:rsidP="00FD6DEC">
      <w:pPr>
        <w:pStyle w:val="Heading1"/>
        <w:numPr>
          <w:ilvl w:val="0"/>
          <w:numId w:val="67"/>
        </w:numPr>
        <w:tabs>
          <w:tab w:val="left" w:pos="1912"/>
          <w:tab w:val="left" w:pos="1913"/>
        </w:tabs>
        <w:spacing w:before="0" w:line="274" w:lineRule="exact"/>
      </w:pPr>
      <w:r w:rsidRPr="00FD6DEC">
        <w:t>норми</w:t>
      </w:r>
      <w:r w:rsidRPr="00FD6DEC">
        <w:rPr>
          <w:spacing w:val="-1"/>
        </w:rPr>
        <w:t xml:space="preserve"> </w:t>
      </w:r>
      <w:r w:rsidRPr="00FD6DEC">
        <w:t>процента</w:t>
      </w:r>
      <w:r w:rsidRPr="00FD6DEC">
        <w:rPr>
          <w:spacing w:val="-2"/>
        </w:rPr>
        <w:t xml:space="preserve"> </w:t>
      </w:r>
      <w:r w:rsidRPr="00FD6DEC">
        <w:t>– (r).</w:t>
      </w:r>
    </w:p>
    <w:p w:rsidR="00FD6DEC" w:rsidRPr="00FD6DEC" w:rsidRDefault="00FD6DEC" w:rsidP="00FD6DEC">
      <w:pPr>
        <w:pStyle w:val="a7"/>
        <w:ind w:left="822"/>
        <w:rPr>
          <w:sz w:val="28"/>
          <w:szCs w:val="28"/>
        </w:rPr>
      </w:pPr>
      <w:r w:rsidRPr="00FD6DEC">
        <w:rPr>
          <w:sz w:val="28"/>
          <w:szCs w:val="28"/>
        </w:rPr>
        <w:t>Функціональну</w:t>
      </w:r>
      <w:r w:rsidRPr="00FD6DEC">
        <w:rPr>
          <w:spacing w:val="-10"/>
          <w:sz w:val="28"/>
          <w:szCs w:val="28"/>
        </w:rPr>
        <w:t xml:space="preserve"> </w:t>
      </w:r>
      <w:r w:rsidRPr="00FD6DEC">
        <w:rPr>
          <w:sz w:val="28"/>
          <w:szCs w:val="28"/>
        </w:rPr>
        <w:t>залежність</w:t>
      </w:r>
      <w:r w:rsidRPr="00FD6DEC">
        <w:rPr>
          <w:spacing w:val="2"/>
          <w:sz w:val="28"/>
          <w:szCs w:val="28"/>
        </w:rPr>
        <w:t xml:space="preserve"> </w:t>
      </w:r>
      <w:r w:rsidRPr="00FD6DEC">
        <w:rPr>
          <w:sz w:val="28"/>
          <w:szCs w:val="28"/>
        </w:rPr>
        <w:t>попиту</w:t>
      </w:r>
      <w:r w:rsidRPr="00FD6DEC">
        <w:rPr>
          <w:spacing w:val="-4"/>
          <w:sz w:val="28"/>
          <w:szCs w:val="28"/>
        </w:rPr>
        <w:t xml:space="preserve"> </w:t>
      </w:r>
      <w:r w:rsidRPr="00FD6DEC">
        <w:rPr>
          <w:sz w:val="28"/>
          <w:szCs w:val="28"/>
        </w:rPr>
        <w:t>на</w:t>
      </w:r>
      <w:r w:rsidRPr="00FD6DEC">
        <w:rPr>
          <w:spacing w:val="-1"/>
          <w:sz w:val="28"/>
          <w:szCs w:val="28"/>
        </w:rPr>
        <w:t xml:space="preserve"> </w:t>
      </w:r>
      <w:r w:rsidRPr="00FD6DEC">
        <w:rPr>
          <w:sz w:val="28"/>
          <w:szCs w:val="28"/>
        </w:rPr>
        <w:t>гроші</w:t>
      </w:r>
      <w:r w:rsidRPr="00FD6DEC">
        <w:rPr>
          <w:spacing w:val="-8"/>
          <w:sz w:val="28"/>
          <w:szCs w:val="28"/>
        </w:rPr>
        <w:t xml:space="preserve"> </w:t>
      </w:r>
      <w:r w:rsidRPr="00FD6DEC">
        <w:rPr>
          <w:sz w:val="28"/>
          <w:szCs w:val="28"/>
        </w:rPr>
        <w:t>математично</w:t>
      </w:r>
      <w:r w:rsidRPr="00FD6DEC">
        <w:rPr>
          <w:spacing w:val="1"/>
          <w:sz w:val="28"/>
          <w:szCs w:val="28"/>
        </w:rPr>
        <w:t xml:space="preserve"> </w:t>
      </w:r>
      <w:r w:rsidRPr="00FD6DEC">
        <w:rPr>
          <w:sz w:val="28"/>
          <w:szCs w:val="28"/>
        </w:rPr>
        <w:t>можна</w:t>
      </w:r>
      <w:r w:rsidRPr="00FD6DEC">
        <w:rPr>
          <w:spacing w:val="-6"/>
          <w:sz w:val="28"/>
          <w:szCs w:val="28"/>
        </w:rPr>
        <w:t xml:space="preserve"> </w:t>
      </w:r>
      <w:r w:rsidRPr="00FD6DEC">
        <w:rPr>
          <w:sz w:val="28"/>
          <w:szCs w:val="28"/>
        </w:rPr>
        <w:t>записати</w:t>
      </w:r>
      <w:r w:rsidRPr="00FD6DEC">
        <w:rPr>
          <w:spacing w:val="-2"/>
          <w:sz w:val="28"/>
          <w:szCs w:val="28"/>
        </w:rPr>
        <w:t xml:space="preserve"> </w:t>
      </w:r>
      <w:r w:rsidRPr="00FD6DEC">
        <w:rPr>
          <w:sz w:val="28"/>
          <w:szCs w:val="28"/>
        </w:rPr>
        <w:t>так:</w:t>
      </w:r>
    </w:p>
    <w:p w:rsidR="00FD6DEC" w:rsidRPr="00FD6DEC" w:rsidRDefault="00FD6DEC" w:rsidP="00FD6DEC">
      <w:pPr>
        <w:pStyle w:val="Heading1"/>
        <w:spacing w:before="2" w:line="275" w:lineRule="exact"/>
        <w:ind w:left="4520"/>
      </w:pPr>
      <w:r w:rsidRPr="00FD6DEC">
        <w:t>Md</w:t>
      </w:r>
      <w:r w:rsidRPr="00FD6DEC">
        <w:rPr>
          <w:spacing w:val="-2"/>
        </w:rPr>
        <w:t xml:space="preserve"> </w:t>
      </w:r>
      <w:r w:rsidRPr="00FD6DEC">
        <w:t>=</w:t>
      </w:r>
      <w:r w:rsidRPr="00FD6DEC">
        <w:rPr>
          <w:spacing w:val="-1"/>
        </w:rPr>
        <w:t xml:space="preserve"> </w:t>
      </w:r>
      <w:r w:rsidRPr="00FD6DEC">
        <w:t>f (P,Q,r).</w:t>
      </w:r>
    </w:p>
    <w:p w:rsidR="00FD6DEC" w:rsidRPr="00FD6DEC" w:rsidRDefault="00FD6DEC" w:rsidP="00FD6DEC">
      <w:pPr>
        <w:pStyle w:val="a7"/>
        <w:ind w:right="170" w:firstLine="706"/>
        <w:rPr>
          <w:sz w:val="28"/>
          <w:szCs w:val="28"/>
        </w:rPr>
      </w:pPr>
      <w:r w:rsidRPr="00FD6DEC">
        <w:rPr>
          <w:sz w:val="28"/>
          <w:szCs w:val="28"/>
        </w:rPr>
        <w:t>Попит</w:t>
      </w:r>
      <w:r w:rsidRPr="00FD6DEC">
        <w:rPr>
          <w:spacing w:val="2"/>
          <w:sz w:val="28"/>
          <w:szCs w:val="28"/>
        </w:rPr>
        <w:t xml:space="preserve"> </w:t>
      </w:r>
      <w:r w:rsidRPr="00FD6DEC">
        <w:rPr>
          <w:sz w:val="28"/>
          <w:szCs w:val="28"/>
        </w:rPr>
        <w:t>на</w:t>
      </w:r>
      <w:r w:rsidRPr="00FD6DEC">
        <w:rPr>
          <w:spacing w:val="-2"/>
          <w:sz w:val="28"/>
          <w:szCs w:val="28"/>
        </w:rPr>
        <w:t xml:space="preserve"> </w:t>
      </w:r>
      <w:r w:rsidRPr="00FD6DEC">
        <w:rPr>
          <w:sz w:val="28"/>
          <w:szCs w:val="28"/>
        </w:rPr>
        <w:t>гроші</w:t>
      </w:r>
      <w:r w:rsidRPr="00FD6DEC">
        <w:rPr>
          <w:spacing w:val="-6"/>
          <w:sz w:val="28"/>
          <w:szCs w:val="28"/>
        </w:rPr>
        <w:t xml:space="preserve"> </w:t>
      </w:r>
      <w:r w:rsidRPr="00FD6DEC">
        <w:rPr>
          <w:sz w:val="28"/>
          <w:szCs w:val="28"/>
        </w:rPr>
        <w:t>значною</w:t>
      </w:r>
      <w:r w:rsidRPr="00FD6DEC">
        <w:rPr>
          <w:spacing w:val="1"/>
          <w:sz w:val="28"/>
          <w:szCs w:val="28"/>
        </w:rPr>
        <w:t xml:space="preserve"> </w:t>
      </w:r>
      <w:r w:rsidRPr="00FD6DEC">
        <w:rPr>
          <w:sz w:val="28"/>
          <w:szCs w:val="28"/>
        </w:rPr>
        <w:t>мірою</w:t>
      </w:r>
      <w:r w:rsidRPr="00FD6DEC">
        <w:rPr>
          <w:spacing w:val="1"/>
          <w:sz w:val="28"/>
          <w:szCs w:val="28"/>
        </w:rPr>
        <w:t xml:space="preserve"> </w:t>
      </w:r>
      <w:r w:rsidRPr="00FD6DEC">
        <w:rPr>
          <w:sz w:val="28"/>
          <w:szCs w:val="28"/>
        </w:rPr>
        <w:t>залежить від</w:t>
      </w:r>
      <w:r w:rsidRPr="00FD6DEC">
        <w:rPr>
          <w:spacing w:val="1"/>
          <w:sz w:val="28"/>
          <w:szCs w:val="28"/>
        </w:rPr>
        <w:t xml:space="preserve"> </w:t>
      </w:r>
      <w:r w:rsidRPr="00FD6DEC">
        <w:rPr>
          <w:sz w:val="28"/>
          <w:szCs w:val="28"/>
        </w:rPr>
        <w:t>величини</w:t>
      </w:r>
      <w:r w:rsidRPr="00FD6DEC">
        <w:rPr>
          <w:spacing w:val="4"/>
          <w:sz w:val="28"/>
          <w:szCs w:val="28"/>
        </w:rPr>
        <w:t xml:space="preserve"> </w:t>
      </w:r>
      <w:r w:rsidRPr="00FD6DEC">
        <w:rPr>
          <w:sz w:val="28"/>
          <w:szCs w:val="28"/>
        </w:rPr>
        <w:t>ВВП</w:t>
      </w:r>
      <w:r w:rsidRPr="00FD6DEC">
        <w:rPr>
          <w:spacing w:val="1"/>
          <w:sz w:val="28"/>
          <w:szCs w:val="28"/>
        </w:rPr>
        <w:t xml:space="preserve"> </w:t>
      </w:r>
      <w:r w:rsidRPr="00FD6DEC">
        <w:rPr>
          <w:sz w:val="28"/>
          <w:szCs w:val="28"/>
        </w:rPr>
        <w:t>або</w:t>
      </w:r>
      <w:r w:rsidRPr="00FD6DEC">
        <w:rPr>
          <w:spacing w:val="12"/>
          <w:sz w:val="28"/>
          <w:szCs w:val="28"/>
        </w:rPr>
        <w:t xml:space="preserve"> </w:t>
      </w:r>
      <w:r w:rsidRPr="00FD6DEC">
        <w:rPr>
          <w:sz w:val="28"/>
          <w:szCs w:val="28"/>
        </w:rPr>
        <w:t>PQ.</w:t>
      </w:r>
      <w:r w:rsidRPr="00FD6DEC">
        <w:rPr>
          <w:spacing w:val="5"/>
          <w:sz w:val="28"/>
          <w:szCs w:val="28"/>
        </w:rPr>
        <w:t xml:space="preserve"> </w:t>
      </w:r>
      <w:r w:rsidRPr="00FD6DEC">
        <w:rPr>
          <w:sz w:val="28"/>
          <w:szCs w:val="28"/>
        </w:rPr>
        <w:t>Підвищення</w:t>
      </w:r>
      <w:r w:rsidRPr="00FD6DEC">
        <w:rPr>
          <w:spacing w:val="1"/>
          <w:sz w:val="28"/>
          <w:szCs w:val="28"/>
        </w:rPr>
        <w:t xml:space="preserve"> </w:t>
      </w:r>
      <w:r w:rsidRPr="00FD6DEC">
        <w:rPr>
          <w:sz w:val="28"/>
          <w:szCs w:val="28"/>
        </w:rPr>
        <w:t>рівня ВВП збільшує обсяг господарських операцій, що потребує для їх виконання додаткової</w:t>
      </w:r>
      <w:r w:rsidRPr="00FD6DEC">
        <w:rPr>
          <w:spacing w:val="-57"/>
          <w:sz w:val="28"/>
          <w:szCs w:val="28"/>
        </w:rPr>
        <w:t xml:space="preserve"> </w:t>
      </w:r>
      <w:r w:rsidRPr="00FD6DEC">
        <w:rPr>
          <w:sz w:val="28"/>
          <w:szCs w:val="28"/>
        </w:rPr>
        <w:t>кількості</w:t>
      </w:r>
      <w:r w:rsidRPr="00FD6DEC">
        <w:rPr>
          <w:spacing w:val="-7"/>
          <w:sz w:val="28"/>
          <w:szCs w:val="28"/>
        </w:rPr>
        <w:t xml:space="preserve"> </w:t>
      </w:r>
      <w:r w:rsidRPr="00FD6DEC">
        <w:rPr>
          <w:sz w:val="28"/>
          <w:szCs w:val="28"/>
        </w:rPr>
        <w:t>грошей</w:t>
      </w:r>
      <w:r w:rsidRPr="00FD6DEC">
        <w:rPr>
          <w:spacing w:val="-2"/>
          <w:sz w:val="28"/>
          <w:szCs w:val="28"/>
        </w:rPr>
        <w:t xml:space="preserve"> </w:t>
      </w:r>
      <w:r w:rsidRPr="00FD6DEC">
        <w:rPr>
          <w:sz w:val="28"/>
          <w:szCs w:val="28"/>
        </w:rPr>
        <w:t>(запасу</w:t>
      </w:r>
      <w:r w:rsidRPr="00FD6DEC">
        <w:rPr>
          <w:spacing w:val="-8"/>
          <w:sz w:val="28"/>
          <w:szCs w:val="28"/>
        </w:rPr>
        <w:t xml:space="preserve"> </w:t>
      </w:r>
      <w:r w:rsidRPr="00FD6DEC">
        <w:rPr>
          <w:sz w:val="28"/>
          <w:szCs w:val="28"/>
        </w:rPr>
        <w:t>грошей).</w:t>
      </w:r>
    </w:p>
    <w:p w:rsidR="00FD6DEC" w:rsidRPr="00FD6DEC" w:rsidRDefault="00FD6DEC" w:rsidP="00FD6DEC">
      <w:pPr>
        <w:pStyle w:val="a7"/>
        <w:spacing w:before="4"/>
        <w:ind w:left="0"/>
        <w:rPr>
          <w:sz w:val="28"/>
          <w:szCs w:val="28"/>
        </w:rPr>
      </w:pPr>
    </w:p>
    <w:p w:rsidR="00FD6DEC" w:rsidRPr="00FD6DEC" w:rsidRDefault="00FD6DEC" w:rsidP="00FD6DEC">
      <w:pPr>
        <w:pStyle w:val="Heading1"/>
        <w:numPr>
          <w:ilvl w:val="1"/>
          <w:numId w:val="71"/>
        </w:numPr>
        <w:tabs>
          <w:tab w:val="left" w:pos="837"/>
        </w:tabs>
        <w:spacing w:before="1"/>
      </w:pPr>
      <w:r w:rsidRPr="00FD6DEC">
        <w:t>Пропозиція</w:t>
      </w:r>
      <w:r w:rsidRPr="00FD6DEC">
        <w:rPr>
          <w:spacing w:val="-6"/>
        </w:rPr>
        <w:t xml:space="preserve"> </w:t>
      </w:r>
      <w:r w:rsidRPr="00FD6DEC">
        <w:t>грошей</w:t>
      </w:r>
    </w:p>
    <w:p w:rsidR="00FD6DEC" w:rsidRPr="00FD6DEC" w:rsidRDefault="00FD6DEC" w:rsidP="00FD6DEC">
      <w:pPr>
        <w:pStyle w:val="a7"/>
        <w:spacing w:before="1" w:line="237" w:lineRule="auto"/>
        <w:ind w:firstLine="706"/>
        <w:rPr>
          <w:sz w:val="28"/>
          <w:szCs w:val="28"/>
        </w:rPr>
      </w:pPr>
      <w:r w:rsidRPr="00FD6DEC">
        <w:rPr>
          <w:b/>
          <w:sz w:val="28"/>
          <w:szCs w:val="28"/>
        </w:rPr>
        <w:t>Пропозиція</w:t>
      </w:r>
      <w:r w:rsidRPr="00FD6DEC">
        <w:rPr>
          <w:b/>
          <w:spacing w:val="9"/>
          <w:sz w:val="28"/>
          <w:szCs w:val="28"/>
        </w:rPr>
        <w:t xml:space="preserve"> </w:t>
      </w:r>
      <w:r w:rsidRPr="00FD6DEC">
        <w:rPr>
          <w:b/>
          <w:sz w:val="28"/>
          <w:szCs w:val="28"/>
        </w:rPr>
        <w:t>грошей</w:t>
      </w:r>
      <w:r w:rsidRPr="00FD6DEC">
        <w:rPr>
          <w:b/>
          <w:spacing w:val="16"/>
          <w:sz w:val="28"/>
          <w:szCs w:val="28"/>
        </w:rPr>
        <w:t xml:space="preserve"> </w:t>
      </w:r>
      <w:r w:rsidRPr="00FD6DEC">
        <w:rPr>
          <w:sz w:val="28"/>
          <w:szCs w:val="28"/>
        </w:rPr>
        <w:t>–</w:t>
      </w:r>
      <w:r w:rsidRPr="00FD6DEC">
        <w:rPr>
          <w:spacing w:val="13"/>
          <w:sz w:val="28"/>
          <w:szCs w:val="28"/>
        </w:rPr>
        <w:t xml:space="preserve"> </w:t>
      </w:r>
      <w:r w:rsidRPr="00FD6DEC">
        <w:rPr>
          <w:sz w:val="28"/>
          <w:szCs w:val="28"/>
        </w:rPr>
        <w:t>це</w:t>
      </w:r>
      <w:r w:rsidRPr="00FD6DEC">
        <w:rPr>
          <w:spacing w:val="12"/>
          <w:sz w:val="28"/>
          <w:szCs w:val="28"/>
        </w:rPr>
        <w:t xml:space="preserve"> </w:t>
      </w:r>
      <w:r w:rsidRPr="00FD6DEC">
        <w:rPr>
          <w:sz w:val="28"/>
          <w:szCs w:val="28"/>
        </w:rPr>
        <w:t>кількість</w:t>
      </w:r>
      <w:r w:rsidRPr="00FD6DEC">
        <w:rPr>
          <w:spacing w:val="15"/>
          <w:sz w:val="28"/>
          <w:szCs w:val="28"/>
        </w:rPr>
        <w:t xml:space="preserve"> </w:t>
      </w:r>
      <w:r w:rsidRPr="00FD6DEC">
        <w:rPr>
          <w:sz w:val="28"/>
          <w:szCs w:val="28"/>
        </w:rPr>
        <w:t>грошей,</w:t>
      </w:r>
      <w:r w:rsidRPr="00FD6DEC">
        <w:rPr>
          <w:spacing w:val="15"/>
          <w:sz w:val="28"/>
          <w:szCs w:val="28"/>
        </w:rPr>
        <w:t xml:space="preserve"> </w:t>
      </w:r>
      <w:r w:rsidRPr="00FD6DEC">
        <w:rPr>
          <w:sz w:val="28"/>
          <w:szCs w:val="28"/>
        </w:rPr>
        <w:t>випущених</w:t>
      </w:r>
      <w:r w:rsidRPr="00FD6DEC">
        <w:rPr>
          <w:spacing w:val="8"/>
          <w:sz w:val="28"/>
          <w:szCs w:val="28"/>
        </w:rPr>
        <w:t xml:space="preserve"> </w:t>
      </w:r>
      <w:r w:rsidRPr="00FD6DEC">
        <w:rPr>
          <w:sz w:val="28"/>
          <w:szCs w:val="28"/>
        </w:rPr>
        <w:t>емісійним</w:t>
      </w:r>
      <w:r w:rsidRPr="00FD6DEC">
        <w:rPr>
          <w:spacing w:val="15"/>
          <w:sz w:val="28"/>
          <w:szCs w:val="28"/>
        </w:rPr>
        <w:t xml:space="preserve"> </w:t>
      </w:r>
      <w:r w:rsidRPr="00FD6DEC">
        <w:rPr>
          <w:sz w:val="28"/>
          <w:szCs w:val="28"/>
        </w:rPr>
        <w:t>банком</w:t>
      </w:r>
      <w:r w:rsidRPr="00FD6DEC">
        <w:rPr>
          <w:spacing w:val="15"/>
          <w:sz w:val="28"/>
          <w:szCs w:val="28"/>
        </w:rPr>
        <w:t xml:space="preserve"> </w:t>
      </w:r>
      <w:r w:rsidRPr="00FD6DEC">
        <w:rPr>
          <w:sz w:val="28"/>
          <w:szCs w:val="28"/>
        </w:rPr>
        <w:t>і</w:t>
      </w:r>
      <w:r w:rsidRPr="00FD6DEC">
        <w:rPr>
          <w:spacing w:val="-57"/>
          <w:sz w:val="28"/>
          <w:szCs w:val="28"/>
        </w:rPr>
        <w:t xml:space="preserve"> </w:t>
      </w:r>
      <w:r w:rsidRPr="00FD6DEC">
        <w:rPr>
          <w:sz w:val="28"/>
          <w:szCs w:val="28"/>
        </w:rPr>
        <w:t>комерційними</w:t>
      </w:r>
      <w:r w:rsidRPr="00FD6DEC">
        <w:rPr>
          <w:spacing w:val="1"/>
          <w:sz w:val="28"/>
          <w:szCs w:val="28"/>
        </w:rPr>
        <w:t xml:space="preserve"> </w:t>
      </w:r>
      <w:r w:rsidRPr="00FD6DEC">
        <w:rPr>
          <w:sz w:val="28"/>
          <w:szCs w:val="28"/>
        </w:rPr>
        <w:t>банками</w:t>
      </w:r>
      <w:r w:rsidRPr="00FD6DEC">
        <w:rPr>
          <w:spacing w:val="2"/>
          <w:sz w:val="28"/>
          <w:szCs w:val="28"/>
        </w:rPr>
        <w:t xml:space="preserve"> </w:t>
      </w:r>
      <w:r w:rsidRPr="00FD6DEC">
        <w:rPr>
          <w:sz w:val="28"/>
          <w:szCs w:val="28"/>
        </w:rPr>
        <w:t>у</w:t>
      </w:r>
      <w:r w:rsidRPr="00FD6DEC">
        <w:rPr>
          <w:spacing w:val="-9"/>
          <w:sz w:val="28"/>
          <w:szCs w:val="28"/>
        </w:rPr>
        <w:t xml:space="preserve"> </w:t>
      </w:r>
      <w:r w:rsidRPr="00FD6DEC">
        <w:rPr>
          <w:sz w:val="28"/>
          <w:szCs w:val="28"/>
        </w:rPr>
        <w:t>канали</w:t>
      </w:r>
      <w:r w:rsidRPr="00FD6DEC">
        <w:rPr>
          <w:spacing w:val="2"/>
          <w:sz w:val="28"/>
          <w:szCs w:val="28"/>
        </w:rPr>
        <w:t xml:space="preserve"> </w:t>
      </w:r>
      <w:r w:rsidRPr="00FD6DEC">
        <w:rPr>
          <w:sz w:val="28"/>
          <w:szCs w:val="28"/>
        </w:rPr>
        <w:t>готівкового і</w:t>
      </w:r>
      <w:r w:rsidRPr="00FD6DEC">
        <w:rPr>
          <w:spacing w:val="-8"/>
          <w:sz w:val="28"/>
          <w:szCs w:val="28"/>
        </w:rPr>
        <w:t xml:space="preserve"> </w:t>
      </w:r>
      <w:r w:rsidRPr="00FD6DEC">
        <w:rPr>
          <w:sz w:val="28"/>
          <w:szCs w:val="28"/>
        </w:rPr>
        <w:t>безготівкового</w:t>
      </w:r>
      <w:r w:rsidRPr="00FD6DEC">
        <w:rPr>
          <w:spacing w:val="1"/>
          <w:sz w:val="28"/>
          <w:szCs w:val="28"/>
        </w:rPr>
        <w:t xml:space="preserve"> </w:t>
      </w:r>
      <w:r w:rsidRPr="00FD6DEC">
        <w:rPr>
          <w:sz w:val="28"/>
          <w:szCs w:val="28"/>
        </w:rPr>
        <w:t>грошового</w:t>
      </w:r>
      <w:r w:rsidRPr="00FD6DEC">
        <w:rPr>
          <w:spacing w:val="-4"/>
          <w:sz w:val="28"/>
          <w:szCs w:val="28"/>
        </w:rPr>
        <w:t xml:space="preserve"> </w:t>
      </w:r>
      <w:r w:rsidRPr="00FD6DEC">
        <w:rPr>
          <w:sz w:val="28"/>
          <w:szCs w:val="28"/>
        </w:rPr>
        <w:t>обігу.</w:t>
      </w:r>
    </w:p>
    <w:p w:rsidR="00FD6DEC" w:rsidRPr="00FD6DEC" w:rsidRDefault="00FD6DEC" w:rsidP="00FD6DEC">
      <w:pPr>
        <w:pStyle w:val="a7"/>
        <w:spacing w:before="5" w:line="237" w:lineRule="auto"/>
        <w:ind w:firstLine="706"/>
        <w:rPr>
          <w:b/>
          <w:sz w:val="28"/>
          <w:szCs w:val="28"/>
        </w:rPr>
      </w:pPr>
      <w:r w:rsidRPr="00FD6DEC">
        <w:rPr>
          <w:b/>
          <w:sz w:val="28"/>
          <w:szCs w:val="28"/>
        </w:rPr>
        <w:t>Грошова</w:t>
      </w:r>
      <w:r w:rsidRPr="00FD6DEC">
        <w:rPr>
          <w:b/>
          <w:spacing w:val="1"/>
          <w:sz w:val="28"/>
          <w:szCs w:val="28"/>
        </w:rPr>
        <w:t xml:space="preserve"> </w:t>
      </w:r>
      <w:r w:rsidRPr="00FD6DEC">
        <w:rPr>
          <w:b/>
          <w:sz w:val="28"/>
          <w:szCs w:val="28"/>
        </w:rPr>
        <w:t>база</w:t>
      </w:r>
      <w:r w:rsidRPr="00FD6DEC">
        <w:rPr>
          <w:b/>
          <w:spacing w:val="1"/>
          <w:sz w:val="28"/>
          <w:szCs w:val="28"/>
        </w:rPr>
        <w:t xml:space="preserve"> </w:t>
      </w:r>
      <w:r w:rsidRPr="00FD6DEC">
        <w:rPr>
          <w:sz w:val="28"/>
          <w:szCs w:val="28"/>
        </w:rPr>
        <w:t>визначає</w:t>
      </w:r>
      <w:r w:rsidRPr="00FD6DEC">
        <w:rPr>
          <w:spacing w:val="1"/>
          <w:sz w:val="28"/>
          <w:szCs w:val="28"/>
        </w:rPr>
        <w:t xml:space="preserve"> </w:t>
      </w:r>
      <w:r w:rsidRPr="00FD6DEC">
        <w:rPr>
          <w:sz w:val="28"/>
          <w:szCs w:val="28"/>
        </w:rPr>
        <w:t>категорію</w:t>
      </w:r>
      <w:r w:rsidRPr="00FD6DEC">
        <w:rPr>
          <w:spacing w:val="1"/>
          <w:sz w:val="28"/>
          <w:szCs w:val="28"/>
        </w:rPr>
        <w:t xml:space="preserve"> </w:t>
      </w:r>
      <w:r w:rsidRPr="00FD6DEC">
        <w:rPr>
          <w:sz w:val="28"/>
          <w:szCs w:val="28"/>
        </w:rPr>
        <w:t>грошей,</w:t>
      </w:r>
      <w:r w:rsidRPr="00FD6DEC">
        <w:rPr>
          <w:spacing w:val="1"/>
          <w:sz w:val="28"/>
          <w:szCs w:val="28"/>
        </w:rPr>
        <w:t xml:space="preserve"> </w:t>
      </w:r>
      <w:r w:rsidRPr="00FD6DEC">
        <w:rPr>
          <w:sz w:val="28"/>
          <w:szCs w:val="28"/>
        </w:rPr>
        <w:t>яку безпосередньо</w:t>
      </w:r>
      <w:r w:rsidRPr="00FD6DEC">
        <w:rPr>
          <w:spacing w:val="1"/>
          <w:sz w:val="28"/>
          <w:szCs w:val="28"/>
        </w:rPr>
        <w:t xml:space="preserve"> </w:t>
      </w:r>
      <w:r w:rsidRPr="00FD6DEC">
        <w:rPr>
          <w:sz w:val="28"/>
          <w:szCs w:val="28"/>
        </w:rPr>
        <w:t>може</w:t>
      </w:r>
      <w:r w:rsidRPr="00FD6DEC">
        <w:rPr>
          <w:spacing w:val="1"/>
          <w:sz w:val="28"/>
          <w:szCs w:val="28"/>
        </w:rPr>
        <w:t xml:space="preserve"> </w:t>
      </w:r>
      <w:r w:rsidRPr="00FD6DEC">
        <w:rPr>
          <w:sz w:val="28"/>
          <w:szCs w:val="28"/>
        </w:rPr>
        <w:lastRenderedPageBreak/>
        <w:t>контролювати</w:t>
      </w:r>
      <w:r w:rsidRPr="00FD6DEC">
        <w:rPr>
          <w:spacing w:val="-57"/>
          <w:sz w:val="28"/>
          <w:szCs w:val="28"/>
        </w:rPr>
        <w:t xml:space="preserve"> </w:t>
      </w:r>
      <w:r w:rsidRPr="00FD6DEC">
        <w:rPr>
          <w:sz w:val="28"/>
          <w:szCs w:val="28"/>
        </w:rPr>
        <w:t>центральний</w:t>
      </w:r>
      <w:r w:rsidRPr="00FD6DEC">
        <w:rPr>
          <w:spacing w:val="-4"/>
          <w:sz w:val="28"/>
          <w:szCs w:val="28"/>
        </w:rPr>
        <w:t xml:space="preserve"> </w:t>
      </w:r>
      <w:r w:rsidRPr="00FD6DEC">
        <w:rPr>
          <w:sz w:val="28"/>
          <w:szCs w:val="28"/>
        </w:rPr>
        <w:t>банк.</w:t>
      </w:r>
      <w:r w:rsidRPr="00FD6DEC">
        <w:rPr>
          <w:spacing w:val="2"/>
          <w:sz w:val="28"/>
          <w:szCs w:val="28"/>
        </w:rPr>
        <w:t xml:space="preserve"> </w:t>
      </w:r>
      <w:r w:rsidRPr="00FD6DEC">
        <w:rPr>
          <w:sz w:val="28"/>
          <w:szCs w:val="28"/>
        </w:rPr>
        <w:t>Грошова база</w:t>
      </w:r>
      <w:r w:rsidRPr="00FD6DEC">
        <w:rPr>
          <w:spacing w:val="-4"/>
          <w:sz w:val="28"/>
          <w:szCs w:val="28"/>
        </w:rPr>
        <w:t xml:space="preserve"> </w:t>
      </w:r>
      <w:r w:rsidRPr="00FD6DEC">
        <w:rPr>
          <w:b/>
          <w:sz w:val="28"/>
          <w:szCs w:val="28"/>
        </w:rPr>
        <w:t>(Мh)</w:t>
      </w:r>
      <w:r w:rsidRPr="00FD6DEC">
        <w:rPr>
          <w:b/>
          <w:spacing w:val="-3"/>
          <w:sz w:val="28"/>
          <w:szCs w:val="28"/>
        </w:rPr>
        <w:t xml:space="preserve"> </w:t>
      </w:r>
      <w:r w:rsidRPr="00FD6DEC">
        <w:rPr>
          <w:sz w:val="28"/>
          <w:szCs w:val="28"/>
        </w:rPr>
        <w:t>включає</w:t>
      </w:r>
      <w:r w:rsidRPr="00FD6DEC">
        <w:rPr>
          <w:spacing w:val="-2"/>
          <w:sz w:val="28"/>
          <w:szCs w:val="28"/>
        </w:rPr>
        <w:t xml:space="preserve"> </w:t>
      </w:r>
      <w:r w:rsidRPr="00FD6DEC">
        <w:rPr>
          <w:sz w:val="28"/>
          <w:szCs w:val="28"/>
        </w:rPr>
        <w:t>гроші</w:t>
      </w:r>
      <w:r w:rsidRPr="00FD6DEC">
        <w:rPr>
          <w:spacing w:val="-9"/>
          <w:sz w:val="28"/>
          <w:szCs w:val="28"/>
        </w:rPr>
        <w:t xml:space="preserve"> </w:t>
      </w:r>
      <w:r w:rsidRPr="00FD6DEC">
        <w:rPr>
          <w:sz w:val="28"/>
          <w:szCs w:val="28"/>
        </w:rPr>
        <w:t>готівкою</w:t>
      </w:r>
      <w:r w:rsidRPr="00FD6DEC">
        <w:rPr>
          <w:spacing w:val="2"/>
          <w:sz w:val="28"/>
          <w:szCs w:val="28"/>
        </w:rPr>
        <w:t xml:space="preserve"> </w:t>
      </w:r>
      <w:r w:rsidRPr="00FD6DEC">
        <w:rPr>
          <w:b/>
          <w:sz w:val="28"/>
          <w:szCs w:val="28"/>
        </w:rPr>
        <w:t>(Мо)</w:t>
      </w:r>
      <w:r w:rsidRPr="00FD6DEC">
        <w:rPr>
          <w:b/>
          <w:spacing w:val="3"/>
          <w:sz w:val="28"/>
          <w:szCs w:val="28"/>
        </w:rPr>
        <w:t xml:space="preserve"> </w:t>
      </w:r>
      <w:r w:rsidRPr="00FD6DEC">
        <w:rPr>
          <w:sz w:val="28"/>
          <w:szCs w:val="28"/>
        </w:rPr>
        <w:t>і</w:t>
      </w:r>
      <w:r w:rsidRPr="00FD6DEC">
        <w:rPr>
          <w:spacing w:val="-8"/>
          <w:sz w:val="28"/>
          <w:szCs w:val="28"/>
        </w:rPr>
        <w:t xml:space="preserve"> </w:t>
      </w:r>
      <w:r w:rsidRPr="00FD6DEC">
        <w:rPr>
          <w:sz w:val="28"/>
          <w:szCs w:val="28"/>
        </w:rPr>
        <w:t>банківські</w:t>
      </w:r>
      <w:r w:rsidRPr="00FD6DEC">
        <w:rPr>
          <w:spacing w:val="-9"/>
          <w:sz w:val="28"/>
          <w:szCs w:val="28"/>
        </w:rPr>
        <w:t xml:space="preserve"> </w:t>
      </w:r>
      <w:r w:rsidRPr="00FD6DEC">
        <w:rPr>
          <w:sz w:val="28"/>
          <w:szCs w:val="28"/>
        </w:rPr>
        <w:t>резерви</w:t>
      </w:r>
      <w:r w:rsidRPr="00FD6DEC">
        <w:rPr>
          <w:spacing w:val="4"/>
          <w:sz w:val="28"/>
          <w:szCs w:val="28"/>
        </w:rPr>
        <w:t xml:space="preserve"> </w:t>
      </w:r>
      <w:r w:rsidRPr="00FD6DEC">
        <w:rPr>
          <w:b/>
          <w:sz w:val="28"/>
          <w:szCs w:val="28"/>
        </w:rPr>
        <w:t>(R).</w:t>
      </w:r>
    </w:p>
    <w:p w:rsidR="00FD6DEC" w:rsidRPr="00FD6DEC" w:rsidRDefault="00FD6DEC" w:rsidP="00FD6DEC">
      <w:pPr>
        <w:spacing w:before="4" w:line="275" w:lineRule="exact"/>
        <w:ind w:left="822"/>
        <w:rPr>
          <w:rFonts w:ascii="Times New Roman" w:hAnsi="Times New Roman" w:cs="Times New Roman"/>
          <w:b/>
          <w:sz w:val="28"/>
          <w:szCs w:val="28"/>
        </w:rPr>
      </w:pPr>
      <w:r w:rsidRPr="00FD6DEC">
        <w:rPr>
          <w:rFonts w:ascii="Times New Roman" w:hAnsi="Times New Roman" w:cs="Times New Roman"/>
          <w:sz w:val="28"/>
          <w:szCs w:val="28"/>
        </w:rPr>
        <w:t>Отже,</w:t>
      </w:r>
      <w:r w:rsidRPr="00FD6DEC">
        <w:rPr>
          <w:rFonts w:ascii="Times New Roman" w:hAnsi="Times New Roman" w:cs="Times New Roman"/>
          <w:spacing w:val="-1"/>
          <w:sz w:val="28"/>
          <w:szCs w:val="28"/>
        </w:rPr>
        <w:t xml:space="preserve"> </w:t>
      </w:r>
      <w:r w:rsidRPr="00FD6DEC">
        <w:rPr>
          <w:rFonts w:ascii="Times New Roman" w:hAnsi="Times New Roman" w:cs="Times New Roman"/>
          <w:b/>
          <w:sz w:val="28"/>
          <w:szCs w:val="28"/>
        </w:rPr>
        <w:t>Мh</w:t>
      </w:r>
      <w:r w:rsidRPr="00FD6DEC">
        <w:rPr>
          <w:rFonts w:ascii="Times New Roman" w:hAnsi="Times New Roman" w:cs="Times New Roman"/>
          <w:b/>
          <w:spacing w:val="-2"/>
          <w:sz w:val="28"/>
          <w:szCs w:val="28"/>
        </w:rPr>
        <w:t xml:space="preserve"> </w:t>
      </w:r>
      <w:r w:rsidRPr="00FD6DEC">
        <w:rPr>
          <w:rFonts w:ascii="Times New Roman" w:hAnsi="Times New Roman" w:cs="Times New Roman"/>
          <w:b/>
          <w:sz w:val="28"/>
          <w:szCs w:val="28"/>
        </w:rPr>
        <w:t>=</w:t>
      </w:r>
      <w:r w:rsidRPr="00FD6DEC">
        <w:rPr>
          <w:rFonts w:ascii="Times New Roman" w:hAnsi="Times New Roman" w:cs="Times New Roman"/>
          <w:b/>
          <w:spacing w:val="-5"/>
          <w:sz w:val="28"/>
          <w:szCs w:val="28"/>
        </w:rPr>
        <w:t xml:space="preserve"> </w:t>
      </w:r>
      <w:r w:rsidRPr="00FD6DEC">
        <w:rPr>
          <w:rFonts w:ascii="Times New Roman" w:hAnsi="Times New Roman" w:cs="Times New Roman"/>
          <w:b/>
          <w:sz w:val="28"/>
          <w:szCs w:val="28"/>
        </w:rPr>
        <w:t>Мо</w:t>
      </w:r>
      <w:r w:rsidRPr="00FD6DEC">
        <w:rPr>
          <w:rFonts w:ascii="Times New Roman" w:hAnsi="Times New Roman" w:cs="Times New Roman"/>
          <w:b/>
          <w:spacing w:val="2"/>
          <w:sz w:val="28"/>
          <w:szCs w:val="28"/>
        </w:rPr>
        <w:t xml:space="preserve"> </w:t>
      </w:r>
      <w:r w:rsidRPr="00FD6DEC">
        <w:rPr>
          <w:rFonts w:ascii="Times New Roman" w:hAnsi="Times New Roman" w:cs="Times New Roman"/>
          <w:b/>
          <w:sz w:val="28"/>
          <w:szCs w:val="28"/>
        </w:rPr>
        <w:t>+ R.</w:t>
      </w:r>
    </w:p>
    <w:p w:rsidR="00FD6DEC" w:rsidRPr="00FD6DEC" w:rsidRDefault="00FD6DEC" w:rsidP="00FD6DEC">
      <w:pPr>
        <w:spacing w:line="242" w:lineRule="auto"/>
        <w:ind w:left="116" w:right="127" w:firstLine="706"/>
        <w:jc w:val="both"/>
        <w:rPr>
          <w:rFonts w:ascii="Times New Roman" w:hAnsi="Times New Roman" w:cs="Times New Roman"/>
          <w:b/>
          <w:sz w:val="28"/>
          <w:szCs w:val="28"/>
        </w:rPr>
      </w:pPr>
      <w:r w:rsidRPr="00FD6DEC">
        <w:rPr>
          <w:rFonts w:ascii="Times New Roman" w:hAnsi="Times New Roman" w:cs="Times New Roman"/>
          <w:b/>
          <w:sz w:val="28"/>
          <w:szCs w:val="28"/>
        </w:rPr>
        <w:t xml:space="preserve">Банківські резерви </w:t>
      </w:r>
      <w:r w:rsidRPr="00FD6DEC">
        <w:rPr>
          <w:rFonts w:ascii="Times New Roman" w:hAnsi="Times New Roman" w:cs="Times New Roman"/>
          <w:sz w:val="28"/>
          <w:szCs w:val="28"/>
        </w:rPr>
        <w:t>– це гроші, що не перебувають в обігу і не входять до складу</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грошових</w:t>
      </w:r>
      <w:r w:rsidRPr="00FD6DEC">
        <w:rPr>
          <w:rFonts w:ascii="Times New Roman" w:hAnsi="Times New Roman" w:cs="Times New Roman"/>
          <w:spacing w:val="-4"/>
          <w:sz w:val="28"/>
          <w:szCs w:val="28"/>
        </w:rPr>
        <w:t xml:space="preserve"> </w:t>
      </w:r>
      <w:r w:rsidRPr="00FD6DEC">
        <w:rPr>
          <w:rFonts w:ascii="Times New Roman" w:hAnsi="Times New Roman" w:cs="Times New Roman"/>
          <w:sz w:val="28"/>
          <w:szCs w:val="28"/>
        </w:rPr>
        <w:t>агрегатів.</w:t>
      </w:r>
      <w:r w:rsidRPr="00FD6DEC">
        <w:rPr>
          <w:rFonts w:ascii="Times New Roman" w:hAnsi="Times New Roman" w:cs="Times New Roman"/>
          <w:spacing w:val="7"/>
          <w:sz w:val="28"/>
          <w:szCs w:val="28"/>
        </w:rPr>
        <w:t xml:space="preserve"> </w:t>
      </w:r>
      <w:r w:rsidRPr="00FD6DEC">
        <w:rPr>
          <w:rFonts w:ascii="Times New Roman" w:hAnsi="Times New Roman" w:cs="Times New Roman"/>
          <w:b/>
          <w:sz w:val="28"/>
          <w:szCs w:val="28"/>
        </w:rPr>
        <w:t>(Мо,</w:t>
      </w:r>
      <w:r w:rsidRPr="00FD6DEC">
        <w:rPr>
          <w:rFonts w:ascii="Times New Roman" w:hAnsi="Times New Roman" w:cs="Times New Roman"/>
          <w:b/>
          <w:spacing w:val="-1"/>
          <w:sz w:val="28"/>
          <w:szCs w:val="28"/>
        </w:rPr>
        <w:t xml:space="preserve"> </w:t>
      </w:r>
      <w:r w:rsidRPr="00FD6DEC">
        <w:rPr>
          <w:rFonts w:ascii="Times New Roman" w:hAnsi="Times New Roman" w:cs="Times New Roman"/>
          <w:b/>
          <w:sz w:val="28"/>
          <w:szCs w:val="28"/>
        </w:rPr>
        <w:t>М1).</w:t>
      </w:r>
    </w:p>
    <w:p w:rsidR="00FD6DEC" w:rsidRPr="00FD6DEC" w:rsidRDefault="00FD6DEC" w:rsidP="00FD6DEC">
      <w:pPr>
        <w:ind w:left="116" w:right="120" w:firstLine="706"/>
        <w:jc w:val="both"/>
        <w:rPr>
          <w:rFonts w:ascii="Times New Roman" w:hAnsi="Times New Roman" w:cs="Times New Roman"/>
          <w:b/>
          <w:sz w:val="28"/>
          <w:szCs w:val="28"/>
        </w:rPr>
      </w:pPr>
      <w:r w:rsidRPr="00FD6DEC">
        <w:rPr>
          <w:rFonts w:ascii="Times New Roman" w:hAnsi="Times New Roman" w:cs="Times New Roman"/>
          <w:sz w:val="28"/>
          <w:szCs w:val="28"/>
        </w:rPr>
        <w:t>Гроші</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готівкою</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можуть</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переходити</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у</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форму</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депозитних</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грошей,</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збільшуючи</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 xml:space="preserve">банківські резерви. Зв’язок між </w:t>
      </w:r>
      <w:r w:rsidRPr="00FD6DEC">
        <w:rPr>
          <w:rFonts w:ascii="Times New Roman" w:hAnsi="Times New Roman" w:cs="Times New Roman"/>
          <w:b/>
          <w:sz w:val="28"/>
          <w:szCs w:val="28"/>
        </w:rPr>
        <w:t xml:space="preserve">банківськими резервами </w:t>
      </w:r>
      <w:r w:rsidRPr="00FD6DEC">
        <w:rPr>
          <w:rFonts w:ascii="Times New Roman" w:hAnsi="Times New Roman" w:cs="Times New Roman"/>
          <w:sz w:val="28"/>
          <w:szCs w:val="28"/>
        </w:rPr>
        <w:t xml:space="preserve">та </w:t>
      </w:r>
      <w:r w:rsidRPr="00FD6DEC">
        <w:rPr>
          <w:rFonts w:ascii="Times New Roman" w:hAnsi="Times New Roman" w:cs="Times New Roman"/>
          <w:b/>
          <w:sz w:val="28"/>
          <w:szCs w:val="28"/>
        </w:rPr>
        <w:t xml:space="preserve">масою грошей </w:t>
      </w:r>
      <w:r w:rsidRPr="00FD6DEC">
        <w:rPr>
          <w:rFonts w:ascii="Times New Roman" w:hAnsi="Times New Roman" w:cs="Times New Roman"/>
          <w:sz w:val="28"/>
          <w:szCs w:val="28"/>
        </w:rPr>
        <w:t>в обігу можна</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визначити</w:t>
      </w:r>
      <w:r w:rsidRPr="00FD6DEC">
        <w:rPr>
          <w:rFonts w:ascii="Times New Roman" w:hAnsi="Times New Roman" w:cs="Times New Roman"/>
          <w:spacing w:val="-2"/>
          <w:sz w:val="28"/>
          <w:szCs w:val="28"/>
        </w:rPr>
        <w:t xml:space="preserve"> </w:t>
      </w:r>
      <w:r w:rsidRPr="00FD6DEC">
        <w:rPr>
          <w:rFonts w:ascii="Times New Roman" w:hAnsi="Times New Roman" w:cs="Times New Roman"/>
          <w:sz w:val="28"/>
          <w:szCs w:val="28"/>
        </w:rPr>
        <w:t>за</w:t>
      </w:r>
      <w:r w:rsidRPr="00FD6DEC">
        <w:rPr>
          <w:rFonts w:ascii="Times New Roman" w:hAnsi="Times New Roman" w:cs="Times New Roman"/>
          <w:spacing w:val="-4"/>
          <w:sz w:val="28"/>
          <w:szCs w:val="28"/>
        </w:rPr>
        <w:t xml:space="preserve"> </w:t>
      </w:r>
      <w:r w:rsidRPr="00FD6DEC">
        <w:rPr>
          <w:rFonts w:ascii="Times New Roman" w:hAnsi="Times New Roman" w:cs="Times New Roman"/>
          <w:sz w:val="28"/>
          <w:szCs w:val="28"/>
        </w:rPr>
        <w:t>допомогою</w:t>
      </w:r>
      <w:r w:rsidRPr="00FD6DEC">
        <w:rPr>
          <w:rFonts w:ascii="Times New Roman" w:hAnsi="Times New Roman" w:cs="Times New Roman"/>
          <w:spacing w:val="-2"/>
          <w:sz w:val="28"/>
          <w:szCs w:val="28"/>
        </w:rPr>
        <w:t xml:space="preserve"> </w:t>
      </w:r>
      <w:r w:rsidRPr="00FD6DEC">
        <w:rPr>
          <w:rFonts w:ascii="Times New Roman" w:hAnsi="Times New Roman" w:cs="Times New Roman"/>
          <w:b/>
          <w:sz w:val="28"/>
          <w:szCs w:val="28"/>
        </w:rPr>
        <w:t>грошового</w:t>
      </w:r>
      <w:r w:rsidRPr="00FD6DEC">
        <w:rPr>
          <w:rFonts w:ascii="Times New Roman" w:hAnsi="Times New Roman" w:cs="Times New Roman"/>
          <w:b/>
          <w:spacing w:val="2"/>
          <w:sz w:val="28"/>
          <w:szCs w:val="28"/>
        </w:rPr>
        <w:t xml:space="preserve"> </w:t>
      </w:r>
      <w:r w:rsidRPr="00FD6DEC">
        <w:rPr>
          <w:rFonts w:ascii="Times New Roman" w:hAnsi="Times New Roman" w:cs="Times New Roman"/>
          <w:b/>
          <w:sz w:val="28"/>
          <w:szCs w:val="28"/>
        </w:rPr>
        <w:t>мультиплікатора</w:t>
      </w:r>
      <w:r w:rsidRPr="00FD6DEC">
        <w:rPr>
          <w:rFonts w:ascii="Times New Roman" w:hAnsi="Times New Roman" w:cs="Times New Roman"/>
          <w:b/>
          <w:spacing w:val="-4"/>
          <w:sz w:val="28"/>
          <w:szCs w:val="28"/>
        </w:rPr>
        <w:t xml:space="preserve"> </w:t>
      </w:r>
      <w:r w:rsidRPr="00FD6DEC">
        <w:rPr>
          <w:rFonts w:ascii="Times New Roman" w:hAnsi="Times New Roman" w:cs="Times New Roman"/>
          <w:b/>
          <w:sz w:val="28"/>
          <w:szCs w:val="28"/>
        </w:rPr>
        <w:t>(множника).</w:t>
      </w:r>
    </w:p>
    <w:p w:rsidR="00FD6DEC" w:rsidRPr="00FD6DEC" w:rsidRDefault="00FD6DEC" w:rsidP="00FD6DEC">
      <w:pPr>
        <w:ind w:left="116" w:right="125" w:firstLine="706"/>
        <w:jc w:val="both"/>
        <w:rPr>
          <w:rFonts w:ascii="Times New Roman" w:hAnsi="Times New Roman" w:cs="Times New Roman"/>
          <w:b/>
          <w:sz w:val="28"/>
          <w:szCs w:val="28"/>
        </w:rPr>
      </w:pPr>
      <w:r w:rsidRPr="00FD6DEC">
        <w:rPr>
          <w:rFonts w:ascii="Times New Roman" w:hAnsi="Times New Roman" w:cs="Times New Roman"/>
          <w:b/>
          <w:sz w:val="28"/>
          <w:szCs w:val="28"/>
        </w:rPr>
        <w:t>Грошовий</w:t>
      </w:r>
      <w:r w:rsidRPr="00FD6DEC">
        <w:rPr>
          <w:rFonts w:ascii="Times New Roman" w:hAnsi="Times New Roman" w:cs="Times New Roman"/>
          <w:b/>
          <w:spacing w:val="1"/>
          <w:sz w:val="28"/>
          <w:szCs w:val="28"/>
        </w:rPr>
        <w:t xml:space="preserve"> </w:t>
      </w:r>
      <w:r w:rsidRPr="00FD6DEC">
        <w:rPr>
          <w:rFonts w:ascii="Times New Roman" w:hAnsi="Times New Roman" w:cs="Times New Roman"/>
          <w:b/>
          <w:sz w:val="28"/>
          <w:szCs w:val="28"/>
        </w:rPr>
        <w:t>мультиплікатор</w:t>
      </w:r>
      <w:r w:rsidRPr="00FD6DEC">
        <w:rPr>
          <w:rFonts w:ascii="Times New Roman" w:hAnsi="Times New Roman" w:cs="Times New Roman"/>
          <w:b/>
          <w:spacing w:val="1"/>
          <w:sz w:val="28"/>
          <w:szCs w:val="28"/>
        </w:rPr>
        <w:t xml:space="preserve"> </w:t>
      </w:r>
      <w:r w:rsidRPr="00FD6DEC">
        <w:rPr>
          <w:rFonts w:ascii="Times New Roman" w:hAnsi="Times New Roman" w:cs="Times New Roman"/>
          <w:sz w:val="28"/>
          <w:szCs w:val="28"/>
        </w:rPr>
        <w:t>–</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це</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величина</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множника</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(коефіцієнта),</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на</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яку</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збільшується</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кількість</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грошей</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в</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обігу</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в</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результаті</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операцій</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на</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монетарному</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ринку.</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Визначається</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за</w:t>
      </w:r>
      <w:r w:rsidRPr="00FD6DEC">
        <w:rPr>
          <w:rFonts w:ascii="Times New Roman" w:hAnsi="Times New Roman" w:cs="Times New Roman"/>
          <w:spacing w:val="1"/>
          <w:sz w:val="28"/>
          <w:szCs w:val="28"/>
        </w:rPr>
        <w:t xml:space="preserve"> </w:t>
      </w:r>
      <w:r w:rsidRPr="00FD6DEC">
        <w:rPr>
          <w:rFonts w:ascii="Times New Roman" w:hAnsi="Times New Roman" w:cs="Times New Roman"/>
          <w:sz w:val="28"/>
          <w:szCs w:val="28"/>
        </w:rPr>
        <w:t>формулою:</w:t>
      </w:r>
      <w:r w:rsidRPr="00FD6DEC">
        <w:rPr>
          <w:rFonts w:ascii="Times New Roman" w:hAnsi="Times New Roman" w:cs="Times New Roman"/>
          <w:spacing w:val="6"/>
          <w:sz w:val="28"/>
          <w:szCs w:val="28"/>
        </w:rPr>
        <w:t xml:space="preserve"> </w:t>
      </w:r>
      <w:r w:rsidRPr="00FD6DEC">
        <w:rPr>
          <w:rFonts w:ascii="Times New Roman" w:hAnsi="Times New Roman" w:cs="Times New Roman"/>
          <w:b/>
          <w:sz w:val="28"/>
          <w:szCs w:val="28"/>
        </w:rPr>
        <w:t>m</w:t>
      </w:r>
      <w:r w:rsidRPr="00FD6DEC">
        <w:rPr>
          <w:rFonts w:ascii="Times New Roman" w:hAnsi="Times New Roman" w:cs="Times New Roman"/>
          <w:b/>
          <w:spacing w:val="-1"/>
          <w:sz w:val="28"/>
          <w:szCs w:val="28"/>
        </w:rPr>
        <w:t xml:space="preserve"> </w:t>
      </w:r>
      <w:r w:rsidRPr="00FD6DEC">
        <w:rPr>
          <w:rFonts w:ascii="Times New Roman" w:hAnsi="Times New Roman" w:cs="Times New Roman"/>
          <w:b/>
          <w:sz w:val="28"/>
          <w:szCs w:val="28"/>
        </w:rPr>
        <w:t>=</w:t>
      </w:r>
      <w:r w:rsidRPr="00FD6DEC">
        <w:rPr>
          <w:rFonts w:ascii="Times New Roman" w:hAnsi="Times New Roman" w:cs="Times New Roman"/>
          <w:b/>
          <w:spacing w:val="-2"/>
          <w:sz w:val="28"/>
          <w:szCs w:val="28"/>
        </w:rPr>
        <w:t xml:space="preserve"> </w:t>
      </w:r>
      <w:r w:rsidRPr="00FD6DEC">
        <w:rPr>
          <w:rFonts w:ascii="Times New Roman" w:hAnsi="Times New Roman" w:cs="Times New Roman"/>
          <w:b/>
          <w:sz w:val="28"/>
          <w:szCs w:val="28"/>
        </w:rPr>
        <w:t>1</w:t>
      </w:r>
      <w:r w:rsidRPr="00FD6DEC">
        <w:rPr>
          <w:rFonts w:ascii="Times New Roman" w:hAnsi="Times New Roman" w:cs="Times New Roman"/>
          <w:b/>
          <w:spacing w:val="2"/>
          <w:sz w:val="28"/>
          <w:szCs w:val="28"/>
        </w:rPr>
        <w:t xml:space="preserve"> </w:t>
      </w:r>
      <w:r w:rsidRPr="00FD6DEC">
        <w:rPr>
          <w:rFonts w:ascii="Times New Roman" w:hAnsi="Times New Roman" w:cs="Times New Roman"/>
          <w:b/>
          <w:sz w:val="28"/>
          <w:szCs w:val="28"/>
        </w:rPr>
        <w:t>+</w:t>
      </w:r>
      <w:r w:rsidRPr="00FD6DEC">
        <w:rPr>
          <w:rFonts w:ascii="Times New Roman" w:hAnsi="Times New Roman" w:cs="Times New Roman"/>
          <w:b/>
          <w:spacing w:val="-1"/>
          <w:sz w:val="28"/>
          <w:szCs w:val="28"/>
        </w:rPr>
        <w:t xml:space="preserve"> </w:t>
      </w:r>
      <w:r w:rsidRPr="00FD6DEC">
        <w:rPr>
          <w:rFonts w:ascii="Times New Roman" w:hAnsi="Times New Roman" w:cs="Times New Roman"/>
          <w:b/>
          <w:sz w:val="28"/>
          <w:szCs w:val="28"/>
        </w:rPr>
        <w:t>с/r</w:t>
      </w:r>
      <w:r w:rsidRPr="00FD6DEC">
        <w:rPr>
          <w:rFonts w:ascii="Times New Roman" w:hAnsi="Times New Roman" w:cs="Times New Roman"/>
          <w:b/>
          <w:spacing w:val="-4"/>
          <w:sz w:val="28"/>
          <w:szCs w:val="28"/>
        </w:rPr>
        <w:t xml:space="preserve"> </w:t>
      </w:r>
      <w:r w:rsidRPr="00FD6DEC">
        <w:rPr>
          <w:rFonts w:ascii="Times New Roman" w:hAnsi="Times New Roman" w:cs="Times New Roman"/>
          <w:b/>
          <w:sz w:val="28"/>
          <w:szCs w:val="28"/>
        </w:rPr>
        <w:t>+</w:t>
      </w:r>
      <w:r w:rsidRPr="00FD6DEC">
        <w:rPr>
          <w:rFonts w:ascii="Times New Roman" w:hAnsi="Times New Roman" w:cs="Times New Roman"/>
          <w:b/>
          <w:spacing w:val="-1"/>
          <w:sz w:val="28"/>
          <w:szCs w:val="28"/>
        </w:rPr>
        <w:t xml:space="preserve"> </w:t>
      </w:r>
      <w:r w:rsidRPr="00FD6DEC">
        <w:rPr>
          <w:rFonts w:ascii="Times New Roman" w:hAnsi="Times New Roman" w:cs="Times New Roman"/>
          <w:b/>
          <w:sz w:val="28"/>
          <w:szCs w:val="28"/>
        </w:rPr>
        <w:t>с,</w:t>
      </w:r>
    </w:p>
    <w:p w:rsidR="00FD6DEC" w:rsidRPr="00FD6DEC" w:rsidRDefault="00FD6DEC" w:rsidP="00FD6DEC">
      <w:pPr>
        <w:pStyle w:val="a7"/>
        <w:spacing w:line="274" w:lineRule="exact"/>
        <w:ind w:left="822"/>
        <w:rPr>
          <w:b/>
          <w:sz w:val="28"/>
          <w:szCs w:val="28"/>
        </w:rPr>
      </w:pPr>
      <w:r w:rsidRPr="00FD6DEC">
        <w:rPr>
          <w:sz w:val="28"/>
          <w:szCs w:val="28"/>
        </w:rPr>
        <w:t>де</w:t>
      </w:r>
      <w:r w:rsidRPr="00FD6DEC">
        <w:rPr>
          <w:spacing w:val="-4"/>
          <w:sz w:val="28"/>
          <w:szCs w:val="28"/>
        </w:rPr>
        <w:t xml:space="preserve"> </w:t>
      </w:r>
      <w:r w:rsidRPr="00FD6DEC">
        <w:rPr>
          <w:b/>
          <w:sz w:val="28"/>
          <w:szCs w:val="28"/>
        </w:rPr>
        <w:t>с</w:t>
      </w:r>
      <w:r w:rsidRPr="00FD6DEC">
        <w:rPr>
          <w:b/>
          <w:spacing w:val="-3"/>
          <w:sz w:val="28"/>
          <w:szCs w:val="28"/>
        </w:rPr>
        <w:t xml:space="preserve"> </w:t>
      </w:r>
      <w:r w:rsidRPr="00FD6DEC">
        <w:rPr>
          <w:sz w:val="28"/>
          <w:szCs w:val="28"/>
        </w:rPr>
        <w:t>–</w:t>
      </w:r>
      <w:r w:rsidRPr="00FD6DEC">
        <w:rPr>
          <w:spacing w:val="-2"/>
          <w:sz w:val="28"/>
          <w:szCs w:val="28"/>
        </w:rPr>
        <w:t xml:space="preserve"> </w:t>
      </w:r>
      <w:r w:rsidRPr="00FD6DEC">
        <w:rPr>
          <w:sz w:val="28"/>
          <w:szCs w:val="28"/>
        </w:rPr>
        <w:t>відношення</w:t>
      </w:r>
      <w:r w:rsidRPr="00FD6DEC">
        <w:rPr>
          <w:spacing w:val="-2"/>
          <w:sz w:val="28"/>
          <w:szCs w:val="28"/>
        </w:rPr>
        <w:t xml:space="preserve"> </w:t>
      </w:r>
      <w:r w:rsidRPr="00FD6DEC">
        <w:rPr>
          <w:sz w:val="28"/>
          <w:szCs w:val="28"/>
        </w:rPr>
        <w:t>суми</w:t>
      </w:r>
      <w:r w:rsidRPr="00FD6DEC">
        <w:rPr>
          <w:spacing w:val="-1"/>
          <w:sz w:val="28"/>
          <w:szCs w:val="28"/>
        </w:rPr>
        <w:t xml:space="preserve"> </w:t>
      </w:r>
      <w:r w:rsidRPr="00FD6DEC">
        <w:rPr>
          <w:sz w:val="28"/>
          <w:szCs w:val="28"/>
        </w:rPr>
        <w:t>готівки</w:t>
      </w:r>
      <w:r w:rsidRPr="00FD6DEC">
        <w:rPr>
          <w:spacing w:val="-1"/>
          <w:sz w:val="28"/>
          <w:szCs w:val="28"/>
        </w:rPr>
        <w:t xml:space="preserve"> </w:t>
      </w:r>
      <w:r w:rsidRPr="00FD6DEC">
        <w:rPr>
          <w:sz w:val="28"/>
          <w:szCs w:val="28"/>
        </w:rPr>
        <w:t>до</w:t>
      </w:r>
      <w:r w:rsidRPr="00FD6DEC">
        <w:rPr>
          <w:spacing w:val="1"/>
          <w:sz w:val="28"/>
          <w:szCs w:val="28"/>
        </w:rPr>
        <w:t xml:space="preserve"> </w:t>
      </w:r>
      <w:r w:rsidRPr="00FD6DEC">
        <w:rPr>
          <w:sz w:val="28"/>
          <w:szCs w:val="28"/>
        </w:rPr>
        <w:t>депозитів</w:t>
      </w:r>
      <w:r w:rsidRPr="00FD6DEC">
        <w:rPr>
          <w:spacing w:val="6"/>
          <w:sz w:val="28"/>
          <w:szCs w:val="28"/>
        </w:rPr>
        <w:t xml:space="preserve"> </w:t>
      </w:r>
      <w:r w:rsidRPr="00FD6DEC">
        <w:rPr>
          <w:sz w:val="28"/>
          <w:szCs w:val="28"/>
        </w:rPr>
        <w:t>–</w:t>
      </w:r>
      <w:r w:rsidRPr="00FD6DEC">
        <w:rPr>
          <w:spacing w:val="-6"/>
          <w:sz w:val="28"/>
          <w:szCs w:val="28"/>
        </w:rPr>
        <w:t xml:space="preserve"> </w:t>
      </w:r>
      <w:r w:rsidRPr="00FD6DEC">
        <w:rPr>
          <w:b/>
          <w:sz w:val="28"/>
          <w:szCs w:val="28"/>
        </w:rPr>
        <w:t>Мо/D;</w:t>
      </w:r>
    </w:p>
    <w:p w:rsidR="00FD6DEC" w:rsidRPr="00FD6DEC" w:rsidRDefault="00FD6DEC" w:rsidP="00FD6DEC">
      <w:pPr>
        <w:pStyle w:val="a7"/>
        <w:spacing w:before="63"/>
        <w:ind w:left="1067"/>
        <w:rPr>
          <w:b/>
          <w:sz w:val="28"/>
          <w:szCs w:val="28"/>
        </w:rPr>
      </w:pPr>
      <w:r w:rsidRPr="00FD6DEC">
        <w:rPr>
          <w:b/>
          <w:sz w:val="28"/>
          <w:szCs w:val="28"/>
        </w:rPr>
        <w:t>r</w:t>
      </w:r>
      <w:r w:rsidRPr="00FD6DEC">
        <w:rPr>
          <w:b/>
          <w:spacing w:val="-7"/>
          <w:sz w:val="28"/>
          <w:szCs w:val="28"/>
        </w:rPr>
        <w:t xml:space="preserve"> </w:t>
      </w:r>
      <w:r w:rsidRPr="00FD6DEC">
        <w:rPr>
          <w:sz w:val="28"/>
          <w:szCs w:val="28"/>
        </w:rPr>
        <w:t>–</w:t>
      </w:r>
      <w:r w:rsidRPr="00FD6DEC">
        <w:rPr>
          <w:spacing w:val="-2"/>
          <w:sz w:val="28"/>
          <w:szCs w:val="28"/>
        </w:rPr>
        <w:t xml:space="preserve"> </w:t>
      </w:r>
      <w:r w:rsidRPr="00FD6DEC">
        <w:rPr>
          <w:sz w:val="28"/>
          <w:szCs w:val="28"/>
        </w:rPr>
        <w:t>норма</w:t>
      </w:r>
      <w:r w:rsidRPr="00FD6DEC">
        <w:rPr>
          <w:spacing w:val="-11"/>
          <w:sz w:val="28"/>
          <w:szCs w:val="28"/>
        </w:rPr>
        <w:t xml:space="preserve"> </w:t>
      </w:r>
      <w:r w:rsidRPr="00FD6DEC">
        <w:rPr>
          <w:sz w:val="28"/>
          <w:szCs w:val="28"/>
        </w:rPr>
        <w:t>обов’язкового</w:t>
      </w:r>
      <w:r w:rsidRPr="00FD6DEC">
        <w:rPr>
          <w:spacing w:val="2"/>
          <w:sz w:val="28"/>
          <w:szCs w:val="28"/>
        </w:rPr>
        <w:t xml:space="preserve"> </w:t>
      </w:r>
      <w:r w:rsidRPr="00FD6DEC">
        <w:rPr>
          <w:sz w:val="28"/>
          <w:szCs w:val="28"/>
        </w:rPr>
        <w:t>банківського</w:t>
      </w:r>
      <w:r w:rsidRPr="00FD6DEC">
        <w:rPr>
          <w:spacing w:val="3"/>
          <w:sz w:val="28"/>
          <w:szCs w:val="28"/>
        </w:rPr>
        <w:t xml:space="preserve"> </w:t>
      </w:r>
      <w:r w:rsidRPr="00FD6DEC">
        <w:rPr>
          <w:sz w:val="28"/>
          <w:szCs w:val="28"/>
        </w:rPr>
        <w:t>резерву</w:t>
      </w:r>
      <w:r w:rsidRPr="00FD6DEC">
        <w:rPr>
          <w:spacing w:val="-5"/>
          <w:sz w:val="28"/>
          <w:szCs w:val="28"/>
        </w:rPr>
        <w:t xml:space="preserve"> </w:t>
      </w:r>
      <w:r w:rsidRPr="00FD6DEC">
        <w:rPr>
          <w:sz w:val="28"/>
          <w:szCs w:val="28"/>
        </w:rPr>
        <w:t>–</w:t>
      </w:r>
      <w:r w:rsidRPr="00FD6DEC">
        <w:rPr>
          <w:spacing w:val="-1"/>
          <w:sz w:val="28"/>
          <w:szCs w:val="28"/>
        </w:rPr>
        <w:t xml:space="preserve"> </w:t>
      </w:r>
      <w:r w:rsidRPr="00FD6DEC">
        <w:rPr>
          <w:b/>
          <w:sz w:val="28"/>
          <w:szCs w:val="28"/>
        </w:rPr>
        <w:t>R/</w:t>
      </w:r>
      <w:r w:rsidRPr="00FD6DEC">
        <w:rPr>
          <w:b/>
          <w:spacing w:val="-1"/>
          <w:sz w:val="28"/>
          <w:szCs w:val="28"/>
        </w:rPr>
        <w:t xml:space="preserve"> </w:t>
      </w:r>
      <w:r w:rsidRPr="00FD6DEC">
        <w:rPr>
          <w:b/>
          <w:sz w:val="28"/>
          <w:szCs w:val="28"/>
        </w:rPr>
        <w:t>D.</w:t>
      </w:r>
    </w:p>
    <w:p w:rsidR="00FD6DEC" w:rsidRPr="00FD6DEC" w:rsidRDefault="00FD6DEC" w:rsidP="00FD6DEC">
      <w:pPr>
        <w:pStyle w:val="a7"/>
        <w:spacing w:before="5" w:line="237" w:lineRule="auto"/>
        <w:ind w:firstLine="706"/>
        <w:rPr>
          <w:sz w:val="28"/>
          <w:szCs w:val="28"/>
        </w:rPr>
      </w:pPr>
      <w:r w:rsidRPr="00FD6DEC">
        <w:rPr>
          <w:b/>
          <w:sz w:val="28"/>
          <w:szCs w:val="28"/>
        </w:rPr>
        <w:t>Пропозиція</w:t>
      </w:r>
      <w:r w:rsidRPr="00FD6DEC">
        <w:rPr>
          <w:b/>
          <w:spacing w:val="17"/>
          <w:sz w:val="28"/>
          <w:szCs w:val="28"/>
        </w:rPr>
        <w:t xml:space="preserve"> </w:t>
      </w:r>
      <w:r w:rsidRPr="00FD6DEC">
        <w:rPr>
          <w:b/>
          <w:sz w:val="28"/>
          <w:szCs w:val="28"/>
        </w:rPr>
        <w:t>грошей</w:t>
      </w:r>
      <w:r w:rsidRPr="00FD6DEC">
        <w:rPr>
          <w:b/>
          <w:spacing w:val="22"/>
          <w:sz w:val="28"/>
          <w:szCs w:val="28"/>
        </w:rPr>
        <w:t xml:space="preserve"> </w:t>
      </w:r>
      <w:r w:rsidRPr="00FD6DEC">
        <w:rPr>
          <w:b/>
          <w:sz w:val="28"/>
          <w:szCs w:val="28"/>
        </w:rPr>
        <w:t>(Мs)</w:t>
      </w:r>
      <w:r w:rsidRPr="00FD6DEC">
        <w:rPr>
          <w:b/>
          <w:spacing w:val="20"/>
          <w:sz w:val="28"/>
          <w:szCs w:val="28"/>
        </w:rPr>
        <w:t xml:space="preserve"> </w:t>
      </w:r>
      <w:r w:rsidRPr="00FD6DEC">
        <w:rPr>
          <w:sz w:val="28"/>
          <w:szCs w:val="28"/>
        </w:rPr>
        <w:t>прямо</w:t>
      </w:r>
      <w:r w:rsidRPr="00FD6DEC">
        <w:rPr>
          <w:spacing w:val="23"/>
          <w:sz w:val="28"/>
          <w:szCs w:val="28"/>
        </w:rPr>
        <w:t xml:space="preserve"> </w:t>
      </w:r>
      <w:r w:rsidRPr="00FD6DEC">
        <w:rPr>
          <w:sz w:val="28"/>
          <w:szCs w:val="28"/>
        </w:rPr>
        <w:t>пропорційна</w:t>
      </w:r>
      <w:r w:rsidRPr="00FD6DEC">
        <w:rPr>
          <w:spacing w:val="21"/>
          <w:sz w:val="28"/>
          <w:szCs w:val="28"/>
        </w:rPr>
        <w:t xml:space="preserve"> </w:t>
      </w:r>
      <w:r w:rsidRPr="00FD6DEC">
        <w:rPr>
          <w:sz w:val="28"/>
          <w:szCs w:val="28"/>
        </w:rPr>
        <w:t>грошовій</w:t>
      </w:r>
      <w:r w:rsidRPr="00FD6DEC">
        <w:rPr>
          <w:spacing w:val="23"/>
          <w:sz w:val="28"/>
          <w:szCs w:val="28"/>
        </w:rPr>
        <w:t xml:space="preserve"> </w:t>
      </w:r>
      <w:r w:rsidRPr="00FD6DEC">
        <w:rPr>
          <w:sz w:val="28"/>
          <w:szCs w:val="28"/>
        </w:rPr>
        <w:t>базі</w:t>
      </w:r>
      <w:r w:rsidRPr="00FD6DEC">
        <w:rPr>
          <w:spacing w:val="18"/>
          <w:sz w:val="28"/>
          <w:szCs w:val="28"/>
        </w:rPr>
        <w:t xml:space="preserve"> </w:t>
      </w:r>
      <w:r w:rsidRPr="00FD6DEC">
        <w:rPr>
          <w:sz w:val="28"/>
          <w:szCs w:val="28"/>
        </w:rPr>
        <w:t>і</w:t>
      </w:r>
      <w:r w:rsidRPr="00FD6DEC">
        <w:rPr>
          <w:spacing w:val="13"/>
          <w:sz w:val="28"/>
          <w:szCs w:val="28"/>
        </w:rPr>
        <w:t xml:space="preserve"> </w:t>
      </w:r>
      <w:r w:rsidRPr="00FD6DEC">
        <w:rPr>
          <w:sz w:val="28"/>
          <w:szCs w:val="28"/>
        </w:rPr>
        <w:t>залежить</w:t>
      </w:r>
      <w:r w:rsidRPr="00FD6DEC">
        <w:rPr>
          <w:spacing w:val="20"/>
          <w:sz w:val="28"/>
          <w:szCs w:val="28"/>
        </w:rPr>
        <w:t xml:space="preserve"> </w:t>
      </w:r>
      <w:r w:rsidRPr="00FD6DEC">
        <w:rPr>
          <w:sz w:val="28"/>
          <w:szCs w:val="28"/>
        </w:rPr>
        <w:t>від</w:t>
      </w:r>
      <w:r w:rsidRPr="00FD6DEC">
        <w:rPr>
          <w:spacing w:val="20"/>
          <w:sz w:val="28"/>
          <w:szCs w:val="28"/>
        </w:rPr>
        <w:t xml:space="preserve"> </w:t>
      </w:r>
      <w:r w:rsidRPr="00FD6DEC">
        <w:rPr>
          <w:sz w:val="28"/>
          <w:szCs w:val="28"/>
        </w:rPr>
        <w:t>величини</w:t>
      </w:r>
      <w:r w:rsidRPr="00FD6DEC">
        <w:rPr>
          <w:spacing w:val="-57"/>
          <w:sz w:val="28"/>
          <w:szCs w:val="28"/>
        </w:rPr>
        <w:t xml:space="preserve"> </w:t>
      </w:r>
      <w:r w:rsidRPr="00FD6DEC">
        <w:rPr>
          <w:sz w:val="28"/>
          <w:szCs w:val="28"/>
        </w:rPr>
        <w:t>грошового мультиплікатора</w:t>
      </w:r>
      <w:r w:rsidRPr="00FD6DEC">
        <w:rPr>
          <w:spacing w:val="2"/>
          <w:sz w:val="28"/>
          <w:szCs w:val="28"/>
        </w:rPr>
        <w:t xml:space="preserve"> </w:t>
      </w:r>
      <w:r w:rsidRPr="00FD6DEC">
        <w:rPr>
          <w:b/>
          <w:sz w:val="28"/>
          <w:szCs w:val="28"/>
        </w:rPr>
        <w:t>(m).</w:t>
      </w:r>
      <w:r w:rsidRPr="00FD6DEC">
        <w:rPr>
          <w:b/>
          <w:spacing w:val="-1"/>
          <w:sz w:val="28"/>
          <w:szCs w:val="28"/>
        </w:rPr>
        <w:t xml:space="preserve"> </w:t>
      </w:r>
      <w:r w:rsidRPr="00FD6DEC">
        <w:rPr>
          <w:sz w:val="28"/>
          <w:szCs w:val="28"/>
        </w:rPr>
        <w:t>Пропозиція грошей</w:t>
      </w:r>
      <w:r w:rsidRPr="00FD6DEC">
        <w:rPr>
          <w:spacing w:val="2"/>
          <w:sz w:val="28"/>
          <w:szCs w:val="28"/>
        </w:rPr>
        <w:t xml:space="preserve"> </w:t>
      </w:r>
      <w:r w:rsidRPr="00FD6DEC">
        <w:rPr>
          <w:sz w:val="28"/>
          <w:szCs w:val="28"/>
        </w:rPr>
        <w:t>визначається за формулою:</w:t>
      </w:r>
    </w:p>
    <w:p w:rsidR="00FD6DEC" w:rsidRPr="00FD6DEC" w:rsidRDefault="00FD6DEC" w:rsidP="00FD6DEC">
      <w:pPr>
        <w:pStyle w:val="Heading1"/>
        <w:spacing w:line="388" w:lineRule="exact"/>
      </w:pPr>
      <w:r w:rsidRPr="00FD6DEC">
        <w:pict>
          <v:line id="_x0000_s1096" style="position:absolute;left:0;text-align:left;z-index:-251626496;mso-position-horizontal-relative:page" from="167.05pt,16.5pt" to="189.55pt,16.5pt" strokeweight=".17647mm">
            <w10:wrap anchorx="page"/>
          </v:line>
        </w:pict>
      </w:r>
      <w:r w:rsidRPr="00FD6DEC">
        <w:rPr>
          <w:w w:val="95"/>
        </w:rPr>
        <w:t>Мs</w:t>
      </w:r>
      <w:r w:rsidRPr="00FD6DEC">
        <w:rPr>
          <w:spacing w:val="13"/>
          <w:w w:val="95"/>
        </w:rPr>
        <w:t xml:space="preserve"> </w:t>
      </w:r>
      <w:r w:rsidRPr="00FD6DEC">
        <w:rPr>
          <w:w w:val="95"/>
        </w:rPr>
        <w:t>=</w:t>
      </w:r>
      <w:r w:rsidRPr="00FD6DEC">
        <w:rPr>
          <w:spacing w:val="8"/>
          <w:w w:val="95"/>
        </w:rPr>
        <w:t xml:space="preserve"> </w:t>
      </w:r>
      <w:r w:rsidRPr="00FD6DEC">
        <w:rPr>
          <w:w w:val="95"/>
        </w:rPr>
        <w:t>Мh</w:t>
      </w:r>
      <w:r w:rsidRPr="00FD6DEC">
        <w:rPr>
          <w:spacing w:val="17"/>
          <w:w w:val="95"/>
        </w:rPr>
        <w:t xml:space="preserve"> </w:t>
      </w:r>
      <w:r w:rsidRPr="00FD6DEC">
        <w:rPr>
          <w:w w:val="95"/>
        </w:rPr>
        <w:t>х</w:t>
      </w:r>
      <w:r w:rsidRPr="00FD6DEC">
        <w:rPr>
          <w:spacing w:val="51"/>
          <w:w w:val="95"/>
        </w:rPr>
        <w:t xml:space="preserve"> </w:t>
      </w:r>
      <w:r w:rsidRPr="00FD6DEC">
        <w:rPr>
          <w:b w:val="0"/>
          <w:w w:val="95"/>
          <w:position w:val="15"/>
        </w:rPr>
        <w:t>1</w:t>
      </w:r>
      <w:r w:rsidRPr="00FD6DEC">
        <w:rPr>
          <w:b w:val="0"/>
          <w:spacing w:val="-24"/>
          <w:w w:val="95"/>
          <w:position w:val="15"/>
        </w:rPr>
        <w:t xml:space="preserve"> </w:t>
      </w:r>
      <w:r w:rsidRPr="00FD6DEC">
        <w:rPr>
          <w:b w:val="0"/>
          <w:w w:val="95"/>
          <w:position w:val="15"/>
        </w:rPr>
        <w:t></w:t>
      </w:r>
      <w:r w:rsidRPr="00FD6DEC">
        <w:rPr>
          <w:b w:val="0"/>
          <w:spacing w:val="2"/>
          <w:w w:val="95"/>
          <w:position w:val="15"/>
        </w:rPr>
        <w:t xml:space="preserve"> </w:t>
      </w:r>
      <w:r w:rsidRPr="00FD6DEC">
        <w:rPr>
          <w:b w:val="0"/>
          <w:w w:val="95"/>
          <w:position w:val="15"/>
        </w:rPr>
        <w:t>с</w:t>
      </w:r>
      <w:r w:rsidRPr="00FD6DEC">
        <w:rPr>
          <w:b w:val="0"/>
          <w:spacing w:val="25"/>
          <w:w w:val="95"/>
          <w:position w:val="15"/>
        </w:rPr>
        <w:t xml:space="preserve"> </w:t>
      </w:r>
      <w:r w:rsidRPr="00FD6DEC">
        <w:rPr>
          <w:w w:val="95"/>
        </w:rPr>
        <w:t>,</w:t>
      </w:r>
      <w:r w:rsidRPr="00FD6DEC">
        <w:rPr>
          <w:spacing w:val="19"/>
          <w:w w:val="95"/>
        </w:rPr>
        <w:t xml:space="preserve"> </w:t>
      </w:r>
      <w:r w:rsidRPr="00FD6DEC">
        <w:rPr>
          <w:w w:val="95"/>
        </w:rPr>
        <w:t>або</w:t>
      </w:r>
      <w:r w:rsidRPr="00FD6DEC">
        <w:rPr>
          <w:spacing w:val="10"/>
          <w:w w:val="95"/>
        </w:rPr>
        <w:t xml:space="preserve"> </w:t>
      </w:r>
      <w:r w:rsidRPr="00FD6DEC">
        <w:rPr>
          <w:w w:val="95"/>
        </w:rPr>
        <w:t>Мs</w:t>
      </w:r>
      <w:r w:rsidRPr="00FD6DEC">
        <w:rPr>
          <w:spacing w:val="13"/>
          <w:w w:val="95"/>
        </w:rPr>
        <w:t xml:space="preserve"> </w:t>
      </w:r>
      <w:r w:rsidRPr="00FD6DEC">
        <w:rPr>
          <w:w w:val="95"/>
        </w:rPr>
        <w:t>=</w:t>
      </w:r>
      <w:r w:rsidRPr="00FD6DEC">
        <w:rPr>
          <w:spacing w:val="8"/>
          <w:w w:val="95"/>
        </w:rPr>
        <w:t xml:space="preserve"> </w:t>
      </w:r>
      <w:r w:rsidRPr="00FD6DEC">
        <w:rPr>
          <w:w w:val="95"/>
        </w:rPr>
        <w:t>Мh</w:t>
      </w:r>
      <w:r w:rsidRPr="00FD6DEC">
        <w:rPr>
          <w:spacing w:val="11"/>
          <w:w w:val="95"/>
        </w:rPr>
        <w:t xml:space="preserve"> </w:t>
      </w:r>
      <w:r w:rsidRPr="00FD6DEC">
        <w:rPr>
          <w:w w:val="95"/>
        </w:rPr>
        <w:t>х</w:t>
      </w:r>
      <w:r w:rsidRPr="00FD6DEC">
        <w:rPr>
          <w:spacing w:val="10"/>
          <w:w w:val="95"/>
        </w:rPr>
        <w:t xml:space="preserve"> </w:t>
      </w:r>
      <w:r w:rsidRPr="00FD6DEC">
        <w:rPr>
          <w:w w:val="95"/>
        </w:rPr>
        <w:t>m</w:t>
      </w:r>
    </w:p>
    <w:p w:rsidR="00FD6DEC" w:rsidRPr="00FD6DEC" w:rsidRDefault="00FD6DEC" w:rsidP="00FD6DEC">
      <w:pPr>
        <w:pStyle w:val="a7"/>
        <w:spacing w:line="240" w:lineRule="exact"/>
        <w:ind w:left="2057"/>
        <w:rPr>
          <w:sz w:val="28"/>
          <w:szCs w:val="28"/>
        </w:rPr>
      </w:pPr>
      <w:r w:rsidRPr="00FD6DEC">
        <w:rPr>
          <w:sz w:val="28"/>
          <w:szCs w:val="28"/>
        </w:rPr>
        <w:t>r</w:t>
      </w:r>
      <w:r w:rsidRPr="00FD6DEC">
        <w:rPr>
          <w:spacing w:val="-6"/>
          <w:sz w:val="28"/>
          <w:szCs w:val="28"/>
        </w:rPr>
        <w:t xml:space="preserve"> </w:t>
      </w:r>
      <w:r w:rsidRPr="00FD6DEC">
        <w:rPr>
          <w:sz w:val="28"/>
          <w:szCs w:val="28"/>
        </w:rPr>
        <w:t></w:t>
      </w:r>
      <w:r w:rsidRPr="00FD6DEC">
        <w:rPr>
          <w:spacing w:val="-11"/>
          <w:sz w:val="28"/>
          <w:szCs w:val="28"/>
        </w:rPr>
        <w:t xml:space="preserve"> </w:t>
      </w:r>
      <w:r w:rsidRPr="00FD6DEC">
        <w:rPr>
          <w:sz w:val="28"/>
          <w:szCs w:val="28"/>
        </w:rPr>
        <w:t>c</w:t>
      </w:r>
    </w:p>
    <w:p w:rsidR="00FD6DEC" w:rsidRPr="00FD6DEC" w:rsidRDefault="00FD6DEC" w:rsidP="00FD6DEC">
      <w:pPr>
        <w:pStyle w:val="a7"/>
        <w:spacing w:before="11"/>
        <w:ind w:left="0"/>
        <w:rPr>
          <w:sz w:val="28"/>
          <w:szCs w:val="28"/>
        </w:rPr>
      </w:pPr>
    </w:p>
    <w:p w:rsidR="00FD6DEC" w:rsidRPr="00FD6DEC" w:rsidRDefault="00FD6DEC" w:rsidP="00FD6DEC">
      <w:pPr>
        <w:pStyle w:val="Heading1"/>
        <w:numPr>
          <w:ilvl w:val="1"/>
          <w:numId w:val="71"/>
        </w:numPr>
        <w:tabs>
          <w:tab w:val="left" w:pos="837"/>
        </w:tabs>
        <w:spacing w:before="90"/>
      </w:pPr>
      <w:r w:rsidRPr="00FD6DEC">
        <w:rPr>
          <w:spacing w:val="-5"/>
        </w:rPr>
        <w:t>Рівновага</w:t>
      </w:r>
      <w:r w:rsidRPr="00FD6DEC">
        <w:rPr>
          <w:spacing w:val="-8"/>
        </w:rPr>
        <w:t xml:space="preserve"> </w:t>
      </w:r>
      <w:r w:rsidRPr="00FD6DEC">
        <w:rPr>
          <w:spacing w:val="-5"/>
        </w:rPr>
        <w:t>на</w:t>
      </w:r>
      <w:r w:rsidRPr="00FD6DEC">
        <w:rPr>
          <w:spacing w:val="-12"/>
        </w:rPr>
        <w:t xml:space="preserve"> </w:t>
      </w:r>
      <w:r w:rsidRPr="00FD6DEC">
        <w:rPr>
          <w:spacing w:val="-5"/>
        </w:rPr>
        <w:t>грошовому</w:t>
      </w:r>
      <w:r w:rsidRPr="00FD6DEC">
        <w:rPr>
          <w:spacing w:val="-7"/>
        </w:rPr>
        <w:t xml:space="preserve"> </w:t>
      </w:r>
      <w:r w:rsidRPr="00FD6DEC">
        <w:rPr>
          <w:spacing w:val="-4"/>
        </w:rPr>
        <w:t>ринку.</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Попит і пропозицію грошей пов'язує</w:t>
      </w:r>
      <w:r w:rsidRPr="00FD6DEC">
        <w:rPr>
          <w:b/>
          <w:bCs/>
          <w:color w:val="000000"/>
          <w:sz w:val="28"/>
          <w:szCs w:val="28"/>
        </w:rPr>
        <w:t> </w:t>
      </w:r>
      <w:r w:rsidRPr="00FD6DEC">
        <w:rPr>
          <w:b/>
          <w:bCs/>
          <w:i/>
          <w:iCs/>
          <w:color w:val="000000"/>
          <w:sz w:val="28"/>
          <w:szCs w:val="28"/>
        </w:rPr>
        <w:t>модель грошового ринку.</w:t>
      </w:r>
      <w:r w:rsidRPr="00FD6DEC">
        <w:rPr>
          <w:color w:val="000000"/>
          <w:sz w:val="28"/>
          <w:szCs w:val="28"/>
        </w:rPr>
        <w:t> Згідно з короткостроковою моделлю грошового ринку, пропозиція грошей, доход і рівень цін є екзогенними змінними. Пропозиція грошей контролюється центральним банком і фіксована на рівні </w:t>
      </w:r>
      <w:r w:rsidRPr="00FD6DEC">
        <w:rPr>
          <w:i/>
          <w:iCs/>
          <w:color w:val="000000"/>
          <w:sz w:val="28"/>
          <w:szCs w:val="28"/>
        </w:rPr>
        <w:t>М</w:t>
      </w:r>
      <w:r w:rsidRPr="00FD6DEC">
        <w:rPr>
          <w:i/>
          <w:iCs/>
          <w:color w:val="000000"/>
          <w:sz w:val="28"/>
          <w:szCs w:val="28"/>
          <w:vertAlign w:val="superscript"/>
        </w:rPr>
        <w:t>s</w:t>
      </w:r>
      <w:r w:rsidRPr="00FD6DEC">
        <w:rPr>
          <w:color w:val="000000"/>
          <w:sz w:val="28"/>
          <w:szCs w:val="28"/>
          <w:vertAlign w:val="superscript"/>
        </w:rPr>
        <w:t> </w:t>
      </w:r>
      <w:r w:rsidRPr="00FD6DEC">
        <w:rPr>
          <w:color w:val="000000"/>
          <w:sz w:val="28"/>
          <w:szCs w:val="28"/>
        </w:rPr>
        <w:t>. У короткостроковому періоді рівень цін не змінюється, тому номінальні та реальні змінні моделі збігаються: </w:t>
      </w:r>
      <w:r w:rsidRPr="00FD6DEC">
        <w:rPr>
          <w:i/>
          <w:iCs/>
          <w:color w:val="000000"/>
          <w:sz w:val="28"/>
          <w:szCs w:val="28"/>
        </w:rPr>
        <w:t>М=(М/Р</w:t>
      </w:r>
      <w:r w:rsidRPr="00FD6DEC">
        <w:rPr>
          <w:color w:val="000000"/>
          <w:sz w:val="28"/>
          <w:szCs w:val="28"/>
        </w:rPr>
        <w:t>); </w:t>
      </w:r>
      <w:r w:rsidRPr="00FD6DEC">
        <w:rPr>
          <w:i/>
          <w:iCs/>
          <w:color w:val="000000"/>
          <w:sz w:val="28"/>
          <w:szCs w:val="28"/>
        </w:rPr>
        <w:t>r=і.</w:t>
      </w:r>
      <w:r w:rsidRPr="00FD6DEC">
        <w:rPr>
          <w:color w:val="000000"/>
          <w:sz w:val="28"/>
          <w:szCs w:val="28"/>
        </w:rPr>
        <w:t> Таким чином, реальна пропозиція грошей фіксована на рівні </w:t>
      </w:r>
      <w:r w:rsidRPr="00FD6DEC">
        <w:rPr>
          <w:i/>
          <w:iCs/>
          <w:color w:val="000000"/>
          <w:sz w:val="28"/>
          <w:szCs w:val="28"/>
        </w:rPr>
        <w:t>(М/Р</w:t>
      </w:r>
      <w:r w:rsidRPr="00FD6DEC">
        <w:rPr>
          <w:color w:val="000000"/>
          <w:sz w:val="28"/>
          <w:szCs w:val="28"/>
        </w:rPr>
        <w:t>)</w:t>
      </w:r>
      <w:r w:rsidRPr="00FD6DEC">
        <w:rPr>
          <w:color w:val="000000"/>
          <w:sz w:val="28"/>
          <w:szCs w:val="28"/>
          <w:vertAlign w:val="superscript"/>
        </w:rPr>
        <w:t>s</w:t>
      </w:r>
      <w:r w:rsidRPr="00FD6DEC">
        <w:rPr>
          <w:color w:val="000000"/>
          <w:sz w:val="28"/>
          <w:szCs w:val="28"/>
        </w:rPr>
        <w:t> і на графіку показана вертикальною лінією. Альтернативну вартість грошей вимірює ставка процента по такому фінансовому активу, як облігації. Попит на гроші </w:t>
      </w:r>
      <w:r w:rsidRPr="00FD6DEC">
        <w:rPr>
          <w:i/>
          <w:iCs/>
          <w:color w:val="000000"/>
          <w:sz w:val="28"/>
          <w:szCs w:val="28"/>
        </w:rPr>
        <w:t>L(r) </w:t>
      </w:r>
      <w:r w:rsidRPr="00FD6DEC">
        <w:rPr>
          <w:color w:val="000000"/>
          <w:sz w:val="28"/>
          <w:szCs w:val="28"/>
        </w:rPr>
        <w:t>є спадною функцією процентної ставки </w:t>
      </w:r>
      <w:r w:rsidRPr="00FD6DEC">
        <w:rPr>
          <w:i/>
          <w:iCs/>
          <w:color w:val="000000"/>
          <w:sz w:val="28"/>
          <w:szCs w:val="28"/>
        </w:rPr>
        <w:t>(r</w:t>
      </w:r>
      <w:r w:rsidRPr="00FD6DEC">
        <w:rPr>
          <w:b/>
          <w:bCs/>
          <w:color w:val="000000"/>
          <w:sz w:val="28"/>
          <w:szCs w:val="28"/>
        </w:rPr>
        <w:t>)</w:t>
      </w:r>
      <w:r w:rsidRPr="00FD6DEC">
        <w:rPr>
          <w:color w:val="000000"/>
          <w:sz w:val="28"/>
          <w:szCs w:val="28"/>
        </w:rPr>
        <w:t> для даного рівня доходу </w:t>
      </w:r>
      <w:r w:rsidRPr="00FD6DEC">
        <w:rPr>
          <w:i/>
          <w:iCs/>
          <w:color w:val="000000"/>
          <w:sz w:val="28"/>
          <w:szCs w:val="28"/>
        </w:rPr>
        <w:t>(Y).</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noProof/>
          <w:color w:val="000000"/>
          <w:sz w:val="28"/>
          <w:szCs w:val="28"/>
        </w:rPr>
        <w:drawing>
          <wp:inline distT="0" distB="0" distL="0" distR="0">
            <wp:extent cx="3045460" cy="2734945"/>
            <wp:effectExtent l="19050" t="0" r="2540" b="0"/>
            <wp:docPr id="38" name="Рисунок 1" descr="https://web.posibnyky.vntu.edu.ua/fmib/14nebava_teoriya_makroekonomiki/84_src/84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b.posibnyky.vntu.edu.ua/fmib/14nebava_teoriya_makroekonomiki/84_src/84_image001.png"/>
                    <pic:cNvPicPr>
                      <a:picLocks noChangeAspect="1" noChangeArrowheads="1"/>
                    </pic:cNvPicPr>
                  </pic:nvPicPr>
                  <pic:blipFill>
                    <a:blip r:embed="rId8" cstate="print"/>
                    <a:srcRect/>
                    <a:stretch>
                      <a:fillRect/>
                    </a:stretch>
                  </pic:blipFill>
                  <pic:spPr bwMode="auto">
                    <a:xfrm>
                      <a:off x="0" y="0"/>
                      <a:ext cx="3045460" cy="2734945"/>
                    </a:xfrm>
                    <a:prstGeom prst="rect">
                      <a:avLst/>
                    </a:prstGeom>
                    <a:noFill/>
                    <a:ln w="9525">
                      <a:noFill/>
                      <a:miter lim="800000"/>
                      <a:headEnd/>
                      <a:tailEnd/>
                    </a:ln>
                  </pic:spPr>
                </pic:pic>
              </a:graphicData>
            </a:graphic>
          </wp:inline>
        </w:drawing>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b/>
          <w:bCs/>
          <w:color w:val="000000"/>
          <w:sz w:val="28"/>
          <w:szCs w:val="28"/>
        </w:rPr>
        <w:t>Рисунок 8.4 – </w:t>
      </w:r>
      <w:r w:rsidRPr="00FD6DEC">
        <w:rPr>
          <w:b/>
          <w:bCs/>
          <w:i/>
          <w:iCs/>
          <w:color w:val="000000"/>
          <w:sz w:val="28"/>
          <w:szCs w:val="28"/>
        </w:rPr>
        <w:t>Модель грошового ринку та його рівновага</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b/>
          <w:bCs/>
          <w:i/>
          <w:iCs/>
          <w:color w:val="000000"/>
          <w:sz w:val="28"/>
          <w:szCs w:val="28"/>
        </w:rPr>
        <w:lastRenderedPageBreak/>
        <w:t>Рівновага грошового ринку</w:t>
      </w:r>
      <w:r w:rsidRPr="00FD6DEC">
        <w:rPr>
          <w:color w:val="000000"/>
          <w:sz w:val="28"/>
          <w:szCs w:val="28"/>
        </w:rPr>
        <w:t> досягається в точці, де попит на гроші дорівнює їхній пропозиції. Умова рівноваги має вигляд: </w:t>
      </w:r>
      <w:r w:rsidRPr="00FD6DEC">
        <w:rPr>
          <w:i/>
          <w:iCs/>
          <w:color w:val="000000"/>
          <w:sz w:val="28"/>
          <w:szCs w:val="28"/>
        </w:rPr>
        <w:t>(М/Р)s = L(r,Y).</w:t>
      </w:r>
      <w:r w:rsidRPr="00FD6DEC">
        <w:rPr>
          <w:color w:val="000000"/>
          <w:sz w:val="28"/>
          <w:szCs w:val="28"/>
        </w:rPr>
        <w:t> Точці рівноваги грошового ринку відповідає рівноважна процентна ставка </w:t>
      </w:r>
      <w:r w:rsidRPr="00FD6DEC">
        <w:rPr>
          <w:i/>
          <w:iCs/>
          <w:color w:val="000000"/>
          <w:sz w:val="28"/>
          <w:szCs w:val="28"/>
        </w:rPr>
        <w:t>r*. </w:t>
      </w:r>
      <w:r w:rsidRPr="00FD6DEC">
        <w:rPr>
          <w:color w:val="000000"/>
          <w:sz w:val="28"/>
          <w:szCs w:val="28"/>
        </w:rPr>
        <w:t>Модель грошового ринку показує, що існує лише єдина ставка, за якої попит на гроші і пропозиція грошей збігаються (рис. 8.4).</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На практиці на грошовому ринку постійно виникають коливання. Вони бувають двох типів:</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 коливання, пов'язані з початковою нерівновагою грошового ринку;</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 коливання, пов'язані зі зміною рівноваги.</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Розглянемо механізми, які врівноважують грошовий ринок в одному й другому випадках.</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Якщо</w:t>
      </w:r>
      <w:r w:rsidRPr="00FD6DEC">
        <w:rPr>
          <w:b/>
          <w:bCs/>
          <w:i/>
          <w:iCs/>
          <w:color w:val="000000"/>
          <w:sz w:val="28"/>
          <w:szCs w:val="28"/>
        </w:rPr>
        <w:t> </w:t>
      </w:r>
      <w:r w:rsidRPr="00FD6DEC">
        <w:rPr>
          <w:color w:val="000000"/>
          <w:sz w:val="28"/>
          <w:szCs w:val="28"/>
        </w:rPr>
        <w:t>процентна ставка не відповідає рівноважному рівневі</w:t>
      </w:r>
      <w:r w:rsidRPr="00FD6DEC">
        <w:rPr>
          <w:b/>
          <w:bCs/>
          <w:i/>
          <w:iCs/>
          <w:color w:val="000000"/>
          <w:sz w:val="28"/>
          <w:szCs w:val="28"/>
        </w:rPr>
        <w:t>, </w:t>
      </w:r>
      <w:r w:rsidRPr="00FD6DEC">
        <w:rPr>
          <w:color w:val="000000"/>
          <w:sz w:val="28"/>
          <w:szCs w:val="28"/>
        </w:rPr>
        <w:t>корекція ситуації на грошовому ринку з метою досягнення рівноваги відбувається за допомогою процентної ставки, зміна рівня якої змушує економічних аґентів змінювати структуру портфеля своїх активів.</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При низькому рівні процентної</w:t>
      </w:r>
      <w:r w:rsidRPr="00FD6DEC">
        <w:rPr>
          <w:b/>
          <w:bCs/>
          <w:color w:val="000000"/>
          <w:sz w:val="28"/>
          <w:szCs w:val="28"/>
        </w:rPr>
        <w:t> </w:t>
      </w:r>
      <w:r w:rsidRPr="00FD6DEC">
        <w:rPr>
          <w:color w:val="000000"/>
          <w:sz w:val="28"/>
          <w:szCs w:val="28"/>
        </w:rPr>
        <w:t>виникає надлишковий попит на гроші, який усувається економічними агентами за допомогою продажу облігацій. Колективний продаж облігацій спричиняє збільшення пропозиції облігацій на ринку і, таким чином, падіння їхньої ринкової ціни. Оскільки зниження ринкової ціни облігацій супроводжується зростанням процентної ставки, то зміна структури портфеля триватиме доти, поки бажаний рівень зберігання грошей не відповідатиме пропозиції грошей при рівноважній процентній ставці.</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При зависокому рівні процентної ставки висока альтернативна вартість зберігання грошей зменшує попит на гроші, і тому, навпаки, виникає надлишкова пропозиція грошей, яка використовується економічними агентами на купівлю облігацій. Підвищений попит на облігації веде до зростання їхньої ринкової ціни. Спричинене зростанням ринкової ціни облігацій зниження процентної ставки триватиме доти, доки при рівноважній процентній ставці попит на гроші не відповідатиме кількості грошей, що пропонується банківською системою.</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Коливання рівноважних значень процентної ставки пов'язані зі змінами екзогенних змінних грошового ринку: рівня доходу та пропозиції грошей. Зростання рівня доходу підвищує попит на гроші та рівноважну процентну ставку. Підвищення пропозиції грошей, навпаки, спричиняє її зниження. При зміні рівноважної процентної ставки процес урівноваження грошового ринку відбувається таким чином.</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Підвищення пропозиції грошей приводить до того, що в початковому положенні рівноваги виникає надлишкова пропозиція грошей. Цей тимчасовий надлишок грошей усувається економічними агентами за рахунок підвищення попиту на облігації. Купівля облігацій, що супроводжується зростанням їхньої ринкової ціни, триває до тих пір, поки процентна ставка не відповідатиме новій, нижчій рівноважній ставці процента. Підвищення пропозиції грошей, яке відбувається в ситуації “частки ліквідності”, не спричиняє зниження процентної ставки внаслідок мінімальної альтернативної вартості зберігання грошей.</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 xml:space="preserve">Зростання доходу в умовах незмінної пропозиції грошей підвищує попит на гроші і, таким чином, спричиняє появу надлишкового попиту на гроші в </w:t>
      </w:r>
      <w:r w:rsidRPr="00FD6DEC">
        <w:rPr>
          <w:color w:val="000000"/>
          <w:sz w:val="28"/>
          <w:szCs w:val="28"/>
        </w:rPr>
        <w:lastRenderedPageBreak/>
        <w:t>початковому положенні рівноваги. Надлишковий попит на гроші задовольняється економічними агентами за допомогою продажу облігацій або позичок у комерційних банків. Збільшення попиту на позики сприяє зростанню процентної ставки.</w:t>
      </w:r>
    </w:p>
    <w:p w:rsidR="00FD6DEC" w:rsidRPr="00FD6DEC" w:rsidRDefault="00FD6DEC" w:rsidP="00FD6DEC">
      <w:pPr>
        <w:pStyle w:val="a5"/>
        <w:shd w:val="clear" w:color="auto" w:fill="FFFFFF"/>
        <w:spacing w:before="0" w:beforeAutospacing="0" w:after="0" w:afterAutospacing="0"/>
        <w:ind w:left="370"/>
        <w:jc w:val="both"/>
        <w:rPr>
          <w:color w:val="000000"/>
          <w:sz w:val="28"/>
          <w:szCs w:val="28"/>
        </w:rPr>
      </w:pPr>
      <w:r w:rsidRPr="00FD6DEC">
        <w:rPr>
          <w:color w:val="000000"/>
          <w:sz w:val="28"/>
          <w:szCs w:val="28"/>
        </w:rPr>
        <w:t>Аналогічно і продаж облігацій триватиме доти, доки процентна ставка не зросте до рівня, що відповідає новій рівновазі.</w:t>
      </w:r>
    </w:p>
    <w:p w:rsidR="00FD6DEC" w:rsidRDefault="00FD6DEC" w:rsidP="00FD6DEC">
      <w:pPr>
        <w:pStyle w:val="a5"/>
        <w:shd w:val="clear" w:color="auto" w:fill="FFFFFF"/>
        <w:spacing w:before="0" w:beforeAutospacing="0" w:after="0" w:afterAutospacing="0"/>
        <w:ind w:left="370"/>
        <w:jc w:val="both"/>
        <w:rPr>
          <w:b/>
          <w:color w:val="000000"/>
          <w:sz w:val="28"/>
          <w:szCs w:val="28"/>
        </w:rPr>
      </w:pPr>
    </w:p>
    <w:p w:rsidR="00FD6DEC" w:rsidRPr="00FD6DEC" w:rsidRDefault="00FD6DEC" w:rsidP="00FD6DEC">
      <w:pPr>
        <w:pStyle w:val="a5"/>
        <w:shd w:val="clear" w:color="auto" w:fill="FFFFFF"/>
        <w:spacing w:before="0" w:beforeAutospacing="0" w:after="0" w:afterAutospacing="0"/>
        <w:ind w:left="370"/>
        <w:jc w:val="both"/>
        <w:rPr>
          <w:b/>
          <w:color w:val="000000"/>
          <w:sz w:val="28"/>
          <w:szCs w:val="28"/>
        </w:rPr>
      </w:pPr>
      <w:r w:rsidRPr="00FD6DEC">
        <w:rPr>
          <w:b/>
          <w:color w:val="000000"/>
          <w:sz w:val="28"/>
          <w:szCs w:val="28"/>
        </w:rPr>
        <w:t>Висновок:</w:t>
      </w:r>
    </w:p>
    <w:p w:rsidR="00FD6DEC" w:rsidRPr="00FD6DEC" w:rsidRDefault="00FD6DEC" w:rsidP="00FD6DEC">
      <w:pPr>
        <w:pStyle w:val="a5"/>
        <w:shd w:val="clear" w:color="auto" w:fill="FFFFFF"/>
        <w:spacing w:before="0" w:beforeAutospacing="0" w:after="0" w:afterAutospacing="0"/>
        <w:jc w:val="both"/>
        <w:rPr>
          <w:color w:val="202124"/>
          <w:sz w:val="28"/>
          <w:szCs w:val="28"/>
          <w:shd w:val="clear" w:color="auto" w:fill="FFFFFF"/>
        </w:rPr>
      </w:pPr>
      <w:r w:rsidRPr="00FD6DEC">
        <w:rPr>
          <w:i/>
          <w:color w:val="202124"/>
          <w:sz w:val="28"/>
          <w:szCs w:val="28"/>
          <w:shd w:val="clear" w:color="auto" w:fill="FFFFFF"/>
        </w:rPr>
        <w:t>Грошовим ринком</w:t>
      </w:r>
      <w:r w:rsidRPr="00FD6DEC">
        <w:rPr>
          <w:color w:val="202124"/>
          <w:sz w:val="28"/>
          <w:szCs w:val="28"/>
          <w:shd w:val="clear" w:color="auto" w:fill="FFFFFF"/>
        </w:rPr>
        <w:t xml:space="preserve"> звичайно називають </w:t>
      </w:r>
      <w:r w:rsidRPr="00FD6DEC">
        <w:rPr>
          <w:color w:val="040C28"/>
          <w:sz w:val="28"/>
          <w:szCs w:val="28"/>
          <w:shd w:val="clear" w:color="auto" w:fill="D3E3FD"/>
        </w:rPr>
        <w:t>особливий сектор ринку, на якому здійснюється купівля та продаж грошей як специфічного товару, формуються попит, пропозиція та ціна на цей товар</w:t>
      </w:r>
      <w:r w:rsidRPr="00FD6DEC">
        <w:rPr>
          <w:color w:val="202124"/>
          <w:sz w:val="28"/>
          <w:szCs w:val="28"/>
          <w:shd w:val="clear" w:color="auto" w:fill="FFFFFF"/>
        </w:rPr>
        <w:t>". Об'єктом грошового ринку є гроші, які продаються і купуються на ньому.</w:t>
      </w:r>
    </w:p>
    <w:p w:rsidR="00FD6DEC" w:rsidRDefault="00FD6DEC" w:rsidP="00FD6DEC">
      <w:pPr>
        <w:shd w:val="clear" w:color="auto" w:fill="FFFFFF"/>
        <w:rPr>
          <w:rFonts w:ascii="Times New Roman" w:hAnsi="Times New Roman" w:cs="Times New Roman"/>
          <w:i/>
          <w:color w:val="202124"/>
          <w:sz w:val="28"/>
          <w:szCs w:val="28"/>
          <w:lang w:val="uk-UA" w:eastAsia="ru-RU"/>
        </w:rPr>
      </w:pPr>
    </w:p>
    <w:p w:rsidR="00FD6DEC" w:rsidRPr="00FD6DEC" w:rsidRDefault="00FD6DEC" w:rsidP="00FD6DEC">
      <w:pPr>
        <w:shd w:val="clear" w:color="auto" w:fill="FFFFFF"/>
        <w:rPr>
          <w:rFonts w:ascii="Times New Roman" w:hAnsi="Times New Roman" w:cs="Times New Roman"/>
          <w:i/>
          <w:color w:val="202124"/>
          <w:sz w:val="28"/>
          <w:szCs w:val="28"/>
          <w:lang w:eastAsia="ru-RU"/>
        </w:rPr>
      </w:pPr>
      <w:r w:rsidRPr="00FD6DEC">
        <w:rPr>
          <w:rFonts w:ascii="Times New Roman" w:hAnsi="Times New Roman" w:cs="Times New Roman"/>
          <w:i/>
          <w:color w:val="202124"/>
          <w:sz w:val="28"/>
          <w:szCs w:val="28"/>
          <w:lang w:eastAsia="ru-RU"/>
        </w:rPr>
        <w:t>Що являє собою ринок грошей?</w:t>
      </w:r>
    </w:p>
    <w:p w:rsidR="00FD6DEC" w:rsidRPr="00FD6DEC" w:rsidRDefault="00FD6DEC" w:rsidP="00FD6DEC">
      <w:pPr>
        <w:shd w:val="clear" w:color="auto" w:fill="FFFFFF"/>
        <w:rPr>
          <w:rFonts w:ascii="Times New Roman" w:hAnsi="Times New Roman" w:cs="Times New Roman"/>
          <w:color w:val="202124"/>
          <w:sz w:val="28"/>
          <w:szCs w:val="28"/>
          <w:lang w:eastAsia="ru-RU"/>
        </w:rPr>
      </w:pPr>
      <w:r w:rsidRPr="00FD6DEC">
        <w:rPr>
          <w:rFonts w:ascii="Times New Roman" w:hAnsi="Times New Roman" w:cs="Times New Roman"/>
          <w:color w:val="4D5156"/>
          <w:sz w:val="28"/>
          <w:szCs w:val="28"/>
          <w:lang w:eastAsia="ru-RU"/>
        </w:rPr>
        <w:t>Грошовий </w:t>
      </w:r>
      <w:r w:rsidRPr="00FD6DEC">
        <w:rPr>
          <w:rFonts w:ascii="Times New Roman" w:hAnsi="Times New Roman" w:cs="Times New Roman"/>
          <w:color w:val="040C28"/>
          <w:sz w:val="28"/>
          <w:szCs w:val="28"/>
          <w:lang w:eastAsia="ru-RU"/>
        </w:rPr>
        <w:t>ринок</w:t>
      </w:r>
      <w:r w:rsidRPr="00FD6DEC">
        <w:rPr>
          <w:rFonts w:ascii="Times New Roman" w:hAnsi="Times New Roman" w:cs="Times New Roman"/>
          <w:color w:val="4D5156"/>
          <w:sz w:val="28"/>
          <w:szCs w:val="28"/>
          <w:lang w:eastAsia="ru-RU"/>
        </w:rPr>
        <w:t> — частина </w:t>
      </w:r>
      <w:r w:rsidRPr="00FD6DEC">
        <w:rPr>
          <w:rFonts w:ascii="Times New Roman" w:hAnsi="Times New Roman" w:cs="Times New Roman"/>
          <w:color w:val="040C28"/>
          <w:sz w:val="28"/>
          <w:szCs w:val="28"/>
          <w:lang w:eastAsia="ru-RU"/>
        </w:rPr>
        <w:t>ринку</w:t>
      </w:r>
      <w:r w:rsidRPr="00FD6DEC">
        <w:rPr>
          <w:rFonts w:ascii="Times New Roman" w:hAnsi="Times New Roman" w:cs="Times New Roman"/>
          <w:color w:val="4D5156"/>
          <w:sz w:val="28"/>
          <w:szCs w:val="28"/>
          <w:lang w:eastAsia="ru-RU"/>
        </w:rPr>
        <w:t> позикових капіталів, де здійснюються переважно короткострокові (від одного дня до одного року) депозитно-позикові операції, що обслуговують головним чином рух оборотного капіталу фірм, короткострокових ресурсів банків, установ, держави і приватних осіб.</w:t>
      </w:r>
    </w:p>
    <w:p w:rsidR="00FD6DEC" w:rsidRPr="00FD6DEC" w:rsidRDefault="00FD6DEC" w:rsidP="00FD6DEC">
      <w:pPr>
        <w:shd w:val="clear" w:color="auto" w:fill="FFFFFF"/>
        <w:rPr>
          <w:rFonts w:ascii="Times New Roman" w:hAnsi="Times New Roman" w:cs="Times New Roman"/>
          <w:i/>
          <w:color w:val="202124"/>
          <w:sz w:val="28"/>
          <w:szCs w:val="28"/>
          <w:lang w:eastAsia="ru-RU"/>
        </w:rPr>
      </w:pPr>
      <w:r w:rsidRPr="00FD6DEC">
        <w:rPr>
          <w:rFonts w:ascii="Times New Roman" w:hAnsi="Times New Roman" w:cs="Times New Roman"/>
          <w:i/>
          <w:color w:val="202124"/>
          <w:sz w:val="28"/>
          <w:szCs w:val="28"/>
          <w:lang w:eastAsia="ru-RU"/>
        </w:rPr>
        <w:t>Що входить до грошового ринку?</w:t>
      </w:r>
    </w:p>
    <w:p w:rsidR="00FD6DEC" w:rsidRPr="00FD6DEC" w:rsidRDefault="00FD6DEC" w:rsidP="00FD6DEC">
      <w:pPr>
        <w:shd w:val="clear" w:color="auto" w:fill="FFFFFF"/>
        <w:rPr>
          <w:rFonts w:ascii="Times New Roman" w:hAnsi="Times New Roman" w:cs="Times New Roman"/>
          <w:color w:val="202124"/>
          <w:sz w:val="28"/>
          <w:szCs w:val="28"/>
          <w:lang w:eastAsia="ru-RU"/>
        </w:rPr>
      </w:pPr>
      <w:r w:rsidRPr="00FD6DEC">
        <w:rPr>
          <w:rFonts w:ascii="Times New Roman" w:hAnsi="Times New Roman" w:cs="Times New Roman"/>
          <w:bCs/>
          <w:color w:val="202124"/>
          <w:sz w:val="28"/>
          <w:szCs w:val="28"/>
          <w:lang w:eastAsia="ru-RU"/>
        </w:rPr>
        <w:t>У грошового ринку нема визначеної локалізації; його учасниками (суб'єктами) виступають:</w:t>
      </w:r>
    </w:p>
    <w:p w:rsidR="00FD6DEC" w:rsidRPr="00FD6DEC" w:rsidRDefault="00FD6DEC" w:rsidP="00FD6DEC">
      <w:pPr>
        <w:numPr>
          <w:ilvl w:val="0"/>
          <w:numId w:val="72"/>
        </w:numPr>
        <w:shd w:val="clear" w:color="auto" w:fill="FFFFFF"/>
        <w:spacing w:after="50" w:line="240" w:lineRule="auto"/>
        <w:ind w:left="0"/>
        <w:rPr>
          <w:rFonts w:ascii="Times New Roman" w:hAnsi="Times New Roman" w:cs="Times New Roman"/>
          <w:color w:val="202124"/>
          <w:sz w:val="28"/>
          <w:szCs w:val="28"/>
          <w:lang w:eastAsia="ru-RU"/>
        </w:rPr>
      </w:pPr>
      <w:r w:rsidRPr="00FD6DEC">
        <w:rPr>
          <w:rFonts w:ascii="Times New Roman" w:hAnsi="Times New Roman" w:cs="Times New Roman"/>
          <w:color w:val="202124"/>
          <w:sz w:val="28"/>
          <w:szCs w:val="28"/>
          <w:lang w:eastAsia="ru-RU"/>
        </w:rPr>
        <w:t>банки,</w:t>
      </w:r>
    </w:p>
    <w:p w:rsidR="00FD6DEC" w:rsidRPr="00FD6DEC" w:rsidRDefault="00FD6DEC" w:rsidP="00FD6DEC">
      <w:pPr>
        <w:numPr>
          <w:ilvl w:val="0"/>
          <w:numId w:val="72"/>
        </w:numPr>
        <w:shd w:val="clear" w:color="auto" w:fill="FFFFFF"/>
        <w:spacing w:after="50" w:line="240" w:lineRule="auto"/>
        <w:ind w:left="0"/>
        <w:rPr>
          <w:rFonts w:ascii="Times New Roman" w:hAnsi="Times New Roman" w:cs="Times New Roman"/>
          <w:color w:val="202124"/>
          <w:sz w:val="28"/>
          <w:szCs w:val="28"/>
          <w:lang w:eastAsia="ru-RU"/>
        </w:rPr>
      </w:pPr>
      <w:r w:rsidRPr="00FD6DEC">
        <w:rPr>
          <w:rFonts w:ascii="Times New Roman" w:hAnsi="Times New Roman" w:cs="Times New Roman"/>
          <w:color w:val="202124"/>
          <w:sz w:val="28"/>
          <w:szCs w:val="28"/>
          <w:lang w:eastAsia="ru-RU"/>
        </w:rPr>
        <w:t>держава,</w:t>
      </w:r>
    </w:p>
    <w:p w:rsidR="00FD6DEC" w:rsidRPr="00FD6DEC" w:rsidRDefault="00FD6DEC" w:rsidP="00FD6DEC">
      <w:pPr>
        <w:numPr>
          <w:ilvl w:val="0"/>
          <w:numId w:val="72"/>
        </w:numPr>
        <w:shd w:val="clear" w:color="auto" w:fill="FFFFFF"/>
        <w:spacing w:after="50" w:line="240" w:lineRule="auto"/>
        <w:ind w:left="0"/>
        <w:rPr>
          <w:rFonts w:ascii="Times New Roman" w:hAnsi="Times New Roman" w:cs="Times New Roman"/>
          <w:color w:val="202124"/>
          <w:sz w:val="28"/>
          <w:szCs w:val="28"/>
          <w:lang w:eastAsia="ru-RU"/>
        </w:rPr>
      </w:pPr>
      <w:r w:rsidRPr="00FD6DEC">
        <w:rPr>
          <w:rFonts w:ascii="Times New Roman" w:hAnsi="Times New Roman" w:cs="Times New Roman"/>
          <w:color w:val="202124"/>
          <w:sz w:val="28"/>
          <w:szCs w:val="28"/>
          <w:lang w:eastAsia="ru-RU"/>
        </w:rPr>
        <w:t>спеціальні фінансово-кредитні інститути,</w:t>
      </w:r>
    </w:p>
    <w:p w:rsidR="00FD6DEC" w:rsidRPr="00FD6DEC" w:rsidRDefault="00FD6DEC" w:rsidP="00FD6DEC">
      <w:pPr>
        <w:numPr>
          <w:ilvl w:val="0"/>
          <w:numId w:val="72"/>
        </w:numPr>
        <w:shd w:val="clear" w:color="auto" w:fill="FFFFFF"/>
        <w:spacing w:after="0" w:line="240" w:lineRule="auto"/>
        <w:ind w:left="0"/>
        <w:rPr>
          <w:rFonts w:ascii="Times New Roman" w:hAnsi="Times New Roman" w:cs="Times New Roman"/>
          <w:color w:val="202124"/>
          <w:sz w:val="28"/>
          <w:szCs w:val="28"/>
          <w:lang w:eastAsia="ru-RU"/>
        </w:rPr>
      </w:pPr>
      <w:r w:rsidRPr="00FD6DEC">
        <w:rPr>
          <w:rFonts w:ascii="Times New Roman" w:hAnsi="Times New Roman" w:cs="Times New Roman"/>
          <w:color w:val="202124"/>
          <w:sz w:val="28"/>
          <w:szCs w:val="28"/>
          <w:lang w:eastAsia="ru-RU"/>
        </w:rPr>
        <w:t>інші посередницькі організації, котрі продають і купують, як правило, короткострокові боргові зобов'язання.</w:t>
      </w:r>
    </w:p>
    <w:p w:rsidR="00FD6DEC" w:rsidRPr="00FD6DEC" w:rsidRDefault="00FD6DEC" w:rsidP="00FD6DEC">
      <w:pPr>
        <w:shd w:val="clear" w:color="auto" w:fill="FFFFFF"/>
        <w:spacing w:before="180" w:after="180"/>
        <w:rPr>
          <w:rFonts w:ascii="Times New Roman" w:hAnsi="Times New Roman" w:cs="Times New Roman"/>
          <w:i/>
          <w:color w:val="202124"/>
          <w:sz w:val="28"/>
          <w:szCs w:val="28"/>
          <w:lang w:eastAsia="ru-RU"/>
        </w:rPr>
      </w:pPr>
      <w:r w:rsidRPr="00FD6DEC">
        <w:rPr>
          <w:rFonts w:ascii="Times New Roman" w:hAnsi="Times New Roman" w:cs="Times New Roman"/>
          <w:i/>
          <w:color w:val="202124"/>
          <w:sz w:val="28"/>
          <w:szCs w:val="28"/>
          <w:lang w:eastAsia="ru-RU"/>
        </w:rPr>
        <w:t>Що здійснюється на ринку грошей?</w:t>
      </w:r>
    </w:p>
    <w:p w:rsidR="00FD6DEC" w:rsidRPr="00FD6DEC" w:rsidRDefault="00FD6DEC" w:rsidP="00FD6DEC">
      <w:pPr>
        <w:shd w:val="clear" w:color="auto" w:fill="FFFFFF"/>
        <w:rPr>
          <w:rFonts w:ascii="Times New Roman" w:hAnsi="Times New Roman" w:cs="Times New Roman"/>
          <w:color w:val="202124"/>
          <w:sz w:val="28"/>
          <w:szCs w:val="28"/>
          <w:lang w:eastAsia="ru-RU"/>
        </w:rPr>
      </w:pPr>
      <w:r w:rsidRPr="00FD6DEC">
        <w:rPr>
          <w:rFonts w:ascii="Times New Roman" w:hAnsi="Times New Roman" w:cs="Times New Roman"/>
          <w:color w:val="4D5156"/>
          <w:sz w:val="28"/>
          <w:szCs w:val="28"/>
          <w:lang w:eastAsia="ru-RU"/>
        </w:rPr>
        <w:t>Всі операції, що пов'язані з обігом </w:t>
      </w:r>
      <w:r w:rsidRPr="00FD6DEC">
        <w:rPr>
          <w:rFonts w:ascii="Times New Roman" w:hAnsi="Times New Roman" w:cs="Times New Roman"/>
          <w:color w:val="040C28"/>
          <w:sz w:val="28"/>
          <w:szCs w:val="28"/>
          <w:lang w:eastAsia="ru-RU"/>
        </w:rPr>
        <w:t>грошей</w:t>
      </w:r>
      <w:r w:rsidRPr="00FD6DEC">
        <w:rPr>
          <w:rFonts w:ascii="Times New Roman" w:hAnsi="Times New Roman" w:cs="Times New Roman"/>
          <w:color w:val="4D5156"/>
          <w:sz w:val="28"/>
          <w:szCs w:val="28"/>
          <w:lang w:eastAsia="ru-RU"/>
        </w:rPr>
        <w:t> у процесі виробництва, розподілом й обміном суспільного продукту й перерозподілом національного доходу, відбуваються на грошовому </w:t>
      </w:r>
      <w:r w:rsidRPr="00FD6DEC">
        <w:rPr>
          <w:rFonts w:ascii="Times New Roman" w:hAnsi="Times New Roman" w:cs="Times New Roman"/>
          <w:color w:val="040C28"/>
          <w:sz w:val="28"/>
          <w:szCs w:val="28"/>
          <w:lang w:eastAsia="ru-RU"/>
        </w:rPr>
        <w:t>ринку</w:t>
      </w:r>
      <w:r w:rsidRPr="00FD6DEC">
        <w:rPr>
          <w:rFonts w:ascii="Times New Roman" w:hAnsi="Times New Roman" w:cs="Times New Roman"/>
          <w:color w:val="4D5156"/>
          <w:sz w:val="28"/>
          <w:szCs w:val="28"/>
          <w:lang w:eastAsia="ru-RU"/>
        </w:rPr>
        <w:t>.</w:t>
      </w:r>
    </w:p>
    <w:p w:rsidR="00FD6DEC" w:rsidRPr="00FD6DEC" w:rsidRDefault="00FD6DEC" w:rsidP="00FD6DEC">
      <w:pPr>
        <w:shd w:val="clear" w:color="auto" w:fill="FFFFFF"/>
        <w:rPr>
          <w:rFonts w:ascii="Times New Roman" w:hAnsi="Times New Roman" w:cs="Times New Roman"/>
          <w:i/>
          <w:color w:val="202124"/>
          <w:sz w:val="28"/>
          <w:szCs w:val="28"/>
          <w:lang w:eastAsia="ru-RU"/>
        </w:rPr>
      </w:pPr>
      <w:r w:rsidRPr="00FD6DEC">
        <w:rPr>
          <w:rFonts w:ascii="Times New Roman" w:hAnsi="Times New Roman" w:cs="Times New Roman"/>
          <w:i/>
          <w:color w:val="202124"/>
          <w:sz w:val="28"/>
          <w:szCs w:val="28"/>
          <w:lang w:eastAsia="ru-RU"/>
        </w:rPr>
        <w:t>Коли настає рівновага на грошовому ринку?</w:t>
      </w:r>
    </w:p>
    <w:p w:rsidR="00FD6DEC" w:rsidRPr="00FD6DEC" w:rsidRDefault="00FD6DEC" w:rsidP="00FD6DEC">
      <w:pPr>
        <w:shd w:val="clear" w:color="auto" w:fill="FFFFFF"/>
        <w:rPr>
          <w:rFonts w:ascii="Times New Roman" w:hAnsi="Times New Roman" w:cs="Times New Roman"/>
          <w:color w:val="202124"/>
          <w:sz w:val="28"/>
          <w:szCs w:val="28"/>
          <w:lang w:eastAsia="ru-RU"/>
        </w:rPr>
      </w:pPr>
      <w:r w:rsidRPr="00FD6DEC">
        <w:rPr>
          <w:rFonts w:ascii="Times New Roman" w:hAnsi="Times New Roman" w:cs="Times New Roman"/>
          <w:color w:val="4D5156"/>
          <w:sz w:val="28"/>
          <w:szCs w:val="28"/>
          <w:lang w:eastAsia="ru-RU"/>
        </w:rPr>
        <w:t>Рівновага грошового ринку відбувається </w:t>
      </w:r>
      <w:r w:rsidRPr="00FD6DEC">
        <w:rPr>
          <w:rFonts w:ascii="Times New Roman" w:hAnsi="Times New Roman" w:cs="Times New Roman"/>
          <w:color w:val="040C28"/>
          <w:sz w:val="28"/>
          <w:szCs w:val="28"/>
          <w:lang w:eastAsia="ru-RU"/>
        </w:rPr>
        <w:t>за процентною ставкою, при якій кількість необхідних грошей дорівнює кількості наданих грошей</w:t>
      </w:r>
      <w:r w:rsidRPr="00FD6DEC">
        <w:rPr>
          <w:rFonts w:ascii="Times New Roman" w:hAnsi="Times New Roman" w:cs="Times New Roman"/>
          <w:color w:val="4D5156"/>
          <w:sz w:val="28"/>
          <w:szCs w:val="28"/>
          <w:lang w:eastAsia="ru-RU"/>
        </w:rPr>
        <w:t>. Всі інші речі без змін, зрушення попиту або пропозиції на гроші призведе до зміни рівноважної процентної ставки і, отже, до зміни рівня реального ВВП і рівня цін.</w:t>
      </w:r>
    </w:p>
    <w:p w:rsidR="00FD6DEC" w:rsidRPr="00FD6DEC" w:rsidRDefault="00FD6DEC" w:rsidP="00FD6DEC">
      <w:pPr>
        <w:shd w:val="clear" w:color="auto" w:fill="FFFFFF"/>
        <w:rPr>
          <w:rFonts w:ascii="Times New Roman" w:hAnsi="Times New Roman" w:cs="Times New Roman"/>
          <w:i/>
          <w:color w:val="202124"/>
          <w:sz w:val="28"/>
          <w:szCs w:val="28"/>
          <w:lang w:eastAsia="ru-RU"/>
        </w:rPr>
      </w:pPr>
      <w:r w:rsidRPr="00FD6DEC">
        <w:rPr>
          <w:rFonts w:ascii="Times New Roman" w:hAnsi="Times New Roman" w:cs="Times New Roman"/>
          <w:i/>
          <w:color w:val="202124"/>
          <w:sz w:val="28"/>
          <w:szCs w:val="28"/>
          <w:lang w:eastAsia="ru-RU"/>
        </w:rPr>
        <w:t>Що таке попит на гроші?</w:t>
      </w:r>
    </w:p>
    <w:p w:rsidR="00FD6DEC" w:rsidRPr="00FD6DEC" w:rsidRDefault="00FD6DEC" w:rsidP="00FD6DEC">
      <w:pPr>
        <w:shd w:val="clear" w:color="auto" w:fill="FFFFFF"/>
        <w:rPr>
          <w:rFonts w:ascii="Times New Roman" w:hAnsi="Times New Roman" w:cs="Times New Roman"/>
          <w:color w:val="202124"/>
          <w:sz w:val="28"/>
          <w:szCs w:val="28"/>
          <w:lang w:eastAsia="ru-RU"/>
        </w:rPr>
      </w:pPr>
      <w:r w:rsidRPr="00FD6DEC">
        <w:rPr>
          <w:rFonts w:ascii="Times New Roman" w:hAnsi="Times New Roman" w:cs="Times New Roman"/>
          <w:color w:val="4D5156"/>
          <w:sz w:val="28"/>
          <w:szCs w:val="28"/>
          <w:lang w:eastAsia="ru-RU"/>
        </w:rPr>
        <w:t>ПОПИТ НА ГРОШІ – це </w:t>
      </w:r>
      <w:r w:rsidRPr="00FD6DEC">
        <w:rPr>
          <w:rFonts w:ascii="Times New Roman" w:hAnsi="Times New Roman" w:cs="Times New Roman"/>
          <w:color w:val="040C28"/>
          <w:sz w:val="28"/>
          <w:szCs w:val="28"/>
          <w:lang w:eastAsia="ru-RU"/>
        </w:rPr>
        <w:t>попит на готівкові гроші та попит на кошти на поточних рахунках, тобто попит на гроші як активи у безпосередньо ліквідній формі</w:t>
      </w:r>
      <w:r w:rsidRPr="00FD6DEC">
        <w:rPr>
          <w:rFonts w:ascii="Times New Roman" w:hAnsi="Times New Roman" w:cs="Times New Roman"/>
          <w:color w:val="4D5156"/>
          <w:sz w:val="28"/>
          <w:szCs w:val="28"/>
          <w:lang w:eastAsia="ru-RU"/>
        </w:rPr>
        <w:t>. З'вязок між сумою грошей і загальним обсягом угод у економіці відображений у рівнянні кількісної теорії грошей.</w:t>
      </w:r>
    </w:p>
    <w:p w:rsidR="0059279B" w:rsidRPr="00FD6DEC" w:rsidRDefault="00A1758B">
      <w:pPr>
        <w:rPr>
          <w:rFonts w:ascii="Times New Roman" w:hAnsi="Times New Roman"/>
          <w:b/>
          <w:sz w:val="28"/>
          <w:szCs w:val="28"/>
          <w:lang w:val="uk-UA"/>
        </w:rPr>
      </w:pPr>
      <w:r w:rsidRPr="00FD6DEC">
        <w:rPr>
          <w:rFonts w:ascii="Times New Roman" w:hAnsi="Times New Roman"/>
          <w:b/>
          <w:sz w:val="28"/>
          <w:szCs w:val="28"/>
          <w:lang w:val="uk-UA"/>
        </w:rPr>
        <w:lastRenderedPageBreak/>
        <w:t>Тема 4. Грошові системи</w:t>
      </w:r>
    </w:p>
    <w:p w:rsidR="00A1758B" w:rsidRPr="00A1758B" w:rsidRDefault="00A1758B" w:rsidP="00A1758B">
      <w:pPr>
        <w:autoSpaceDE w:val="0"/>
        <w:autoSpaceDN w:val="0"/>
        <w:adjustRightInd w:val="0"/>
        <w:spacing w:after="0"/>
        <w:rPr>
          <w:rFonts w:ascii="Times New Roman" w:hAnsi="Times New Roman" w:cs="Times New Roman"/>
          <w:bCs/>
          <w:iCs/>
          <w:sz w:val="28"/>
          <w:szCs w:val="28"/>
        </w:rPr>
      </w:pPr>
      <w:r w:rsidRPr="00A1758B">
        <w:rPr>
          <w:rFonts w:ascii="Times New Roman" w:hAnsi="Times New Roman" w:cs="Times New Roman"/>
          <w:bCs/>
          <w:iCs/>
          <w:sz w:val="28"/>
          <w:szCs w:val="28"/>
        </w:rPr>
        <w:t>План лекційних питань</w:t>
      </w:r>
    </w:p>
    <w:p w:rsidR="00A1758B" w:rsidRPr="00A1758B" w:rsidRDefault="00A1758B" w:rsidP="00A1758B">
      <w:pPr>
        <w:autoSpaceDE w:val="0"/>
        <w:autoSpaceDN w:val="0"/>
        <w:adjustRightInd w:val="0"/>
        <w:spacing w:after="0"/>
        <w:rPr>
          <w:rFonts w:ascii="Times New Roman" w:hAnsi="Times New Roman" w:cs="Times New Roman"/>
          <w:bCs/>
          <w:iCs/>
          <w:sz w:val="28"/>
          <w:szCs w:val="28"/>
        </w:rPr>
      </w:pPr>
      <w:r w:rsidRPr="00A1758B">
        <w:rPr>
          <w:rFonts w:ascii="Times New Roman" w:hAnsi="Times New Roman" w:cs="Times New Roman"/>
          <w:bCs/>
          <w:iCs/>
          <w:sz w:val="28"/>
          <w:szCs w:val="28"/>
        </w:rPr>
        <w:t>1.Суть грошової системи, її призначення та місце в економічній</w:t>
      </w:r>
    </w:p>
    <w:p w:rsidR="00A1758B" w:rsidRPr="00A1758B" w:rsidRDefault="00A1758B" w:rsidP="00A1758B">
      <w:pPr>
        <w:autoSpaceDE w:val="0"/>
        <w:autoSpaceDN w:val="0"/>
        <w:adjustRightInd w:val="0"/>
        <w:spacing w:after="0"/>
        <w:rPr>
          <w:rFonts w:ascii="Times New Roman" w:hAnsi="Times New Roman" w:cs="Times New Roman"/>
          <w:bCs/>
          <w:iCs/>
          <w:sz w:val="28"/>
          <w:szCs w:val="28"/>
          <w:lang w:val="uk-UA"/>
        </w:rPr>
      </w:pPr>
      <w:r w:rsidRPr="00A1758B">
        <w:rPr>
          <w:rFonts w:ascii="Times New Roman" w:hAnsi="Times New Roman" w:cs="Times New Roman"/>
          <w:bCs/>
          <w:iCs/>
          <w:sz w:val="28"/>
          <w:szCs w:val="28"/>
        </w:rPr>
        <w:t>системі країни. Елементи грошової системи</w:t>
      </w:r>
    </w:p>
    <w:p w:rsidR="00A1758B" w:rsidRPr="00A1758B" w:rsidRDefault="00A1758B" w:rsidP="00A1758B">
      <w:pPr>
        <w:autoSpaceDE w:val="0"/>
        <w:autoSpaceDN w:val="0"/>
        <w:adjustRightInd w:val="0"/>
        <w:spacing w:after="0"/>
        <w:rPr>
          <w:rFonts w:ascii="Times New Roman" w:hAnsi="Times New Roman" w:cs="Times New Roman"/>
          <w:bCs/>
          <w:iCs/>
          <w:sz w:val="28"/>
          <w:szCs w:val="28"/>
        </w:rPr>
      </w:pPr>
      <w:r w:rsidRPr="00A1758B">
        <w:rPr>
          <w:rFonts w:ascii="Times New Roman" w:hAnsi="Times New Roman" w:cs="Times New Roman"/>
          <w:bCs/>
          <w:iCs/>
          <w:sz w:val="28"/>
          <w:szCs w:val="28"/>
        </w:rPr>
        <w:t xml:space="preserve">2. 0сновні типи грошових систем, їх еволюція </w:t>
      </w:r>
    </w:p>
    <w:p w:rsidR="00A1758B" w:rsidRPr="00A1758B" w:rsidRDefault="00A1758B" w:rsidP="00A1758B">
      <w:pPr>
        <w:autoSpaceDE w:val="0"/>
        <w:autoSpaceDN w:val="0"/>
        <w:adjustRightInd w:val="0"/>
        <w:spacing w:after="0"/>
        <w:rPr>
          <w:rFonts w:ascii="Times New Roman" w:hAnsi="Times New Roman" w:cs="Times New Roman"/>
          <w:bCs/>
          <w:iCs/>
          <w:sz w:val="28"/>
          <w:szCs w:val="28"/>
          <w:lang w:val="uk-UA"/>
        </w:rPr>
      </w:pPr>
      <w:r w:rsidRPr="00A1758B">
        <w:rPr>
          <w:rFonts w:ascii="Times New Roman" w:hAnsi="Times New Roman" w:cs="Times New Roman"/>
          <w:bCs/>
          <w:iCs/>
          <w:sz w:val="28"/>
          <w:szCs w:val="28"/>
        </w:rPr>
        <w:t>3. Створення грошової системи України</w:t>
      </w:r>
      <w:r w:rsidRPr="00A1758B">
        <w:rPr>
          <w:rFonts w:ascii="Times New Roman" w:hAnsi="Times New Roman" w:cs="Times New Roman"/>
          <w:bCs/>
          <w:iCs/>
          <w:sz w:val="28"/>
          <w:szCs w:val="28"/>
          <w:lang w:val="uk-UA"/>
        </w:rPr>
        <w:t xml:space="preserve">      </w:t>
      </w:r>
    </w:p>
    <w:p w:rsidR="00A1758B" w:rsidRPr="00A1758B" w:rsidRDefault="00A1758B" w:rsidP="00A1758B">
      <w:pPr>
        <w:autoSpaceDE w:val="0"/>
        <w:autoSpaceDN w:val="0"/>
        <w:adjustRightInd w:val="0"/>
        <w:spacing w:after="0"/>
        <w:rPr>
          <w:rFonts w:ascii="Times New Roman" w:hAnsi="Times New Roman" w:cs="Times New Roman"/>
          <w:bCs/>
          <w:iCs/>
          <w:sz w:val="28"/>
          <w:szCs w:val="28"/>
          <w:lang w:val="uk-UA"/>
        </w:rPr>
      </w:pPr>
      <w:r w:rsidRPr="00A1758B">
        <w:rPr>
          <w:rFonts w:ascii="Times New Roman" w:hAnsi="Times New Roman" w:cs="Times New Roman"/>
          <w:bCs/>
          <w:iCs/>
          <w:sz w:val="28"/>
          <w:szCs w:val="28"/>
        </w:rPr>
        <w:t>4. Грошово-кредитна політика центрального банку</w:t>
      </w:r>
    </w:p>
    <w:p w:rsidR="00A1758B" w:rsidRPr="00A1758B" w:rsidRDefault="00A1758B" w:rsidP="00A1758B">
      <w:pPr>
        <w:autoSpaceDE w:val="0"/>
        <w:autoSpaceDN w:val="0"/>
        <w:adjustRightInd w:val="0"/>
        <w:spacing w:after="0"/>
        <w:rPr>
          <w:rFonts w:ascii="Times New Roman" w:hAnsi="Times New Roman" w:cs="Times New Roman"/>
          <w:bCs/>
          <w:iCs/>
          <w:sz w:val="28"/>
          <w:szCs w:val="28"/>
        </w:rPr>
      </w:pPr>
      <w:r w:rsidRPr="00A1758B">
        <w:rPr>
          <w:rFonts w:ascii="Times New Roman" w:hAnsi="Times New Roman" w:cs="Times New Roman"/>
          <w:bCs/>
          <w:iCs/>
          <w:sz w:val="28"/>
          <w:szCs w:val="28"/>
        </w:rPr>
        <w:t>5. Інструменти грошово-кредитного регулювання</w:t>
      </w:r>
    </w:p>
    <w:p w:rsidR="00A1758B" w:rsidRPr="00A1758B" w:rsidRDefault="00A1758B" w:rsidP="00A1758B">
      <w:pPr>
        <w:autoSpaceDE w:val="0"/>
        <w:autoSpaceDN w:val="0"/>
        <w:adjustRightInd w:val="0"/>
        <w:spacing w:after="0" w:line="360" w:lineRule="auto"/>
        <w:rPr>
          <w:rFonts w:ascii="Times New Roman" w:hAnsi="Times New Roman" w:cs="Times New Roman"/>
          <w:b/>
          <w:bCs/>
          <w:sz w:val="28"/>
          <w:szCs w:val="28"/>
          <w:lang w:val="uk-UA"/>
        </w:rPr>
      </w:pPr>
    </w:p>
    <w:p w:rsidR="00A1758B" w:rsidRPr="00A1758B" w:rsidRDefault="00A1758B" w:rsidP="00A1758B">
      <w:pPr>
        <w:autoSpaceDE w:val="0"/>
        <w:autoSpaceDN w:val="0"/>
        <w:adjustRightInd w:val="0"/>
        <w:spacing w:after="0" w:line="360" w:lineRule="auto"/>
        <w:rPr>
          <w:rFonts w:ascii="Times New Roman" w:hAnsi="Times New Roman" w:cs="Times New Roman"/>
          <w:b/>
          <w:bCs/>
          <w:sz w:val="28"/>
          <w:szCs w:val="28"/>
        </w:rPr>
      </w:pPr>
      <w:r w:rsidRPr="00A1758B">
        <w:rPr>
          <w:rFonts w:ascii="Times New Roman" w:hAnsi="Times New Roman" w:cs="Times New Roman"/>
          <w:b/>
          <w:bCs/>
          <w:sz w:val="28"/>
          <w:szCs w:val="28"/>
        </w:rPr>
        <w:t>1.Суть грошової системи, її призначення та місце в економічній</w:t>
      </w:r>
    </w:p>
    <w:p w:rsidR="00A1758B" w:rsidRPr="00A1758B" w:rsidRDefault="00A1758B" w:rsidP="00A1758B">
      <w:pPr>
        <w:autoSpaceDE w:val="0"/>
        <w:autoSpaceDN w:val="0"/>
        <w:adjustRightInd w:val="0"/>
        <w:spacing w:after="0" w:line="360" w:lineRule="auto"/>
        <w:rPr>
          <w:rFonts w:ascii="Times New Roman" w:hAnsi="Times New Roman" w:cs="Times New Roman"/>
          <w:b/>
          <w:bCs/>
          <w:sz w:val="28"/>
          <w:szCs w:val="28"/>
        </w:rPr>
      </w:pPr>
      <w:r w:rsidRPr="00A1758B">
        <w:rPr>
          <w:rFonts w:ascii="Times New Roman" w:hAnsi="Times New Roman" w:cs="Times New Roman"/>
          <w:b/>
          <w:bCs/>
          <w:sz w:val="28"/>
          <w:szCs w:val="28"/>
        </w:rPr>
        <w:t xml:space="preserve">системі країни. Елементи грошової системи. </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sz w:val="28"/>
          <w:szCs w:val="28"/>
        </w:rPr>
        <w:t xml:space="preserve">Грошова система </w:t>
      </w:r>
      <w:r w:rsidRPr="00A1758B">
        <w:rPr>
          <w:rFonts w:ascii="Times New Roman" w:hAnsi="Times New Roman" w:cs="Times New Roman"/>
          <w:sz w:val="28"/>
          <w:szCs w:val="28"/>
        </w:rPr>
        <w:t>— це встановлена державою форма організації</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грошового обігу в країні. Вона є складовим елементом господарського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механізму і регулюється законами, встановленими державою.</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Грошова система країни формується історично і це позначається на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xml:space="preserve">структурі та змісті її </w:t>
      </w:r>
      <w:r w:rsidRPr="00A1758B">
        <w:rPr>
          <w:rFonts w:ascii="Times New Roman" w:hAnsi="Times New Roman" w:cs="Times New Roman"/>
          <w:b/>
          <w:bCs/>
          <w:i/>
          <w:iCs/>
          <w:sz w:val="28"/>
          <w:szCs w:val="28"/>
        </w:rPr>
        <w:t>елементів</w:t>
      </w:r>
      <w:r w:rsidRPr="00A1758B">
        <w:rPr>
          <w:rFonts w:ascii="Times New Roman" w:hAnsi="Times New Roman" w:cs="Times New Roman"/>
          <w:sz w:val="28"/>
          <w:szCs w:val="28"/>
        </w:rPr>
        <w:t>. Основними з них є:</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найменування грошової одиниці;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масштаб цін;</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валютний ресурс;</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форми і види грошей;</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емісійна система;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регламентація готівкового та безготівкового грошового обігу.</w:t>
      </w:r>
      <w:r w:rsidRPr="00A1758B">
        <w:rPr>
          <w:rFonts w:ascii="Times New Roman" w:hAnsi="Times New Roman" w:cs="Times New Roman"/>
          <w:b/>
          <w:bCs/>
          <w:i/>
          <w:iCs/>
          <w:sz w:val="28"/>
          <w:szCs w:val="28"/>
        </w:rPr>
        <w:t xml:space="preserve"> Грошова одиниця </w:t>
      </w:r>
      <w:r w:rsidRPr="00A1758B">
        <w:rPr>
          <w:rFonts w:ascii="Times New Roman" w:hAnsi="Times New Roman" w:cs="Times New Roman"/>
          <w:sz w:val="28"/>
          <w:szCs w:val="28"/>
        </w:rPr>
        <w:t>— встановлений державою грошовий знак. Який</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служить для вимірювання цін товарів і послуг. Назва грошової одиниці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виникає історично. Навіть тоді, коли молоді держави створюють нові грошові</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системи, назви для своїх грошових одиниць вони шукають у своїй історії. Так,</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зокрема, вчинила й Україна. Нову національну валюту названо гривнею. Таку</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назву мала грошова одиниця київської Русі в Х-ХІ ст.</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 xml:space="preserve">Масштаб цін </w:t>
      </w:r>
      <w:r w:rsidRPr="00A1758B">
        <w:rPr>
          <w:rFonts w:ascii="Times New Roman" w:hAnsi="Times New Roman" w:cs="Times New Roman"/>
          <w:sz w:val="28"/>
          <w:szCs w:val="28"/>
        </w:rPr>
        <w:t>— вагова кількість золота чи срібла, яка прийнята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державою за грошову одиницю. В епоху, коли гроші мали форму золота та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срібла, масштаб цін встановлюється державою через визначення вагового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вмісту металу в грошовій одиниці.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 xml:space="preserve">Валютний курс </w:t>
      </w:r>
      <w:r w:rsidRPr="00A1758B">
        <w:rPr>
          <w:rFonts w:ascii="Times New Roman" w:hAnsi="Times New Roman" w:cs="Times New Roman"/>
          <w:sz w:val="28"/>
          <w:szCs w:val="28"/>
        </w:rPr>
        <w:t>— це співвідношення між грошовими одиницями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(валютами) різних країн, яке використовується для обміну валют під час</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lastRenderedPageBreak/>
        <w:t>здійснення валютних та інших економічних операцій. Він являє собою "ціну"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валюти однієї країни, виражену в валютах інших країн. Залежно від типу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грошової системи валютний курс може визначатися ринком або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встановлюватися державою в особі уповноважених органів.</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 xml:space="preserve">Форми і види </w:t>
      </w:r>
      <w:r w:rsidRPr="00A1758B">
        <w:rPr>
          <w:rFonts w:ascii="Times New Roman" w:hAnsi="Times New Roman" w:cs="Times New Roman"/>
          <w:sz w:val="28"/>
          <w:szCs w:val="28"/>
        </w:rPr>
        <w:t>грошей визначаються відповідними юридичними актами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(банківські білети, казначейські білети та розмінні монети). Відмінність між</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видами грошових знаків полягає у механізмі їх випуску. Право випуску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грошових знаків та відповідальність за їхнє забезпечення закон покладає на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центральний банк країн. Випущені ним грошові знаки мають назву банківські</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білети (банкноти). Випуск банківських білетів використовується для</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кредитування центральним банком комерційних банків та урядових структур.</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Для покриття бюджетних видатків Міністерство фінансів (казначейство)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випускає грошові знаки, які називаються казначейськими білетами. Монета —</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злиток металу, що має встановлену законодавством форму, вагу, склад металу.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Певні зображення й написи, включаючи номінал вартості.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Емісійна систе</w:t>
      </w:r>
      <w:r w:rsidRPr="00A1758B">
        <w:rPr>
          <w:rFonts w:ascii="Times New Roman" w:hAnsi="Times New Roman" w:cs="Times New Roman"/>
          <w:sz w:val="28"/>
          <w:szCs w:val="28"/>
        </w:rPr>
        <w:t>ма — установи, що здійснюють випуск грошей і цінних</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паперів та визначають порядок їх випуску. Регулюється емісія внутрішнім</w:t>
      </w:r>
    </w:p>
    <w:p w:rsidR="00A1758B" w:rsidRPr="00A1758B" w:rsidRDefault="00A1758B" w:rsidP="00A1758B">
      <w:pPr>
        <w:autoSpaceDE w:val="0"/>
        <w:autoSpaceDN w:val="0"/>
        <w:adjustRightInd w:val="0"/>
        <w:spacing w:after="0" w:line="360" w:lineRule="auto"/>
        <w:rPr>
          <w:rFonts w:ascii="Times New Roman" w:hAnsi="Times New Roman" w:cs="Times New Roman"/>
          <w:i/>
          <w:iCs/>
          <w:sz w:val="28"/>
          <w:szCs w:val="28"/>
        </w:rPr>
      </w:pPr>
      <w:r w:rsidRPr="00A1758B">
        <w:rPr>
          <w:rFonts w:ascii="Times New Roman" w:hAnsi="Times New Roman" w:cs="Times New Roman"/>
          <w:sz w:val="28"/>
          <w:szCs w:val="28"/>
        </w:rPr>
        <w:t>законодавством країни з урахуванням економічного і валютного стану.</w:t>
      </w:r>
      <w:r w:rsidRPr="00A1758B">
        <w:rPr>
          <w:rFonts w:ascii="Times New Roman" w:hAnsi="Times New Roman" w:cs="Times New Roman"/>
          <w:b/>
          <w:bCs/>
          <w:i/>
          <w:iCs/>
          <w:sz w:val="28"/>
          <w:szCs w:val="28"/>
        </w:rPr>
        <w:t xml:space="preserve"> Регламентація готівкового та безготівкового грошового обігу</w:t>
      </w:r>
      <w:r w:rsidRPr="00A1758B">
        <w:rPr>
          <w:rFonts w:ascii="Times New Roman" w:hAnsi="Times New Roman" w:cs="Times New Roman"/>
          <w:i/>
          <w:iCs/>
          <w:sz w:val="28"/>
          <w:szCs w:val="28"/>
        </w:rPr>
        <w:t>.</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Основним компонентом грошової маси в сучасних умовах є не готівкові знаки,</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а залишок на рахунках у банках. Вони використовуються для платежів шляхом</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перерахувань коштів з рахунків платника на рахунки їх одержувача. Принципи</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функціонування грошей, записаних на рахунках, визначаються державою</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(НБУ) шляхом регламентації (встановлення певних правил) безготівкового</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обігу.</w:t>
      </w:r>
    </w:p>
    <w:p w:rsidR="00A1758B" w:rsidRPr="00A1758B" w:rsidRDefault="00A1758B" w:rsidP="00A1758B">
      <w:pPr>
        <w:autoSpaceDE w:val="0"/>
        <w:autoSpaceDN w:val="0"/>
        <w:adjustRightInd w:val="0"/>
        <w:spacing w:after="0" w:line="360" w:lineRule="auto"/>
        <w:rPr>
          <w:rFonts w:ascii="Times New Roman" w:hAnsi="Times New Roman" w:cs="Times New Roman"/>
          <w:b/>
          <w:bCs/>
          <w:sz w:val="28"/>
          <w:szCs w:val="28"/>
        </w:rPr>
      </w:pPr>
    </w:p>
    <w:p w:rsidR="00A1758B" w:rsidRPr="00A1758B" w:rsidRDefault="00A1758B" w:rsidP="00A1758B">
      <w:pPr>
        <w:autoSpaceDE w:val="0"/>
        <w:autoSpaceDN w:val="0"/>
        <w:adjustRightInd w:val="0"/>
        <w:spacing w:after="0" w:line="360" w:lineRule="auto"/>
        <w:rPr>
          <w:rFonts w:ascii="Times New Roman" w:hAnsi="Times New Roman" w:cs="Times New Roman"/>
          <w:b/>
          <w:bCs/>
          <w:sz w:val="28"/>
          <w:szCs w:val="28"/>
        </w:rPr>
      </w:pPr>
      <w:r w:rsidRPr="00A1758B">
        <w:rPr>
          <w:rFonts w:ascii="Times New Roman" w:hAnsi="Times New Roman" w:cs="Times New Roman"/>
          <w:b/>
          <w:bCs/>
          <w:sz w:val="28"/>
          <w:szCs w:val="28"/>
        </w:rPr>
        <w:t xml:space="preserve">2.0сновні типи грошових систем, їх еволюція </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Тип грошової системи визначається змістом її елементів та їх</w:t>
      </w:r>
    </w:p>
    <w:p w:rsidR="00A1758B" w:rsidRPr="00A1758B" w:rsidRDefault="00A1758B" w:rsidP="00A1758B">
      <w:pPr>
        <w:spacing w:line="360" w:lineRule="auto"/>
        <w:rPr>
          <w:rFonts w:ascii="Times New Roman" w:hAnsi="Times New Roman" w:cs="Times New Roman"/>
          <w:sz w:val="28"/>
          <w:szCs w:val="28"/>
          <w:lang w:val="uk-UA"/>
        </w:rPr>
      </w:pPr>
      <w:r w:rsidRPr="00A1758B">
        <w:rPr>
          <w:rFonts w:ascii="Times New Roman" w:hAnsi="Times New Roman" w:cs="Times New Roman"/>
          <w:sz w:val="28"/>
          <w:szCs w:val="28"/>
        </w:rPr>
        <w:t>взаємодією.</w:t>
      </w:r>
    </w:p>
    <w:p w:rsidR="00A1758B" w:rsidRPr="00A1758B" w:rsidRDefault="00A1758B" w:rsidP="00A1758B">
      <w:pPr>
        <w:spacing w:line="360" w:lineRule="auto"/>
        <w:rPr>
          <w:rFonts w:ascii="Times New Roman" w:hAnsi="Times New Roman" w:cs="Times New Roman"/>
          <w:sz w:val="28"/>
          <w:szCs w:val="28"/>
          <w:lang w:val="uk-UA"/>
        </w:rPr>
      </w:pPr>
      <w:r w:rsidRPr="00A1758B">
        <w:rPr>
          <w:rFonts w:ascii="Times New Roman" w:hAnsi="Times New Roman" w:cs="Times New Roman"/>
          <w:noProof/>
          <w:sz w:val="28"/>
          <w:szCs w:val="28"/>
          <w:lang w:eastAsia="ru-RU"/>
        </w:rPr>
        <w:lastRenderedPageBreak/>
        <w:drawing>
          <wp:inline distT="0" distB="0" distL="0" distR="0">
            <wp:extent cx="5705475" cy="19431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05475" cy="1943100"/>
                    </a:xfrm>
                    <a:prstGeom prst="rect">
                      <a:avLst/>
                    </a:prstGeom>
                    <a:noFill/>
                    <a:ln w="9525">
                      <a:noFill/>
                      <a:miter lim="800000"/>
                      <a:headEnd/>
                      <a:tailEnd/>
                    </a:ln>
                  </pic:spPr>
                </pic:pic>
              </a:graphicData>
            </a:graphic>
          </wp:inline>
        </w:drawing>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 xml:space="preserve">Неринкові грошові системи </w:t>
      </w:r>
      <w:r w:rsidRPr="00A1758B">
        <w:rPr>
          <w:rFonts w:ascii="Times New Roman" w:hAnsi="Times New Roman" w:cs="Times New Roman"/>
          <w:sz w:val="28"/>
          <w:szCs w:val="28"/>
        </w:rPr>
        <w:t>властиві неринковим, командно- адміністративним економічним системам, які існували в країнах колишнього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соціалістичного табору. Регулювання грошового обігу здійснюється</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адміністративними методами.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 xml:space="preserve">Ринкові грошові системи </w:t>
      </w:r>
      <w:r w:rsidRPr="00A1758B">
        <w:rPr>
          <w:rFonts w:ascii="Times New Roman" w:hAnsi="Times New Roman" w:cs="Times New Roman"/>
          <w:sz w:val="28"/>
          <w:szCs w:val="28"/>
        </w:rPr>
        <w:t>характеризуються вільним функціонуванням</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грошей. У цих системах регулювання грошового обігу проводиться шляхом</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використання економічних методів впливу на обсяг, динаміку і структуру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грошової маси.</w:t>
      </w:r>
      <w:r w:rsidRPr="00A1758B">
        <w:rPr>
          <w:rFonts w:ascii="Times New Roman" w:hAnsi="Times New Roman" w:cs="Times New Roman"/>
          <w:b/>
          <w:bCs/>
          <w:i/>
          <w:iCs/>
          <w:sz w:val="28"/>
          <w:szCs w:val="28"/>
        </w:rPr>
        <w:t xml:space="preserve"> Відкриті грошові системи </w:t>
      </w:r>
      <w:r w:rsidRPr="00A1758B">
        <w:rPr>
          <w:rFonts w:ascii="Times New Roman" w:hAnsi="Times New Roman" w:cs="Times New Roman"/>
          <w:sz w:val="28"/>
          <w:szCs w:val="28"/>
        </w:rPr>
        <w:t>— відсутні обмеження на проведення</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валютних операцій юридичними та фізичними особами, характеризуються</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повною конвертованістю національної валюти, високою організованістю</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валютного ринку, ринковим характером формування валютного курсу.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 xml:space="preserve">Закриті грошові системи </w:t>
      </w:r>
      <w:r w:rsidRPr="00A1758B">
        <w:rPr>
          <w:rFonts w:ascii="Times New Roman" w:hAnsi="Times New Roman" w:cs="Times New Roman"/>
          <w:sz w:val="28"/>
          <w:szCs w:val="28"/>
        </w:rPr>
        <w:t>характеризуються високим рівнем валютних</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обмежень у країні, конвертованістю валюти, обмеженнями ринкового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механізму формування валютного курсу. Національна грошова система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ізольована від світової, а тому гальмує розвиток зовнішньоекономічних</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відносин. Такі грошові системи властиві країнам із недостатньо розвинутими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ринковими економіками.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sz w:val="28"/>
          <w:szCs w:val="28"/>
        </w:rPr>
        <w:t xml:space="preserve">Саморегульованими </w:t>
      </w:r>
      <w:r w:rsidRPr="00A1758B">
        <w:rPr>
          <w:rFonts w:ascii="Times New Roman" w:hAnsi="Times New Roman" w:cs="Times New Roman"/>
          <w:sz w:val="28"/>
          <w:szCs w:val="28"/>
        </w:rPr>
        <w:t>були системи, що базувалися на використанні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благородних металів (золота) у ролі грошей та обслуговуванні сфери обігу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повноцінними монетами і розмінними банкнотами. Якщо через зміну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виробництва і реалізації товарів потреба в грошових знаках скорочувалася, то</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відповідна кількість грошей вилучалася з обігу, перетворюючись у скарб. У</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разі розширення виробництва і товарного обігу грошові системи, що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становили грошовий скарб, надходили в обіг.</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xml:space="preserve">За </w:t>
      </w:r>
      <w:r w:rsidRPr="00A1758B">
        <w:rPr>
          <w:rFonts w:ascii="Times New Roman" w:hAnsi="Times New Roman" w:cs="Times New Roman"/>
          <w:b/>
          <w:bCs/>
          <w:i/>
          <w:iCs/>
          <w:sz w:val="28"/>
          <w:szCs w:val="28"/>
        </w:rPr>
        <w:t>видами грошей</w:t>
      </w:r>
      <w:r w:rsidRPr="00A1758B">
        <w:rPr>
          <w:rFonts w:ascii="Times New Roman" w:hAnsi="Times New Roman" w:cs="Times New Roman"/>
          <w:sz w:val="28"/>
          <w:szCs w:val="28"/>
        </w:rPr>
        <w:t>, що перебувають в обігу грошові системи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lastRenderedPageBreak/>
        <w:t xml:space="preserve">поділяються на: </w:t>
      </w:r>
      <w:r w:rsidRPr="00A1758B">
        <w:rPr>
          <w:rFonts w:ascii="Times New Roman" w:hAnsi="Times New Roman" w:cs="Times New Roman"/>
          <w:b/>
          <w:bCs/>
          <w:i/>
          <w:iCs/>
          <w:sz w:val="28"/>
          <w:szCs w:val="28"/>
        </w:rPr>
        <w:t xml:space="preserve">грошові систами металевого обігу </w:t>
      </w:r>
      <w:r w:rsidRPr="00A1758B">
        <w:rPr>
          <w:rFonts w:ascii="Times New Roman" w:hAnsi="Times New Roman" w:cs="Times New Roman"/>
          <w:sz w:val="28"/>
          <w:szCs w:val="28"/>
        </w:rPr>
        <w:t>( в обігу золоті, срібні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xml:space="preserve">монети); </w:t>
      </w:r>
      <w:r w:rsidRPr="00A1758B">
        <w:rPr>
          <w:rFonts w:ascii="Times New Roman" w:hAnsi="Times New Roman" w:cs="Times New Roman"/>
          <w:b/>
          <w:bCs/>
          <w:i/>
          <w:iCs/>
          <w:sz w:val="28"/>
          <w:szCs w:val="28"/>
        </w:rPr>
        <w:t xml:space="preserve">грошові системи паперовао-кредитного обігу </w:t>
      </w:r>
      <w:r w:rsidRPr="00A1758B">
        <w:rPr>
          <w:rFonts w:ascii="Times New Roman" w:hAnsi="Times New Roman" w:cs="Times New Roman"/>
          <w:sz w:val="28"/>
          <w:szCs w:val="28"/>
        </w:rPr>
        <w:t>(в обігу- кредитні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гроші).</w:t>
      </w:r>
    </w:p>
    <w:p w:rsidR="00A1758B" w:rsidRPr="00A1758B" w:rsidRDefault="00A1758B" w:rsidP="00A1758B">
      <w:pPr>
        <w:autoSpaceDE w:val="0"/>
        <w:autoSpaceDN w:val="0"/>
        <w:adjustRightInd w:val="0"/>
        <w:spacing w:after="0" w:line="360" w:lineRule="auto"/>
        <w:rPr>
          <w:rFonts w:ascii="Times New Roman" w:hAnsi="Times New Roman" w:cs="Times New Roman"/>
          <w:b/>
          <w:bCs/>
          <w:i/>
          <w:iCs/>
          <w:sz w:val="28"/>
          <w:szCs w:val="28"/>
        </w:rPr>
      </w:pPr>
      <w:r w:rsidRPr="00A1758B">
        <w:rPr>
          <w:rFonts w:ascii="Times New Roman" w:hAnsi="Times New Roman" w:cs="Times New Roman"/>
          <w:b/>
          <w:bCs/>
          <w:i/>
          <w:iCs/>
          <w:sz w:val="28"/>
          <w:szCs w:val="28"/>
        </w:rPr>
        <w:t>Грошові систами металевого обігу подаляються на монометалізм і</w:t>
      </w:r>
    </w:p>
    <w:p w:rsidR="00A1758B" w:rsidRPr="00A1758B" w:rsidRDefault="00A1758B" w:rsidP="00A1758B">
      <w:pPr>
        <w:autoSpaceDE w:val="0"/>
        <w:autoSpaceDN w:val="0"/>
        <w:adjustRightInd w:val="0"/>
        <w:spacing w:after="0" w:line="360" w:lineRule="auto"/>
        <w:rPr>
          <w:rFonts w:ascii="Times New Roman" w:hAnsi="Times New Roman" w:cs="Times New Roman"/>
          <w:b/>
          <w:bCs/>
          <w:i/>
          <w:iCs/>
          <w:sz w:val="28"/>
          <w:szCs w:val="28"/>
        </w:rPr>
      </w:pPr>
      <w:r w:rsidRPr="00A1758B">
        <w:rPr>
          <w:rFonts w:ascii="Times New Roman" w:hAnsi="Times New Roman" w:cs="Times New Roman"/>
          <w:b/>
          <w:bCs/>
          <w:i/>
          <w:iCs/>
          <w:sz w:val="28"/>
          <w:szCs w:val="28"/>
        </w:rPr>
        <w:t>біметалізм.</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 xml:space="preserve">Монометалізм </w:t>
      </w:r>
      <w:r w:rsidRPr="00A1758B">
        <w:rPr>
          <w:rFonts w:ascii="Times New Roman" w:hAnsi="Times New Roman" w:cs="Times New Roman"/>
          <w:sz w:val="28"/>
          <w:szCs w:val="28"/>
        </w:rPr>
        <w:t>— це грошова система, за якої тільки один благородний</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метал виконує роль грошей. Найпоширенішим в історії був золотий</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монометалізм. Срібний монометалізм існував у Індії (1853-1893 рр.), в</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Голландії (1847-1857 рр.), у Росії (1843-1852 рр.). Золотий монометалізм</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пройшов кілька стадій розвитку й існував у кількох видах.</w:t>
      </w:r>
    </w:p>
    <w:p w:rsidR="00A1758B" w:rsidRPr="00A1758B" w:rsidRDefault="00A1758B" w:rsidP="00A1758B">
      <w:pPr>
        <w:spacing w:line="360" w:lineRule="auto"/>
        <w:ind w:firstLine="708"/>
        <w:rPr>
          <w:rFonts w:ascii="Times New Roman" w:hAnsi="Times New Roman" w:cs="Times New Roman"/>
          <w:sz w:val="28"/>
          <w:szCs w:val="28"/>
          <w:lang w:val="uk-UA"/>
        </w:rPr>
      </w:pPr>
      <w:r w:rsidRPr="00A1758B">
        <w:rPr>
          <w:rFonts w:ascii="Times New Roman" w:hAnsi="Times New Roman" w:cs="Times New Roman"/>
          <w:b/>
          <w:bCs/>
          <w:i/>
          <w:iCs/>
          <w:sz w:val="28"/>
          <w:szCs w:val="28"/>
        </w:rPr>
        <w:t xml:space="preserve">Біметалізм </w:t>
      </w:r>
      <w:r w:rsidRPr="00A1758B">
        <w:rPr>
          <w:rFonts w:ascii="Times New Roman" w:hAnsi="Times New Roman" w:cs="Times New Roman"/>
          <w:sz w:val="28"/>
          <w:szCs w:val="28"/>
        </w:rPr>
        <w:t>– грошова система, коли в обігу використовуються золоті й</w:t>
      </w:r>
      <w:r w:rsidRPr="00A1758B">
        <w:rPr>
          <w:rFonts w:ascii="Times New Roman" w:hAnsi="Times New Roman" w:cs="Times New Roman"/>
          <w:sz w:val="28"/>
          <w:szCs w:val="28"/>
          <w:lang w:val="uk-UA"/>
        </w:rPr>
        <w:t xml:space="preserve"> срібні монети.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Грошова система України є регульованою. Але за характером</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регулювання вона є паперово-кредитною, ринковою, відкритою.</w:t>
      </w:r>
    </w:p>
    <w:p w:rsidR="00A1758B" w:rsidRPr="00A1758B" w:rsidRDefault="00A1758B" w:rsidP="00A1758B">
      <w:pPr>
        <w:autoSpaceDE w:val="0"/>
        <w:autoSpaceDN w:val="0"/>
        <w:adjustRightInd w:val="0"/>
        <w:spacing w:after="0" w:line="360" w:lineRule="auto"/>
        <w:rPr>
          <w:rFonts w:ascii="Times New Roman" w:hAnsi="Times New Roman" w:cs="Times New Roman"/>
          <w:b/>
          <w:bCs/>
          <w:sz w:val="28"/>
          <w:szCs w:val="28"/>
        </w:rPr>
      </w:pPr>
    </w:p>
    <w:p w:rsidR="00A1758B" w:rsidRPr="00A1758B" w:rsidRDefault="00A1758B" w:rsidP="00A1758B">
      <w:pPr>
        <w:autoSpaceDE w:val="0"/>
        <w:autoSpaceDN w:val="0"/>
        <w:adjustRightInd w:val="0"/>
        <w:spacing w:after="0" w:line="360" w:lineRule="auto"/>
        <w:rPr>
          <w:rFonts w:ascii="Times New Roman" w:hAnsi="Times New Roman" w:cs="Times New Roman"/>
          <w:b/>
          <w:bCs/>
          <w:sz w:val="28"/>
          <w:szCs w:val="28"/>
          <w:lang w:val="uk-UA"/>
        </w:rPr>
      </w:pPr>
      <w:r w:rsidRPr="00A1758B">
        <w:rPr>
          <w:rFonts w:ascii="Times New Roman" w:hAnsi="Times New Roman" w:cs="Times New Roman"/>
          <w:b/>
          <w:bCs/>
          <w:sz w:val="28"/>
          <w:szCs w:val="28"/>
        </w:rPr>
        <w:t>3. Створення грошової системи України</w:t>
      </w:r>
      <w:r w:rsidRPr="00A1758B">
        <w:rPr>
          <w:rFonts w:ascii="Times New Roman" w:hAnsi="Times New Roman" w:cs="Times New Roman"/>
          <w:b/>
          <w:bCs/>
          <w:sz w:val="28"/>
          <w:szCs w:val="28"/>
          <w:lang w:val="uk-UA"/>
        </w:rPr>
        <w:t xml:space="preserve"> </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У період становлення державної незалежності Україна першою в умовах</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економічної та фінансової кризи почала будувати власну грошову систему,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набувати досвід емісійної справи, опановувати складний механізм грошово-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кредитної політики. На початку 1992 р. у республіці панувала криза платіжних</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засобів. Тому з 10 січня 1993 р. в Україні було запроваджено в обіг купони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багаторазового користування як доповнення до рублевої готівкової маси.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Але тимчасова грошова одиниця не може виконувати функцію</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нагромадження, без реалізації якої не можна подолати економічну кризу,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зупинити інфляцію, вирішити питання приватизації, проблеми платіжного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балансу.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Тому постало питання про різке прискорення другого етапу грошової</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реформи — запровадження в обіг гривні. 25 серпня 1996 року Президент</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України підписав Указ "Про грошову реформу в Україні" за яким:</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з 2 по 16 вересня 1996 року в обіг введена національна валюта України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гривня — і її сота частина — копійка. Банкноти випускаються в обіг</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НБУ.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lastRenderedPageBreak/>
        <w:t>Офіційний курс гривні встановлюється НБУ на підставі торгів</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валютними цінностями на Українській міжбанківській валютній біржі за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валютами, за якими здійснюються торги.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НБУ є установою, що здійснює грошово-кредитне і валютне</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регулювання.</w:t>
      </w:r>
    </w:p>
    <w:p w:rsidR="00A1758B" w:rsidRPr="00A1758B" w:rsidRDefault="00A1758B" w:rsidP="00A1758B">
      <w:pPr>
        <w:spacing w:line="360" w:lineRule="auto"/>
        <w:ind w:firstLine="708"/>
        <w:rPr>
          <w:rFonts w:ascii="Times New Roman" w:hAnsi="Times New Roman" w:cs="Times New Roman"/>
          <w:b/>
          <w:bCs/>
          <w:sz w:val="28"/>
          <w:szCs w:val="28"/>
        </w:rPr>
      </w:pPr>
    </w:p>
    <w:p w:rsidR="00A1758B" w:rsidRPr="00A1758B" w:rsidRDefault="00A1758B" w:rsidP="00A1758B">
      <w:pPr>
        <w:spacing w:line="360" w:lineRule="auto"/>
        <w:ind w:firstLine="708"/>
        <w:rPr>
          <w:rFonts w:ascii="Times New Roman" w:hAnsi="Times New Roman" w:cs="Times New Roman"/>
          <w:b/>
          <w:bCs/>
          <w:sz w:val="28"/>
          <w:szCs w:val="28"/>
          <w:lang w:val="uk-UA"/>
        </w:rPr>
      </w:pPr>
      <w:r w:rsidRPr="00A1758B">
        <w:rPr>
          <w:rFonts w:ascii="Times New Roman" w:hAnsi="Times New Roman" w:cs="Times New Roman"/>
          <w:b/>
          <w:bCs/>
          <w:sz w:val="28"/>
          <w:szCs w:val="28"/>
        </w:rPr>
        <w:t>4. Грошово-кредитна політика центрального банку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 xml:space="preserve">Грошово-кредитна політика </w:t>
      </w:r>
      <w:r w:rsidRPr="00A1758B">
        <w:rPr>
          <w:rFonts w:ascii="Times New Roman" w:hAnsi="Times New Roman" w:cs="Times New Roman"/>
          <w:sz w:val="28"/>
          <w:szCs w:val="28"/>
        </w:rPr>
        <w:t>— це сукупність заходів у сфері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грошового обігу і кредитних відносин, які проводить держава.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Цільовою функцією є забезпечення внутрішньої стабільності грошей.</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Весь інструментарій грошово-кредитної політики мусить бути спрямований на</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досягнення оптимальної рівноваги у співвідношенні між попитом і</w:t>
      </w:r>
    </w:p>
    <w:p w:rsidR="00A1758B" w:rsidRPr="00A1758B" w:rsidRDefault="00A1758B" w:rsidP="00A1758B">
      <w:pPr>
        <w:spacing w:line="360" w:lineRule="auto"/>
        <w:rPr>
          <w:rFonts w:ascii="Times New Roman" w:hAnsi="Times New Roman" w:cs="Times New Roman"/>
          <w:sz w:val="28"/>
          <w:szCs w:val="28"/>
          <w:lang w:val="uk-UA"/>
        </w:rPr>
      </w:pPr>
      <w:r w:rsidRPr="00A1758B">
        <w:rPr>
          <w:rFonts w:ascii="Times New Roman" w:hAnsi="Times New Roman" w:cs="Times New Roman"/>
          <w:sz w:val="28"/>
          <w:szCs w:val="28"/>
        </w:rPr>
        <w:t>пропозицією грошей, аби забезпечити стабільність грошового обігу.</w:t>
      </w:r>
    </w:p>
    <w:p w:rsidR="00A1758B" w:rsidRPr="00A1758B" w:rsidRDefault="00A1758B" w:rsidP="00A1758B">
      <w:pPr>
        <w:spacing w:line="360" w:lineRule="auto"/>
        <w:ind w:firstLine="708"/>
        <w:rPr>
          <w:rFonts w:ascii="Times New Roman" w:hAnsi="Times New Roman" w:cs="Times New Roman"/>
          <w:sz w:val="28"/>
          <w:szCs w:val="28"/>
          <w:lang w:val="uk-UA"/>
        </w:rPr>
      </w:pPr>
      <w:r w:rsidRPr="00A1758B">
        <w:rPr>
          <w:rFonts w:ascii="Times New Roman" w:hAnsi="Times New Roman" w:cs="Times New Roman"/>
          <w:noProof/>
          <w:sz w:val="28"/>
          <w:szCs w:val="28"/>
          <w:lang w:eastAsia="ru-RU"/>
        </w:rPr>
        <w:drawing>
          <wp:inline distT="0" distB="0" distL="0" distR="0">
            <wp:extent cx="5940425" cy="1293405"/>
            <wp:effectExtent l="19050" t="0" r="317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940425" cy="1293405"/>
                    </a:xfrm>
                    <a:prstGeom prst="rect">
                      <a:avLst/>
                    </a:prstGeom>
                    <a:noFill/>
                    <a:ln w="9525">
                      <a:noFill/>
                      <a:miter lim="800000"/>
                      <a:headEnd/>
                      <a:tailEnd/>
                    </a:ln>
                  </pic:spPr>
                </pic:pic>
              </a:graphicData>
            </a:graphic>
          </wp:inline>
        </w:drawing>
      </w:r>
    </w:p>
    <w:p w:rsidR="00A1758B" w:rsidRPr="00A1758B" w:rsidRDefault="00A1758B" w:rsidP="00A1758B">
      <w:pPr>
        <w:spacing w:line="360" w:lineRule="auto"/>
        <w:rPr>
          <w:rFonts w:ascii="Times New Roman" w:hAnsi="Times New Roman" w:cs="Times New Roman"/>
          <w:sz w:val="28"/>
          <w:szCs w:val="28"/>
          <w:lang w:val="uk-UA"/>
        </w:rPr>
      </w:pP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lang w:val="uk-UA"/>
        </w:rPr>
        <w:tab/>
      </w:r>
      <w:r w:rsidRPr="00A1758B">
        <w:rPr>
          <w:rFonts w:ascii="Times New Roman" w:hAnsi="Times New Roman" w:cs="Times New Roman"/>
          <w:sz w:val="28"/>
          <w:szCs w:val="28"/>
        </w:rPr>
        <w:t>Стратегічними цілями грошово-кредитної політики можуть бути кінцеві</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цілі загальноекономічної політики держави.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Проміжними цілями грошово-кредитної політики є досягнення такого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стану деяких економічних змінних, який сприятиме досягненню стратегічних</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цілей.</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Тактичні цілі грошово-кредитної політики мають короткостроковий,</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оперативний характер і покликані забезпечити досягнення проміжних цілей.</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b/>
          <w:bCs/>
          <w:i/>
          <w:iCs/>
          <w:sz w:val="28"/>
          <w:szCs w:val="28"/>
        </w:rPr>
        <w:t>Суб єкти грошово-кредитної політики</w:t>
      </w:r>
      <w:r w:rsidRPr="00A1758B">
        <w:rPr>
          <w:rFonts w:ascii="Times New Roman" w:hAnsi="Times New Roman" w:cs="Times New Roman"/>
          <w:sz w:val="28"/>
          <w:szCs w:val="28"/>
        </w:rPr>
        <w:t>:</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банківська система — центральний банк і комерційні банки;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урядові структури — міністерство фінансів чи казначейство, органи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нагляду за діяльністю банків і контролю за грошовим обігом, інституції</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зі страхування депозитів, а також інші установи. Дворівнева банківська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lastRenderedPageBreak/>
        <w:t>система передбачає забезпечення стабілізації грошового обігу та безпосереднє</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здійснення всього комплексу депозитних операцій, кредитного</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обслуговування фізичних та юридичних осіб.</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Монопольне право управління грошовим обігом і забезпечення його</w:t>
      </w:r>
    </w:p>
    <w:p w:rsidR="00A1758B" w:rsidRPr="00A1758B" w:rsidRDefault="00A1758B" w:rsidP="00A1758B">
      <w:pPr>
        <w:tabs>
          <w:tab w:val="left" w:pos="1230"/>
        </w:tabs>
        <w:spacing w:line="360" w:lineRule="auto"/>
        <w:rPr>
          <w:rFonts w:ascii="Times New Roman" w:hAnsi="Times New Roman" w:cs="Times New Roman"/>
          <w:sz w:val="28"/>
          <w:szCs w:val="28"/>
          <w:lang w:val="uk-UA"/>
        </w:rPr>
      </w:pPr>
      <w:r w:rsidRPr="00A1758B">
        <w:rPr>
          <w:rFonts w:ascii="Times New Roman" w:hAnsi="Times New Roman" w:cs="Times New Roman"/>
          <w:sz w:val="28"/>
          <w:szCs w:val="28"/>
        </w:rPr>
        <w:t>стабільності надається центральним банком.</w:t>
      </w:r>
    </w:p>
    <w:p w:rsidR="00A1758B" w:rsidRPr="00A1758B" w:rsidRDefault="00A1758B" w:rsidP="00A1758B">
      <w:pPr>
        <w:autoSpaceDE w:val="0"/>
        <w:autoSpaceDN w:val="0"/>
        <w:adjustRightInd w:val="0"/>
        <w:spacing w:after="0" w:line="360" w:lineRule="auto"/>
        <w:rPr>
          <w:rFonts w:ascii="Times New Roman" w:hAnsi="Times New Roman" w:cs="Times New Roman"/>
          <w:b/>
          <w:bCs/>
          <w:sz w:val="28"/>
          <w:szCs w:val="28"/>
        </w:rPr>
      </w:pPr>
    </w:p>
    <w:p w:rsidR="00A1758B" w:rsidRPr="00A1758B" w:rsidRDefault="00A1758B" w:rsidP="00A1758B">
      <w:pPr>
        <w:autoSpaceDE w:val="0"/>
        <w:autoSpaceDN w:val="0"/>
        <w:adjustRightInd w:val="0"/>
        <w:spacing w:after="0" w:line="360" w:lineRule="auto"/>
        <w:rPr>
          <w:rFonts w:ascii="Times New Roman" w:hAnsi="Times New Roman" w:cs="Times New Roman"/>
          <w:b/>
          <w:bCs/>
          <w:sz w:val="28"/>
          <w:szCs w:val="28"/>
        </w:rPr>
      </w:pPr>
      <w:r w:rsidRPr="00A1758B">
        <w:rPr>
          <w:rFonts w:ascii="Times New Roman" w:hAnsi="Times New Roman" w:cs="Times New Roman"/>
          <w:b/>
          <w:bCs/>
          <w:sz w:val="28"/>
          <w:szCs w:val="28"/>
        </w:rPr>
        <w:t>5. Інструменти грошово-кредитного регулювання</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Інструменти грошово-кредитної політики використовуються</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центральним банком з метою:</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грошово-кредитного регулювання;</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здійснення операцій на відкритому ринку, де реалізуються державні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цінні папери;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регулювання резервної норми комерційних банків;</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 зміна норми банківського проценту.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Операції на відкритому ринку полягають у здійсненні купівлі та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продажу уповноваженими установами держави її цінних паперів.</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Якщо центральний банк купує цінні папери, що перебувають у володінні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комерційних банків, він здійснює таким чином додаткову грошову емісію. 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зв'язку зі зростанням резервів збільшується кредитний потенціал комерційних</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банків.</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Продаж цінних паперів держави комерційним банкам дає інший</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результат. У разі купівлі цінних паперів на відкритому ринку резерви, 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відповідно і кредитоспроможність грошей, що перебуває в обігу, а також</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ліквідність фізичних та юридичних осіб знижується.</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Обов язкові резерви є частиною (нормою в процентах) банківських</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депозитів та інших пасивів, отриманих банком з інших джерел, яка відповідно</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до чинного законодавства або встановлених актів має зберігатися у формі</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касової готівки комерційних банків та їх депозитів у центральному банку.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Центральними банками багатьох країн Заходу здійснюється</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диференційоване визначення норми резерву за поточними і терміновими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lastRenderedPageBreak/>
        <w:t>вкладами. Законом України "Про банки і банківську діяльність" визначено, що</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встановлення норм обов'язкових резервів комерційних банків є компетенцією</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НБУ.</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Облікова ставка процента формується на базі надання цент¬ральними</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банками позик комерційним банкам. Такий кредит надається банкам, щозіткнулися з тимчасовими труднощами, як правило, на корот¬кий строк і під</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заставу державних цінних паперів.</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Якщо комерційний банк бере в центральному банку позику, він</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збільшує на цю суму вільні резерви в кредитний потенціал. Це надає банкові-</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позичальнику можливість видавати додаткові кредити населенню та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юридичним особам.</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Облікова ставка відіграє опосередковану функцію — визначає для</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комерційних банків вартість кредитів центрального банку. Якщо облікова</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ставка процента знижується, то в комерційного банку виникає зацікавленість</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в отриманні додаткових сум таких кредитів, і навпаки. Відповідно через зміну</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облікової ставки на грошовому ринку збіль¬шується або зменшується</w:t>
      </w:r>
    </w:p>
    <w:p w:rsidR="00A1758B" w:rsidRPr="00A1758B" w:rsidRDefault="00A1758B" w:rsidP="00A1758B">
      <w:pPr>
        <w:autoSpaceDE w:val="0"/>
        <w:autoSpaceDN w:val="0"/>
        <w:adjustRightInd w:val="0"/>
        <w:spacing w:after="0" w:line="360" w:lineRule="auto"/>
        <w:rPr>
          <w:rFonts w:ascii="Times New Roman" w:hAnsi="Times New Roman" w:cs="Times New Roman"/>
          <w:sz w:val="28"/>
          <w:szCs w:val="28"/>
        </w:rPr>
      </w:pPr>
      <w:r w:rsidRPr="00A1758B">
        <w:rPr>
          <w:rFonts w:ascii="Times New Roman" w:hAnsi="Times New Roman" w:cs="Times New Roman"/>
          <w:sz w:val="28"/>
          <w:szCs w:val="28"/>
        </w:rPr>
        <w:t>пропозиція кредитних ресурсів. З урахуванням змін у позиції надлишкового</w:t>
      </w:r>
    </w:p>
    <w:p w:rsidR="00A1758B" w:rsidRPr="00A1758B" w:rsidRDefault="00A1758B" w:rsidP="00A1758B">
      <w:pPr>
        <w:tabs>
          <w:tab w:val="left" w:pos="1230"/>
        </w:tabs>
        <w:spacing w:line="360" w:lineRule="auto"/>
        <w:rPr>
          <w:rFonts w:ascii="Times New Roman" w:hAnsi="Times New Roman" w:cs="Times New Roman"/>
          <w:sz w:val="28"/>
          <w:szCs w:val="28"/>
          <w:lang w:val="uk-UA"/>
        </w:rPr>
      </w:pPr>
      <w:r w:rsidRPr="00A1758B">
        <w:rPr>
          <w:rFonts w:ascii="Times New Roman" w:hAnsi="Times New Roman" w:cs="Times New Roman"/>
          <w:sz w:val="28"/>
          <w:szCs w:val="28"/>
        </w:rPr>
        <w:t>резерву ця динаміка реалізується через механізм кредитного</w:t>
      </w:r>
      <w:r w:rsidRPr="00A1758B">
        <w:rPr>
          <w:rFonts w:ascii="Times New Roman" w:hAnsi="Times New Roman" w:cs="Times New Roman"/>
          <w:sz w:val="28"/>
          <w:szCs w:val="28"/>
          <w:lang w:val="uk-UA"/>
        </w:rPr>
        <w:t xml:space="preserve"> </w:t>
      </w:r>
      <w:r w:rsidRPr="00A1758B">
        <w:rPr>
          <w:rFonts w:ascii="Times New Roman" w:hAnsi="Times New Roman" w:cs="Times New Roman"/>
          <w:sz w:val="28"/>
          <w:szCs w:val="28"/>
        </w:rPr>
        <w:t>мультиплікатора.</w:t>
      </w:r>
    </w:p>
    <w:p w:rsidR="00A1758B" w:rsidRPr="00A1758B" w:rsidRDefault="00A1758B" w:rsidP="00A1758B">
      <w:pPr>
        <w:pStyle w:val="a6"/>
        <w:rPr>
          <w:rFonts w:ascii="Times New Roman" w:hAnsi="Times New Roman"/>
          <w:b/>
          <w:sz w:val="28"/>
          <w:szCs w:val="28"/>
          <w:lang w:val="uk-UA"/>
        </w:rPr>
      </w:pPr>
      <w:r w:rsidRPr="00A1758B">
        <w:rPr>
          <w:rFonts w:ascii="Times New Roman" w:hAnsi="Times New Roman"/>
          <w:b/>
          <w:sz w:val="28"/>
          <w:szCs w:val="28"/>
          <w:lang w:val="uk-UA"/>
        </w:rPr>
        <w:t>Тема 5. Інфляція та грошові реформи</w:t>
      </w:r>
    </w:p>
    <w:p w:rsidR="00A1758B" w:rsidRPr="00A1758B" w:rsidRDefault="00A1758B">
      <w:pPr>
        <w:rPr>
          <w:b/>
          <w:lang w:val="uk-UA"/>
        </w:rPr>
      </w:pPr>
    </w:p>
    <w:p w:rsidR="00A1758B" w:rsidRPr="00A1758B" w:rsidRDefault="00A1758B" w:rsidP="00A1758B">
      <w:pPr>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val="uk-UA" w:eastAsia="ru-RU"/>
        </w:rPr>
      </w:pPr>
      <w:r w:rsidRPr="00A1758B">
        <w:rPr>
          <w:rFonts w:ascii="Times New Roman" w:eastAsia="Times New Roman" w:hAnsi="Times New Roman" w:cs="Times New Roman"/>
          <w:b/>
          <w:bCs/>
          <w:color w:val="000000"/>
          <w:kern w:val="36"/>
          <w:sz w:val="28"/>
          <w:szCs w:val="28"/>
          <w:lang w:val="uk-UA" w:eastAsia="ru-RU"/>
        </w:rPr>
        <w:t>Дисципліна «Гроші та кредит»</w:t>
      </w:r>
    </w:p>
    <w:p w:rsidR="00A1758B" w:rsidRPr="00A1758B" w:rsidRDefault="00A1758B" w:rsidP="00A1758B">
      <w:pPr>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val="uk-UA" w:eastAsia="ru-RU"/>
        </w:rPr>
      </w:pPr>
      <w:r w:rsidRPr="00A1758B">
        <w:rPr>
          <w:rFonts w:ascii="Times New Roman" w:eastAsia="Times New Roman" w:hAnsi="Times New Roman" w:cs="Times New Roman"/>
          <w:b/>
          <w:bCs/>
          <w:color w:val="000000"/>
          <w:kern w:val="36"/>
          <w:sz w:val="28"/>
          <w:szCs w:val="28"/>
          <w:lang w:val="uk-UA" w:eastAsia="ru-RU"/>
        </w:rPr>
        <w:t xml:space="preserve">Лекція </w:t>
      </w:r>
    </w:p>
    <w:p w:rsidR="00A1758B" w:rsidRPr="00A1758B" w:rsidRDefault="00A1758B" w:rsidP="00A1758B">
      <w:pPr>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val="uk-UA" w:eastAsia="ru-RU"/>
        </w:rPr>
      </w:pPr>
      <w:r w:rsidRPr="00A1758B">
        <w:rPr>
          <w:rFonts w:ascii="Times New Roman" w:eastAsia="Times New Roman" w:hAnsi="Times New Roman" w:cs="Times New Roman"/>
          <w:b/>
          <w:bCs/>
          <w:color w:val="000000"/>
          <w:kern w:val="36"/>
          <w:sz w:val="28"/>
          <w:szCs w:val="28"/>
          <w:lang w:val="uk-UA" w:eastAsia="ru-RU"/>
        </w:rPr>
        <w:t>Тема: Інфляція</w:t>
      </w:r>
    </w:p>
    <w:p w:rsidR="00A1758B" w:rsidRPr="00A1758B" w:rsidRDefault="00A1758B" w:rsidP="00A1758B">
      <w:pPr>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val="uk-UA" w:eastAsia="ru-RU"/>
        </w:rPr>
      </w:pPr>
      <w:r w:rsidRPr="00A1758B">
        <w:rPr>
          <w:rFonts w:ascii="Times New Roman" w:eastAsia="Times New Roman" w:hAnsi="Times New Roman" w:cs="Times New Roman"/>
          <w:b/>
          <w:bCs/>
          <w:color w:val="000000"/>
          <w:kern w:val="36"/>
          <w:sz w:val="28"/>
          <w:szCs w:val="28"/>
          <w:lang w:val="uk-UA" w:eastAsia="ru-RU"/>
        </w:rPr>
        <w:t>План:</w:t>
      </w:r>
    </w:p>
    <w:p w:rsidR="00A1758B" w:rsidRPr="00A1758B" w:rsidRDefault="00A1758B" w:rsidP="00A1758B">
      <w:pPr>
        <w:pStyle w:val="a3"/>
        <w:numPr>
          <w:ilvl w:val="0"/>
          <w:numId w:val="17"/>
        </w:numPr>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eastAsia="ru-RU"/>
        </w:rPr>
      </w:pPr>
      <w:r w:rsidRPr="00A1758B">
        <w:rPr>
          <w:rFonts w:ascii="Times New Roman" w:eastAsia="Times New Roman" w:hAnsi="Times New Roman" w:cs="Times New Roman"/>
          <w:b/>
          <w:bCs/>
          <w:color w:val="000000"/>
          <w:kern w:val="36"/>
          <w:sz w:val="28"/>
          <w:szCs w:val="28"/>
          <w:lang w:val="uk-UA" w:eastAsia="ru-RU"/>
        </w:rPr>
        <w:t xml:space="preserve">Поняття </w:t>
      </w:r>
      <w:r w:rsidRPr="00A1758B">
        <w:rPr>
          <w:rFonts w:ascii="Times New Roman" w:eastAsia="Times New Roman" w:hAnsi="Times New Roman" w:cs="Times New Roman"/>
          <w:b/>
          <w:bCs/>
          <w:color w:val="000000"/>
          <w:kern w:val="36"/>
          <w:sz w:val="28"/>
          <w:szCs w:val="28"/>
          <w:lang w:eastAsia="ru-RU"/>
        </w:rPr>
        <w:t>інфляції, її види, причини та наслідки</w:t>
      </w:r>
      <w:r w:rsidRPr="00A1758B">
        <w:rPr>
          <w:rFonts w:ascii="Times New Roman" w:eastAsia="Times New Roman" w:hAnsi="Times New Roman" w:cs="Times New Roman"/>
          <w:b/>
          <w:bCs/>
          <w:color w:val="000000"/>
          <w:kern w:val="36"/>
          <w:sz w:val="28"/>
          <w:szCs w:val="28"/>
          <w:lang w:val="uk-UA" w:eastAsia="ru-RU"/>
        </w:rPr>
        <w:t xml:space="preserve"> </w:t>
      </w:r>
    </w:p>
    <w:p w:rsidR="00A1758B" w:rsidRPr="00A1758B" w:rsidRDefault="00A1758B" w:rsidP="00A1758B">
      <w:pPr>
        <w:pStyle w:val="a3"/>
        <w:numPr>
          <w:ilvl w:val="0"/>
          <w:numId w:val="17"/>
        </w:numPr>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eastAsia="ru-RU"/>
        </w:rPr>
      </w:pPr>
      <w:r w:rsidRPr="00A1758B">
        <w:rPr>
          <w:rFonts w:ascii="Times New Roman" w:eastAsia="Times New Roman" w:hAnsi="Times New Roman" w:cs="Times New Roman"/>
          <w:b/>
          <w:bCs/>
          <w:color w:val="000000"/>
          <w:kern w:val="36"/>
          <w:sz w:val="28"/>
          <w:szCs w:val="28"/>
          <w:lang w:eastAsia="ru-RU"/>
        </w:rPr>
        <w:t xml:space="preserve">Взаємозв'язок безробіття та інфляції </w:t>
      </w:r>
    </w:p>
    <w:p w:rsidR="00A1758B" w:rsidRPr="00A1758B" w:rsidRDefault="00A1758B" w:rsidP="00A1758B">
      <w:pPr>
        <w:pStyle w:val="a3"/>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eastAsia="ru-RU"/>
        </w:rPr>
      </w:pPr>
    </w:p>
    <w:p w:rsidR="00A1758B" w:rsidRPr="00A1758B" w:rsidRDefault="00A1758B" w:rsidP="00A1758B">
      <w:pPr>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eastAsia="ru-RU"/>
        </w:rPr>
      </w:pPr>
    </w:p>
    <w:p w:rsidR="00A1758B" w:rsidRPr="00A1758B" w:rsidRDefault="00A1758B" w:rsidP="00A1758B">
      <w:pPr>
        <w:pStyle w:val="a3"/>
        <w:numPr>
          <w:ilvl w:val="0"/>
          <w:numId w:val="16"/>
        </w:numPr>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eastAsia="ru-RU"/>
        </w:rPr>
      </w:pPr>
      <w:r w:rsidRPr="00A1758B">
        <w:rPr>
          <w:rFonts w:ascii="Times New Roman" w:eastAsia="Times New Roman" w:hAnsi="Times New Roman" w:cs="Times New Roman"/>
          <w:b/>
          <w:bCs/>
          <w:color w:val="000000"/>
          <w:kern w:val="36"/>
          <w:sz w:val="28"/>
          <w:szCs w:val="28"/>
          <w:lang w:val="uk-UA" w:eastAsia="ru-RU"/>
        </w:rPr>
        <w:t xml:space="preserve">Поняття </w:t>
      </w:r>
      <w:r w:rsidRPr="00A1758B">
        <w:rPr>
          <w:rFonts w:ascii="Times New Roman" w:eastAsia="Times New Roman" w:hAnsi="Times New Roman" w:cs="Times New Roman"/>
          <w:b/>
          <w:bCs/>
          <w:color w:val="000000"/>
          <w:kern w:val="36"/>
          <w:sz w:val="28"/>
          <w:szCs w:val="28"/>
          <w:lang w:eastAsia="ru-RU"/>
        </w:rPr>
        <w:t>інфляції, її види, причини та наслідки</w:t>
      </w:r>
      <w:r w:rsidRPr="00A1758B">
        <w:rPr>
          <w:rFonts w:ascii="Times New Roman" w:eastAsia="Times New Roman" w:hAnsi="Times New Roman" w:cs="Times New Roman"/>
          <w:b/>
          <w:bCs/>
          <w:color w:val="000000"/>
          <w:kern w:val="36"/>
          <w:sz w:val="28"/>
          <w:szCs w:val="28"/>
          <w:lang w:val="uk-UA" w:eastAsia="ru-RU"/>
        </w:rPr>
        <w:t xml:space="preserve"> </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До найголовніших проблем функціонування та розвитку національної економіки як єдиного цілого відноситься інфляція.</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lastRenderedPageBreak/>
        <w:t>Інфляція</w:t>
      </w:r>
      <w:r w:rsidRPr="00A1758B">
        <w:rPr>
          <w:rFonts w:ascii="Times New Roman" w:eastAsia="Times New Roman" w:hAnsi="Times New Roman" w:cs="Times New Roman"/>
          <w:color w:val="000000"/>
          <w:sz w:val="28"/>
          <w:szCs w:val="28"/>
          <w:lang w:eastAsia="ru-RU"/>
        </w:rPr>
        <w:t> ( від лат. — здуття) — це стійке підвищення загального, або середнього, рівня цін на товари й послуги.</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Підвищення цін на окремі товари ще не є симптомом інфляції, адже поряд із ним інші ціни можуть залишатися стабільними, а деякі можуть і знижуватися. Інфляція означає ріст, принаймні, більшості цін, за якого піднімається загальний, або середній, рівень цін, що вже відчувають усі економічні агенти.</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Інфляція — це двохсторонній процес. Ріст цін, з одного боку, призводить до знецінення грошей — з іншого </w:t>
      </w:r>
      <w:r w:rsidRPr="00A1758B">
        <w:rPr>
          <w:rFonts w:ascii="Times New Roman" w:eastAsia="Times New Roman" w:hAnsi="Times New Roman" w:cs="Times New Roman"/>
          <w:b/>
          <w:bCs/>
          <w:i/>
          <w:iCs/>
          <w:color w:val="000000"/>
          <w:sz w:val="28"/>
          <w:szCs w:val="28"/>
          <w:lang w:eastAsia="ru-RU"/>
        </w:rPr>
        <w:t>(рис. 15.2). </w:t>
      </w:r>
      <w:r w:rsidRPr="00A1758B">
        <w:rPr>
          <w:rFonts w:ascii="Times New Roman" w:eastAsia="Times New Roman" w:hAnsi="Times New Roman" w:cs="Times New Roman"/>
          <w:color w:val="000000"/>
          <w:sz w:val="28"/>
          <w:szCs w:val="28"/>
          <w:lang w:eastAsia="ru-RU"/>
        </w:rPr>
        <w:t>Це означає, що на одну й ту ж саму грошову одиницю можна придбати усе меншу і меншу кількість товарів і послуг.</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3086100" cy="1228725"/>
            <wp:effectExtent l="0" t="0" r="0" b="9525"/>
            <wp:docPr id="6" name="Рисунок 1" descr="Інфляція як двоєдиний проце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Інфляція як двоєдиний процес"/>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0" cy="1228725"/>
                    </a:xfrm>
                    <a:prstGeom prst="rect">
                      <a:avLst/>
                    </a:prstGeom>
                    <a:noFill/>
                    <a:ln>
                      <a:noFill/>
                    </a:ln>
                  </pic:spPr>
                </pic:pic>
              </a:graphicData>
            </a:graphic>
          </wp:inline>
        </w:drawing>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i/>
          <w:iCs/>
          <w:color w:val="000000"/>
          <w:sz w:val="28"/>
          <w:szCs w:val="28"/>
          <w:lang w:eastAsia="ru-RU"/>
        </w:rPr>
        <w:t>Рис. 15.2. </w:t>
      </w:r>
      <w:r w:rsidRPr="00A1758B">
        <w:rPr>
          <w:rFonts w:ascii="Times New Roman" w:eastAsia="Times New Roman" w:hAnsi="Times New Roman" w:cs="Times New Roman"/>
          <w:b/>
          <w:bCs/>
          <w:color w:val="000000"/>
          <w:sz w:val="28"/>
          <w:szCs w:val="28"/>
          <w:lang w:eastAsia="ru-RU"/>
        </w:rPr>
        <w:t>Інфляція як двоєдиний процес</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b/>
          <w:color w:val="000000"/>
          <w:sz w:val="28"/>
          <w:szCs w:val="28"/>
          <w:lang w:eastAsia="ru-RU"/>
        </w:rPr>
      </w:pPr>
      <w:r w:rsidRPr="00A1758B">
        <w:rPr>
          <w:rFonts w:ascii="Times New Roman" w:eastAsia="Times New Roman" w:hAnsi="Times New Roman" w:cs="Times New Roman"/>
          <w:b/>
          <w:color w:val="000000"/>
          <w:sz w:val="28"/>
          <w:szCs w:val="28"/>
          <w:lang w:eastAsia="ru-RU"/>
        </w:rPr>
        <w:t>Показником інфляції є темп, або рівень, інфляції. Темп інфляції розраховується індексним методом, тобто співвідношенням ринкових цін поточного періоду до цін базисного періоду. У найбільш загальному вигляді темп інфляції розраховується за однією із двох формул:</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3267075" cy="1009650"/>
            <wp:effectExtent l="19050" t="0" r="9525" b="0"/>
            <wp:docPr id="8" name="Рисунок 2" descr="https://pidruchniki.com/imag/politec/sir_pec/image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idruchniki.com/imag/politec/sir_pec/image102.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67075" cy="1009650"/>
                    </a:xfrm>
                    <a:prstGeom prst="rect">
                      <a:avLst/>
                    </a:prstGeom>
                    <a:noFill/>
                    <a:ln>
                      <a:noFill/>
                    </a:ln>
                  </pic:spPr>
                </pic:pic>
              </a:graphicData>
            </a:graphic>
          </wp:inline>
        </w:drawing>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 </w:t>
      </w:r>
      <w:r w:rsidRPr="00A1758B">
        <w:rPr>
          <w:rFonts w:ascii="Times New Roman" w:eastAsia="Times New Roman" w:hAnsi="Times New Roman" w:cs="Times New Roman"/>
          <w:b/>
          <w:bCs/>
          <w:i/>
          <w:iCs/>
          <w:color w:val="000000"/>
          <w:sz w:val="28"/>
          <w:szCs w:val="28"/>
          <w:lang w:eastAsia="ru-RU"/>
        </w:rPr>
        <w:t>Р — </w:t>
      </w:r>
      <w:r w:rsidRPr="00A1758B">
        <w:rPr>
          <w:rFonts w:ascii="Times New Roman" w:eastAsia="Times New Roman" w:hAnsi="Times New Roman" w:cs="Times New Roman"/>
          <w:color w:val="000000"/>
          <w:sz w:val="28"/>
          <w:szCs w:val="28"/>
          <w:lang w:eastAsia="ru-RU"/>
        </w:rPr>
        <w:t>рівень цін поточного періоду (який порівнюється);</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i/>
          <w:iCs/>
          <w:color w:val="000000"/>
          <w:sz w:val="28"/>
          <w:szCs w:val="28"/>
          <w:lang w:eastAsia="ru-RU"/>
        </w:rPr>
        <w:t>Рд </w:t>
      </w:r>
      <w:r w:rsidRPr="00A1758B">
        <w:rPr>
          <w:rFonts w:ascii="Times New Roman" w:eastAsia="Times New Roman" w:hAnsi="Times New Roman" w:cs="Times New Roman"/>
          <w:color w:val="000000"/>
          <w:sz w:val="28"/>
          <w:szCs w:val="28"/>
          <w:lang w:eastAsia="ru-RU"/>
        </w:rPr>
        <w:t>— рівень цін базового періоду (з яким ведеться порівняння).</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b/>
          <w:color w:val="000000"/>
          <w:sz w:val="28"/>
          <w:szCs w:val="28"/>
          <w:lang w:eastAsia="ru-RU"/>
        </w:rPr>
      </w:pPr>
      <w:r w:rsidRPr="00A1758B">
        <w:rPr>
          <w:rFonts w:ascii="Times New Roman" w:eastAsia="Times New Roman" w:hAnsi="Times New Roman" w:cs="Times New Roman"/>
          <w:b/>
          <w:color w:val="000000"/>
          <w:sz w:val="28"/>
          <w:szCs w:val="28"/>
          <w:lang w:eastAsia="ru-RU"/>
        </w:rPr>
        <w:t>Темп інфляції, розрахований за першою формулою, показує, яким був ріст цін загалом (або в середньому) за певний період часу (місяць, рік). Друга формула зручна для визначення темпу приросту цін. Отож, величина першого показника завжди більша від другого на 100%, або на одну цілу.</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Зазвичай статистика використовує </w:t>
      </w:r>
      <w:r w:rsidRPr="00A1758B">
        <w:rPr>
          <w:rFonts w:ascii="Times New Roman" w:eastAsia="Times New Roman" w:hAnsi="Times New Roman" w:cs="Times New Roman"/>
          <w:b/>
          <w:bCs/>
          <w:i/>
          <w:iCs/>
          <w:color w:val="000000"/>
          <w:sz w:val="28"/>
          <w:szCs w:val="28"/>
          <w:lang w:eastAsia="ru-RU"/>
        </w:rPr>
        <w:t>два стандартних набори: </w:t>
      </w:r>
      <w:r w:rsidRPr="00A1758B">
        <w:rPr>
          <w:rFonts w:ascii="Times New Roman" w:eastAsia="Times New Roman" w:hAnsi="Times New Roman" w:cs="Times New Roman"/>
          <w:color w:val="000000"/>
          <w:sz w:val="28"/>
          <w:szCs w:val="28"/>
          <w:lang w:eastAsia="ru-RU"/>
        </w:rPr>
        <w:t>1) набір споживчих товарів, що має назву "споживчого кошика", та 2) набір інвестиційних товарів, або товарів виробничого призначення.</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xml:space="preserve">При розрахунку показника інфляції за споживчим кошиком враховується також економічна "вага" кожного його компонента (товару), тобто його частка у загальній вартості кошика. Для цього зміна ціни товару за певний відтинок часу </w:t>
      </w:r>
      <w:r w:rsidRPr="00A1758B">
        <w:rPr>
          <w:rFonts w:ascii="Times New Roman" w:eastAsia="Times New Roman" w:hAnsi="Times New Roman" w:cs="Times New Roman"/>
          <w:color w:val="000000"/>
          <w:sz w:val="28"/>
          <w:szCs w:val="28"/>
          <w:lang w:eastAsia="ru-RU"/>
        </w:rPr>
        <w:lastRenderedPageBreak/>
        <w:t>множиться на його питому вагу у вартості кошика. Так розраховується середньозважений рівень цін фіксованого набору товарів.</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xml:space="preserve">"Споживчий кошик" у кожної країни свій, адже він залежить від рівня її економічного та культурного розвитку. Його структура (вміст) періодично, у відповідності із національним законодавством, переглядається і змінюється у бік збільшення. </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Cs/>
          <w:i/>
          <w:iCs/>
          <w:color w:val="000000"/>
          <w:sz w:val="28"/>
          <w:szCs w:val="28"/>
          <w:lang w:eastAsia="ru-RU"/>
        </w:rPr>
        <w:t>Умовний приклад розрахунку індексу споживчих цін. </w:t>
      </w:r>
      <w:r w:rsidRPr="00A1758B">
        <w:rPr>
          <w:rFonts w:ascii="Times New Roman" w:eastAsia="Times New Roman" w:hAnsi="Times New Roman" w:cs="Times New Roman"/>
          <w:color w:val="000000"/>
          <w:sz w:val="28"/>
          <w:szCs w:val="28"/>
          <w:lang w:eastAsia="ru-RU"/>
        </w:rPr>
        <w:t>Припустимо, "споживчий кошик" уміщує три товари: хліб, м'ясо та цукор. Нехай кожен товар у "кошику" має таку економічну вагу: хліб — 40%, м'ясо — 35%, цукор — 25%. Ціни протягом року змінилися: на хліб і м'ясо виросли відповідно на 2% і 8%, а на цукор знизилися на 1%.</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3238500" cy="409575"/>
            <wp:effectExtent l="0" t="0" r="0" b="9525"/>
            <wp:docPr id="10" name="Рисунок 3" descr="https://pidruchniki.com/imag/politec/sir_pec/image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idruchniki.com/imag/politec/sir_pec/image103.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38500" cy="409575"/>
                    </a:xfrm>
                    <a:prstGeom prst="rect">
                      <a:avLst/>
                    </a:prstGeom>
                    <a:noFill/>
                    <a:ln>
                      <a:noFill/>
                    </a:ln>
                  </pic:spPr>
                </pic:pic>
              </a:graphicData>
            </a:graphic>
          </wp:inline>
        </w:drawing>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b/>
          <w:color w:val="000000"/>
          <w:sz w:val="28"/>
          <w:szCs w:val="28"/>
          <w:lang w:eastAsia="ru-RU"/>
        </w:rPr>
      </w:pPr>
      <w:r w:rsidRPr="00A1758B">
        <w:rPr>
          <w:rFonts w:ascii="Times New Roman" w:eastAsia="Times New Roman" w:hAnsi="Times New Roman" w:cs="Times New Roman"/>
          <w:b/>
          <w:color w:val="000000"/>
          <w:sz w:val="28"/>
          <w:szCs w:val="28"/>
          <w:lang w:eastAsia="ru-RU"/>
        </w:rPr>
        <w:t>У наведеному вище прикладі споживчі ціни загалом виросли на 3,8%. Це і є темп росту цін, або темп інфляції.</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b/>
          <w:color w:val="000000"/>
          <w:sz w:val="28"/>
          <w:szCs w:val="28"/>
          <w:lang w:eastAsia="ru-RU"/>
        </w:rPr>
      </w:pPr>
      <w:r w:rsidRPr="00A1758B">
        <w:rPr>
          <w:rFonts w:ascii="Times New Roman" w:eastAsia="Times New Roman" w:hAnsi="Times New Roman" w:cs="Times New Roman"/>
          <w:b/>
          <w:color w:val="000000"/>
          <w:sz w:val="28"/>
          <w:szCs w:val="28"/>
          <w:lang w:eastAsia="ru-RU"/>
        </w:rPr>
        <w:t>За формами прояву виділяються </w:t>
      </w:r>
      <w:r w:rsidRPr="00A1758B">
        <w:rPr>
          <w:rFonts w:ascii="Times New Roman" w:eastAsia="Times New Roman" w:hAnsi="Times New Roman" w:cs="Times New Roman"/>
          <w:b/>
          <w:bCs/>
          <w:color w:val="000000"/>
          <w:sz w:val="28"/>
          <w:szCs w:val="28"/>
          <w:lang w:eastAsia="ru-RU"/>
        </w:rPr>
        <w:t>два типи інфляції:</w:t>
      </w:r>
    </w:p>
    <w:p w:rsidR="00A1758B" w:rsidRPr="00A1758B" w:rsidRDefault="00A1758B" w:rsidP="00A1758B">
      <w:pPr>
        <w:numPr>
          <w:ilvl w:val="0"/>
          <w:numId w:val="14"/>
        </w:numPr>
        <w:shd w:val="clear" w:color="auto" w:fill="CCCCCC"/>
        <w:spacing w:before="100" w:beforeAutospacing="1" w:after="100" w:afterAutospacing="1" w:line="225" w:lineRule="atLeast"/>
        <w:ind w:left="300" w:firstLine="225"/>
        <w:jc w:val="both"/>
        <w:rPr>
          <w:rFonts w:ascii="Times New Roman" w:eastAsia="Times New Roman" w:hAnsi="Times New Roman" w:cs="Times New Roman"/>
          <w:color w:val="242424"/>
          <w:sz w:val="28"/>
          <w:szCs w:val="28"/>
          <w:lang w:eastAsia="ru-RU"/>
        </w:rPr>
      </w:pPr>
      <w:r w:rsidRPr="00A1758B">
        <w:rPr>
          <w:rFonts w:ascii="Times New Roman" w:eastAsia="Times New Roman" w:hAnsi="Times New Roman" w:cs="Times New Roman"/>
          <w:color w:val="242424"/>
          <w:sz w:val="28"/>
          <w:szCs w:val="28"/>
          <w:lang w:eastAsia="ru-RU"/>
        </w:rPr>
        <w:t>1) </w:t>
      </w:r>
      <w:r w:rsidRPr="00A1758B">
        <w:rPr>
          <w:rFonts w:ascii="Times New Roman" w:eastAsia="Times New Roman" w:hAnsi="Times New Roman" w:cs="Times New Roman"/>
          <w:b/>
          <w:bCs/>
          <w:color w:val="242424"/>
          <w:sz w:val="28"/>
          <w:szCs w:val="28"/>
          <w:lang w:eastAsia="ru-RU"/>
        </w:rPr>
        <w:t>відкрита, </w:t>
      </w:r>
      <w:r w:rsidRPr="00A1758B">
        <w:rPr>
          <w:rFonts w:ascii="Times New Roman" w:eastAsia="Times New Roman" w:hAnsi="Times New Roman" w:cs="Times New Roman"/>
          <w:color w:val="242424"/>
          <w:sz w:val="28"/>
          <w:szCs w:val="28"/>
          <w:lang w:eastAsia="ru-RU"/>
        </w:rPr>
        <w:t>або </w:t>
      </w:r>
      <w:r w:rsidRPr="00A1758B">
        <w:rPr>
          <w:rFonts w:ascii="Times New Roman" w:eastAsia="Times New Roman" w:hAnsi="Times New Roman" w:cs="Times New Roman"/>
          <w:b/>
          <w:bCs/>
          <w:color w:val="242424"/>
          <w:sz w:val="28"/>
          <w:szCs w:val="28"/>
          <w:lang w:eastAsia="ru-RU"/>
        </w:rPr>
        <w:t>явна, інфляція </w:t>
      </w:r>
      <w:r w:rsidRPr="00A1758B">
        <w:rPr>
          <w:rFonts w:ascii="Times New Roman" w:eastAsia="Times New Roman" w:hAnsi="Times New Roman" w:cs="Times New Roman"/>
          <w:color w:val="242424"/>
          <w:sz w:val="28"/>
          <w:szCs w:val="28"/>
          <w:lang w:eastAsia="ru-RU"/>
        </w:rPr>
        <w:t>— властива суспільствам з ринковою економікою, а значить і вільним ціноутворенням;</w:t>
      </w:r>
    </w:p>
    <w:p w:rsidR="00A1758B" w:rsidRPr="00A1758B" w:rsidRDefault="00A1758B" w:rsidP="00A1758B">
      <w:pPr>
        <w:numPr>
          <w:ilvl w:val="0"/>
          <w:numId w:val="14"/>
        </w:numPr>
        <w:shd w:val="clear" w:color="auto" w:fill="CCCCCC"/>
        <w:spacing w:before="100" w:beforeAutospacing="1" w:after="100" w:afterAutospacing="1" w:line="225" w:lineRule="atLeast"/>
        <w:ind w:left="300" w:firstLine="225"/>
        <w:jc w:val="both"/>
        <w:rPr>
          <w:rFonts w:ascii="Times New Roman" w:eastAsia="Times New Roman" w:hAnsi="Times New Roman" w:cs="Times New Roman"/>
          <w:color w:val="242424"/>
          <w:sz w:val="28"/>
          <w:szCs w:val="28"/>
          <w:lang w:eastAsia="ru-RU"/>
        </w:rPr>
      </w:pPr>
      <w:r w:rsidRPr="00A1758B">
        <w:rPr>
          <w:rFonts w:ascii="Times New Roman" w:eastAsia="Times New Roman" w:hAnsi="Times New Roman" w:cs="Times New Roman"/>
          <w:color w:val="242424"/>
          <w:sz w:val="28"/>
          <w:szCs w:val="28"/>
          <w:lang w:eastAsia="ru-RU"/>
        </w:rPr>
        <w:t>2) </w:t>
      </w:r>
      <w:r w:rsidRPr="00A1758B">
        <w:rPr>
          <w:rFonts w:ascii="Times New Roman" w:eastAsia="Times New Roman" w:hAnsi="Times New Roman" w:cs="Times New Roman"/>
          <w:b/>
          <w:bCs/>
          <w:color w:val="242424"/>
          <w:sz w:val="28"/>
          <w:szCs w:val="28"/>
          <w:lang w:eastAsia="ru-RU"/>
        </w:rPr>
        <w:t>прихована, </w:t>
      </w:r>
      <w:r w:rsidRPr="00A1758B">
        <w:rPr>
          <w:rFonts w:ascii="Times New Roman" w:eastAsia="Times New Roman" w:hAnsi="Times New Roman" w:cs="Times New Roman"/>
          <w:color w:val="242424"/>
          <w:sz w:val="28"/>
          <w:szCs w:val="28"/>
          <w:lang w:eastAsia="ru-RU"/>
        </w:rPr>
        <w:t>або </w:t>
      </w:r>
      <w:r w:rsidRPr="00A1758B">
        <w:rPr>
          <w:rFonts w:ascii="Times New Roman" w:eastAsia="Times New Roman" w:hAnsi="Times New Roman" w:cs="Times New Roman"/>
          <w:b/>
          <w:bCs/>
          <w:color w:val="242424"/>
          <w:sz w:val="28"/>
          <w:szCs w:val="28"/>
          <w:lang w:eastAsia="ru-RU"/>
        </w:rPr>
        <w:t>подавлена, інфляція </w:t>
      </w:r>
      <w:r w:rsidRPr="00A1758B">
        <w:rPr>
          <w:rFonts w:ascii="Times New Roman" w:eastAsia="Times New Roman" w:hAnsi="Times New Roman" w:cs="Times New Roman"/>
          <w:color w:val="242424"/>
          <w:sz w:val="28"/>
          <w:szCs w:val="28"/>
          <w:lang w:eastAsia="ru-RU"/>
        </w:rPr>
        <w:t>— властива суспільствам з повністю одержавленою (неринковою) економікою, де жорстка регламентація ("заморожування") державою цін має своїми наслідками товарний дефіцит, низьку якість товарів і послуг, величезні витрати часу, нервів і людської гідності на вистоювання в чергах і пошук елементарних речей. Вона ж спонукала ділків до спекуляції дефіцитними товарами. Такий тип інфляції мав місце, зокрема, у колишньому СРСР.</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color w:val="000000"/>
          <w:sz w:val="28"/>
          <w:szCs w:val="28"/>
          <w:lang w:eastAsia="ru-RU"/>
        </w:rPr>
        <w:t>За темпом зростання цін розрізняють </w:t>
      </w:r>
      <w:r w:rsidRPr="00A1758B">
        <w:rPr>
          <w:rFonts w:ascii="Times New Roman" w:eastAsia="Times New Roman" w:hAnsi="Times New Roman" w:cs="Times New Roman"/>
          <w:b/>
          <w:bCs/>
          <w:color w:val="000000"/>
          <w:sz w:val="28"/>
          <w:szCs w:val="28"/>
          <w:lang w:eastAsia="ru-RU"/>
        </w:rPr>
        <w:t>три види інфляції: </w:t>
      </w:r>
      <w:r w:rsidRPr="00A1758B">
        <w:rPr>
          <w:rFonts w:ascii="Times New Roman" w:eastAsia="Times New Roman" w:hAnsi="Times New Roman" w:cs="Times New Roman"/>
          <w:b/>
          <w:color w:val="000000"/>
          <w:sz w:val="28"/>
          <w:szCs w:val="28"/>
          <w:lang w:eastAsia="ru-RU"/>
        </w:rPr>
        <w:t>помірну, галопуючу та гіперінфляцію</w:t>
      </w:r>
      <w:r w:rsidRPr="00A1758B">
        <w:rPr>
          <w:rFonts w:ascii="Times New Roman" w:eastAsia="Times New Roman" w:hAnsi="Times New Roman" w:cs="Times New Roman"/>
          <w:color w:val="000000"/>
          <w:sz w:val="28"/>
          <w:szCs w:val="28"/>
          <w:lang w:eastAsia="ru-RU"/>
        </w:rPr>
        <w:t>.</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Помірна, </w:t>
      </w:r>
      <w:r w:rsidRPr="00A1758B">
        <w:rPr>
          <w:rFonts w:ascii="Times New Roman" w:eastAsia="Times New Roman" w:hAnsi="Times New Roman" w:cs="Times New Roman"/>
          <w:color w:val="000000"/>
          <w:sz w:val="28"/>
          <w:szCs w:val="28"/>
          <w:lang w:eastAsia="ru-RU"/>
        </w:rPr>
        <w:t>або </w:t>
      </w:r>
      <w:r w:rsidRPr="00A1758B">
        <w:rPr>
          <w:rFonts w:ascii="Times New Roman" w:eastAsia="Times New Roman" w:hAnsi="Times New Roman" w:cs="Times New Roman"/>
          <w:b/>
          <w:bCs/>
          <w:color w:val="000000"/>
          <w:sz w:val="28"/>
          <w:szCs w:val="28"/>
          <w:lang w:eastAsia="ru-RU"/>
        </w:rPr>
        <w:t>повзуча, інфляція </w:t>
      </w:r>
      <w:r w:rsidRPr="00A1758B">
        <w:rPr>
          <w:rFonts w:ascii="Times New Roman" w:eastAsia="Times New Roman" w:hAnsi="Times New Roman" w:cs="Times New Roman"/>
          <w:color w:val="000000"/>
          <w:sz w:val="28"/>
          <w:szCs w:val="28"/>
          <w:lang w:eastAsia="ru-RU"/>
        </w:rPr>
        <w:t>має місце тоді, коли ціни в країні зростають у середньому до 10% за рік. Такий вид інфляції вважається безпечним, а коли ціни приростають усього на декілька відсотків, то навіть і бажаним. Незначне підвищення цін справляє стимулюючий ефект для економічних суб'єктів, так би мовити, "підхльостує" ділову активність. Активізація попиту відповідно стимулює виробництво.</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Галопуюча інфляція </w:t>
      </w:r>
      <w:r w:rsidRPr="00A1758B">
        <w:rPr>
          <w:rFonts w:ascii="Times New Roman" w:eastAsia="Times New Roman" w:hAnsi="Times New Roman" w:cs="Times New Roman"/>
          <w:color w:val="000000"/>
          <w:sz w:val="28"/>
          <w:szCs w:val="28"/>
          <w:lang w:eastAsia="ru-RU"/>
        </w:rPr>
        <w:t>виникає при зростанні цін понад 10% за рік (і, приблизно, до 100 чи навіть 200%). Цей вид інфляції стає вже небезпечним, оскільки за стрибків цін люди втрачають спокій, щоразу очікуючи чергового підвищення цін.</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Гіперінфляція </w:t>
      </w:r>
      <w:r w:rsidRPr="00A1758B">
        <w:rPr>
          <w:rFonts w:ascii="Times New Roman" w:eastAsia="Times New Roman" w:hAnsi="Times New Roman" w:cs="Times New Roman"/>
          <w:color w:val="000000"/>
          <w:sz w:val="28"/>
          <w:szCs w:val="28"/>
          <w:lang w:eastAsia="ru-RU"/>
        </w:rPr>
        <w:t>(від грецьк. </w:t>
      </w:r>
      <w:r w:rsidRPr="00A1758B">
        <w:rPr>
          <w:rFonts w:ascii="Times New Roman" w:eastAsia="Times New Roman" w:hAnsi="Times New Roman" w:cs="Times New Roman"/>
          <w:b/>
          <w:bCs/>
          <w:i/>
          <w:iCs/>
          <w:color w:val="000000"/>
          <w:sz w:val="28"/>
          <w:szCs w:val="28"/>
          <w:lang w:eastAsia="ru-RU"/>
        </w:rPr>
        <w:t>hyper </w:t>
      </w:r>
      <w:r w:rsidRPr="00A1758B">
        <w:rPr>
          <w:rFonts w:ascii="Times New Roman" w:eastAsia="Times New Roman" w:hAnsi="Times New Roman" w:cs="Times New Roman"/>
          <w:color w:val="000000"/>
          <w:sz w:val="28"/>
          <w:szCs w:val="28"/>
          <w:lang w:eastAsia="ru-RU"/>
        </w:rPr>
        <w:t xml:space="preserve">— над, зверх) — найбільш небезпечний вид інфляційних процесів. Під час гіперінфляції ціни зростають надзвичайно швидко, </w:t>
      </w:r>
      <w:r w:rsidRPr="00A1758B">
        <w:rPr>
          <w:rFonts w:ascii="Times New Roman" w:eastAsia="Times New Roman" w:hAnsi="Times New Roman" w:cs="Times New Roman"/>
          <w:color w:val="000000"/>
          <w:sz w:val="28"/>
          <w:szCs w:val="28"/>
          <w:lang w:eastAsia="ru-RU"/>
        </w:rPr>
        <w:lastRenderedPageBreak/>
        <w:t>вони наче вибухають, сягаючи астрономічних висот, наприклад, понад 1000% за рік, або 50% за місяць, чи 1% за день). Це самоприскорювана інфляція.</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b/>
          <w:color w:val="000000"/>
          <w:sz w:val="28"/>
          <w:szCs w:val="28"/>
          <w:lang w:eastAsia="ru-RU"/>
        </w:rPr>
      </w:pPr>
      <w:r w:rsidRPr="00A1758B">
        <w:rPr>
          <w:rFonts w:ascii="Times New Roman" w:eastAsia="Times New Roman" w:hAnsi="Times New Roman" w:cs="Times New Roman"/>
          <w:b/>
          <w:bCs/>
          <w:color w:val="000000"/>
          <w:sz w:val="28"/>
          <w:szCs w:val="28"/>
          <w:lang w:eastAsia="ru-RU"/>
        </w:rPr>
        <w:t>Інфляція — складне макроекономічне явище, </w:t>
      </w:r>
      <w:r w:rsidRPr="00A1758B">
        <w:rPr>
          <w:rFonts w:ascii="Times New Roman" w:eastAsia="Times New Roman" w:hAnsi="Times New Roman" w:cs="Times New Roman"/>
          <w:b/>
          <w:color w:val="000000"/>
          <w:sz w:val="28"/>
          <w:szCs w:val="28"/>
          <w:lang w:eastAsia="ru-RU"/>
        </w:rPr>
        <w:t>її спричиняє багато факторів. Якщо говорити найбільш узагальнено, то інфляція є наслідком порушення суспільством закону грошового обігу, а саме перевищення грошовою масою кількості реальних товарів і послуг. Це ознака порушеної макроекономічної рівноваги, або дисбалансу сукупного попиту та сукупної пропозиції.</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Детальніше з'ясування причин інфляції приводить нас до виділення двох їх груп, які умовно називають "інфляцією попиту" та "інфляцією пропозиції".</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b/>
          <w:color w:val="000000"/>
          <w:sz w:val="28"/>
          <w:szCs w:val="28"/>
          <w:lang w:eastAsia="ru-RU"/>
        </w:rPr>
      </w:pPr>
      <w:r w:rsidRPr="00A1758B">
        <w:rPr>
          <w:rFonts w:ascii="Times New Roman" w:eastAsia="Times New Roman" w:hAnsi="Times New Roman" w:cs="Times New Roman"/>
          <w:b/>
          <w:bCs/>
          <w:color w:val="000000"/>
          <w:sz w:val="28"/>
          <w:szCs w:val="28"/>
          <w:lang w:eastAsia="ru-RU"/>
        </w:rPr>
        <w:t>Інфляція попиту </w:t>
      </w:r>
      <w:r w:rsidRPr="00A1758B">
        <w:rPr>
          <w:rFonts w:ascii="Times New Roman" w:eastAsia="Times New Roman" w:hAnsi="Times New Roman" w:cs="Times New Roman"/>
          <w:b/>
          <w:color w:val="000000"/>
          <w:sz w:val="28"/>
          <w:szCs w:val="28"/>
          <w:lang w:eastAsia="ru-RU"/>
        </w:rPr>
        <w:t>— це інфляція, зумовлена надмірністю сукупного попиту. Вона проявляється у тому, що грошові витрати населення, фірм і держави випереджають ріст виробництва, тобто виробництво не поспіває наситити платоспроможний попит.</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Надмірний попит виникає з багатьох причин, зокрема, через: </w:t>
      </w:r>
      <w:r w:rsidRPr="00A1758B">
        <w:rPr>
          <w:rFonts w:ascii="Times New Roman" w:eastAsia="Times New Roman" w:hAnsi="Times New Roman" w:cs="Times New Roman"/>
          <w:b/>
          <w:bCs/>
          <w:i/>
          <w:iCs/>
          <w:color w:val="000000"/>
          <w:sz w:val="28"/>
          <w:szCs w:val="28"/>
          <w:lang w:eastAsia="ru-RU"/>
        </w:rPr>
        <w:t>1) </w:t>
      </w:r>
      <w:r w:rsidRPr="00A1758B">
        <w:rPr>
          <w:rFonts w:ascii="Times New Roman" w:eastAsia="Times New Roman" w:hAnsi="Times New Roman" w:cs="Times New Roman"/>
          <w:color w:val="000000"/>
          <w:sz w:val="28"/>
          <w:szCs w:val="28"/>
          <w:lang w:eastAsia="ru-RU"/>
        </w:rPr>
        <w:t>популістську політику правлячих політичних сил (необґрунтоване підвищення соціальних виплат та надання фінансової допомоги (субсидій) окремим галузям і категоріям населення); </w:t>
      </w:r>
      <w:r w:rsidRPr="00A1758B">
        <w:rPr>
          <w:rFonts w:ascii="Times New Roman" w:eastAsia="Times New Roman" w:hAnsi="Times New Roman" w:cs="Times New Roman"/>
          <w:b/>
          <w:bCs/>
          <w:i/>
          <w:iCs/>
          <w:color w:val="000000"/>
          <w:sz w:val="28"/>
          <w:szCs w:val="28"/>
          <w:lang w:eastAsia="ru-RU"/>
        </w:rPr>
        <w:t>2) </w:t>
      </w:r>
      <w:r w:rsidRPr="00A1758B">
        <w:rPr>
          <w:rFonts w:ascii="Times New Roman" w:eastAsia="Times New Roman" w:hAnsi="Times New Roman" w:cs="Times New Roman"/>
          <w:color w:val="000000"/>
          <w:sz w:val="28"/>
          <w:szCs w:val="28"/>
          <w:lang w:eastAsia="ru-RU"/>
        </w:rPr>
        <w:t>непомірні витрати на утримання державного апарату (які не компенсуються ефективністю державного управління); </w:t>
      </w:r>
      <w:r w:rsidRPr="00A1758B">
        <w:rPr>
          <w:rFonts w:ascii="Times New Roman" w:eastAsia="Times New Roman" w:hAnsi="Times New Roman" w:cs="Times New Roman"/>
          <w:b/>
          <w:bCs/>
          <w:i/>
          <w:iCs/>
          <w:color w:val="000000"/>
          <w:sz w:val="28"/>
          <w:szCs w:val="28"/>
          <w:lang w:eastAsia="ru-RU"/>
        </w:rPr>
        <w:t>3) </w:t>
      </w:r>
      <w:r w:rsidRPr="00A1758B">
        <w:rPr>
          <w:rFonts w:ascii="Times New Roman" w:eastAsia="Times New Roman" w:hAnsi="Times New Roman" w:cs="Times New Roman"/>
          <w:color w:val="000000"/>
          <w:sz w:val="28"/>
          <w:szCs w:val="28"/>
          <w:lang w:eastAsia="ru-RU"/>
        </w:rPr>
        <w:t>діяльність тіньової економіки (приписки, хабарі, розкрадання державних коштів, нелегальна конвертація безготівкових грошей у готівку, фальшування грошей тощо); </w:t>
      </w:r>
      <w:r w:rsidRPr="00A1758B">
        <w:rPr>
          <w:rFonts w:ascii="Times New Roman" w:eastAsia="Times New Roman" w:hAnsi="Times New Roman" w:cs="Times New Roman"/>
          <w:b/>
          <w:bCs/>
          <w:i/>
          <w:iCs/>
          <w:color w:val="000000"/>
          <w:sz w:val="28"/>
          <w:szCs w:val="28"/>
          <w:lang w:eastAsia="ru-RU"/>
        </w:rPr>
        <w:t>4) </w:t>
      </w:r>
      <w:r w:rsidRPr="00A1758B">
        <w:rPr>
          <w:rFonts w:ascii="Times New Roman" w:eastAsia="Times New Roman" w:hAnsi="Times New Roman" w:cs="Times New Roman"/>
          <w:color w:val="000000"/>
          <w:sz w:val="28"/>
          <w:szCs w:val="28"/>
          <w:lang w:eastAsia="ru-RU"/>
        </w:rPr>
        <w:t>емісію Центральним банком надлишкових грошей.</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Інфляція пропозиції, </w:t>
      </w:r>
      <w:r w:rsidRPr="00A1758B">
        <w:rPr>
          <w:rFonts w:ascii="Times New Roman" w:eastAsia="Times New Roman" w:hAnsi="Times New Roman" w:cs="Times New Roman"/>
          <w:color w:val="000000"/>
          <w:sz w:val="28"/>
          <w:szCs w:val="28"/>
          <w:lang w:eastAsia="ru-RU"/>
        </w:rPr>
        <w:t>або </w:t>
      </w:r>
      <w:r w:rsidRPr="00A1758B">
        <w:rPr>
          <w:rFonts w:ascii="Times New Roman" w:eastAsia="Times New Roman" w:hAnsi="Times New Roman" w:cs="Times New Roman"/>
          <w:b/>
          <w:bCs/>
          <w:color w:val="000000"/>
          <w:sz w:val="28"/>
          <w:szCs w:val="28"/>
          <w:lang w:eastAsia="ru-RU"/>
        </w:rPr>
        <w:t>витрат </w:t>
      </w:r>
      <w:r w:rsidRPr="00A1758B">
        <w:rPr>
          <w:rFonts w:ascii="Times New Roman" w:eastAsia="Times New Roman" w:hAnsi="Times New Roman" w:cs="Times New Roman"/>
          <w:color w:val="000000"/>
          <w:sz w:val="28"/>
          <w:szCs w:val="28"/>
          <w:lang w:eastAsia="ru-RU"/>
        </w:rPr>
        <w:t xml:space="preserve">— </w:t>
      </w:r>
      <w:r w:rsidRPr="00A1758B">
        <w:rPr>
          <w:rFonts w:ascii="Times New Roman" w:eastAsia="Times New Roman" w:hAnsi="Times New Roman" w:cs="Times New Roman"/>
          <w:b/>
          <w:color w:val="000000"/>
          <w:sz w:val="28"/>
          <w:szCs w:val="28"/>
          <w:lang w:eastAsia="ru-RU"/>
        </w:rPr>
        <w:t>це інфляція, зумовлена зростанням витрат виробництва. Зростання витрат виробництва відбувається через: </w:t>
      </w:r>
      <w:r w:rsidRPr="00A1758B">
        <w:rPr>
          <w:rFonts w:ascii="Times New Roman" w:eastAsia="Times New Roman" w:hAnsi="Times New Roman" w:cs="Times New Roman"/>
          <w:b/>
          <w:bCs/>
          <w:i/>
          <w:iCs/>
          <w:color w:val="000000"/>
          <w:sz w:val="28"/>
          <w:szCs w:val="28"/>
          <w:lang w:eastAsia="ru-RU"/>
        </w:rPr>
        <w:t>1) </w:t>
      </w:r>
      <w:r w:rsidRPr="00A1758B">
        <w:rPr>
          <w:rFonts w:ascii="Times New Roman" w:eastAsia="Times New Roman" w:hAnsi="Times New Roman" w:cs="Times New Roman"/>
          <w:b/>
          <w:color w:val="000000"/>
          <w:sz w:val="28"/>
          <w:szCs w:val="28"/>
          <w:lang w:eastAsia="ru-RU"/>
        </w:rPr>
        <w:t>необґрунтоване підвищення номінальної заробітної плати; </w:t>
      </w:r>
      <w:r w:rsidRPr="00A1758B">
        <w:rPr>
          <w:rFonts w:ascii="Times New Roman" w:eastAsia="Times New Roman" w:hAnsi="Times New Roman" w:cs="Times New Roman"/>
          <w:b/>
          <w:bCs/>
          <w:i/>
          <w:iCs/>
          <w:color w:val="000000"/>
          <w:sz w:val="28"/>
          <w:szCs w:val="28"/>
          <w:lang w:eastAsia="ru-RU"/>
        </w:rPr>
        <w:t>2) </w:t>
      </w:r>
      <w:r w:rsidRPr="00A1758B">
        <w:rPr>
          <w:rFonts w:ascii="Times New Roman" w:eastAsia="Times New Roman" w:hAnsi="Times New Roman" w:cs="Times New Roman"/>
          <w:b/>
          <w:color w:val="000000"/>
          <w:sz w:val="28"/>
          <w:szCs w:val="28"/>
          <w:lang w:eastAsia="ru-RU"/>
        </w:rPr>
        <w:t>свідоме завищення цін підприємствами-монополістами; </w:t>
      </w:r>
      <w:r w:rsidRPr="00A1758B">
        <w:rPr>
          <w:rFonts w:ascii="Times New Roman" w:eastAsia="Times New Roman" w:hAnsi="Times New Roman" w:cs="Times New Roman"/>
          <w:b/>
          <w:bCs/>
          <w:i/>
          <w:iCs/>
          <w:color w:val="000000"/>
          <w:sz w:val="28"/>
          <w:szCs w:val="28"/>
          <w:lang w:eastAsia="ru-RU"/>
        </w:rPr>
        <w:t>3) </w:t>
      </w:r>
      <w:r w:rsidRPr="00A1758B">
        <w:rPr>
          <w:rFonts w:ascii="Times New Roman" w:eastAsia="Times New Roman" w:hAnsi="Times New Roman" w:cs="Times New Roman"/>
          <w:b/>
          <w:color w:val="000000"/>
          <w:sz w:val="28"/>
          <w:szCs w:val="28"/>
          <w:lang w:eastAsia="ru-RU"/>
        </w:rPr>
        <w:t>імпорт дорогих ресурсів (природного газу, нафти тощо).</w:t>
      </w:r>
      <w:r w:rsidRPr="00A1758B">
        <w:rPr>
          <w:rFonts w:ascii="Times New Roman" w:eastAsia="Times New Roman" w:hAnsi="Times New Roman" w:cs="Times New Roman"/>
          <w:color w:val="000000"/>
          <w:sz w:val="28"/>
          <w:szCs w:val="28"/>
          <w:lang w:eastAsia="ru-RU"/>
        </w:rPr>
        <w:t xml:space="preserve"> Зростання витрат змушує виробників або піднімати ціни на свою продукцію, або скорочувати виробництво, оскільки воно стало менш прибутковим. Скорочення виробництва, у свою чергу, призводить до зменшення пропозиції тієї чи іншої продукції, а отже, і її подорожчання.</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Сильна інфляція (галопуюча і, тим паче, гіперінфляція) породжує чимало </w:t>
      </w:r>
      <w:r w:rsidRPr="00A1758B">
        <w:rPr>
          <w:rFonts w:ascii="Times New Roman" w:eastAsia="Times New Roman" w:hAnsi="Times New Roman" w:cs="Times New Roman"/>
          <w:b/>
          <w:bCs/>
          <w:color w:val="000000"/>
          <w:sz w:val="28"/>
          <w:szCs w:val="28"/>
          <w:lang w:eastAsia="ru-RU"/>
        </w:rPr>
        <w:t>негативних наслідків </w:t>
      </w:r>
      <w:r w:rsidRPr="00A1758B">
        <w:rPr>
          <w:rFonts w:ascii="Times New Roman" w:eastAsia="Times New Roman" w:hAnsi="Times New Roman" w:cs="Times New Roman"/>
          <w:color w:val="000000"/>
          <w:sz w:val="28"/>
          <w:szCs w:val="28"/>
          <w:lang w:eastAsia="ru-RU"/>
        </w:rPr>
        <w:t>для економіки та суспільства, зокрема:</w:t>
      </w:r>
    </w:p>
    <w:p w:rsidR="00A1758B" w:rsidRPr="00A1758B" w:rsidRDefault="00A1758B" w:rsidP="00A1758B">
      <w:pPr>
        <w:numPr>
          <w:ilvl w:val="0"/>
          <w:numId w:val="15"/>
        </w:numPr>
        <w:shd w:val="clear" w:color="auto" w:fill="CCCCCC"/>
        <w:spacing w:before="100" w:beforeAutospacing="1" w:after="100" w:afterAutospacing="1" w:line="225" w:lineRule="atLeast"/>
        <w:ind w:left="300" w:firstLine="225"/>
        <w:jc w:val="both"/>
        <w:rPr>
          <w:rFonts w:ascii="Times New Roman" w:eastAsia="Times New Roman" w:hAnsi="Times New Roman" w:cs="Times New Roman"/>
          <w:color w:val="242424"/>
          <w:sz w:val="28"/>
          <w:szCs w:val="28"/>
          <w:lang w:eastAsia="ru-RU"/>
        </w:rPr>
      </w:pPr>
      <w:r w:rsidRPr="00A1758B">
        <w:rPr>
          <w:rFonts w:ascii="Times New Roman" w:eastAsia="Times New Roman" w:hAnsi="Times New Roman" w:cs="Times New Roman"/>
          <w:color w:val="242424"/>
          <w:sz w:val="28"/>
          <w:szCs w:val="28"/>
          <w:lang w:eastAsia="ru-RU"/>
        </w:rPr>
        <w:t>- інфляція </w:t>
      </w:r>
      <w:r w:rsidRPr="00A1758B">
        <w:rPr>
          <w:rFonts w:ascii="Times New Roman" w:eastAsia="Times New Roman" w:hAnsi="Times New Roman" w:cs="Times New Roman"/>
          <w:b/>
          <w:bCs/>
          <w:i/>
          <w:iCs/>
          <w:color w:val="242424"/>
          <w:sz w:val="28"/>
          <w:szCs w:val="28"/>
          <w:lang w:eastAsia="ru-RU"/>
        </w:rPr>
        <w:t>знижує реальні доходи і добробут населення. </w:t>
      </w:r>
      <w:r w:rsidRPr="00A1758B">
        <w:rPr>
          <w:rFonts w:ascii="Times New Roman" w:eastAsia="Times New Roman" w:hAnsi="Times New Roman" w:cs="Times New Roman"/>
          <w:color w:val="242424"/>
          <w:sz w:val="28"/>
          <w:szCs w:val="28"/>
          <w:lang w:eastAsia="ru-RU"/>
        </w:rPr>
        <w:t>І робить це вона підступно, у вигляді своєрідного податку, яким обкладає усіх, хто має гроші;</w:t>
      </w:r>
    </w:p>
    <w:p w:rsidR="00A1758B" w:rsidRPr="00A1758B" w:rsidRDefault="00A1758B" w:rsidP="00A1758B">
      <w:pPr>
        <w:numPr>
          <w:ilvl w:val="0"/>
          <w:numId w:val="15"/>
        </w:numPr>
        <w:shd w:val="clear" w:color="auto" w:fill="CCCCCC"/>
        <w:spacing w:before="100" w:beforeAutospacing="1" w:after="100" w:afterAutospacing="1" w:line="225" w:lineRule="atLeast"/>
        <w:ind w:left="300" w:firstLine="225"/>
        <w:jc w:val="both"/>
        <w:rPr>
          <w:rFonts w:ascii="Times New Roman" w:eastAsia="Times New Roman" w:hAnsi="Times New Roman" w:cs="Times New Roman"/>
          <w:color w:val="242424"/>
          <w:sz w:val="28"/>
          <w:szCs w:val="28"/>
          <w:lang w:eastAsia="ru-RU"/>
        </w:rPr>
      </w:pPr>
      <w:r w:rsidRPr="00A1758B">
        <w:rPr>
          <w:rFonts w:ascii="Times New Roman" w:eastAsia="Times New Roman" w:hAnsi="Times New Roman" w:cs="Times New Roman"/>
          <w:color w:val="242424"/>
          <w:sz w:val="28"/>
          <w:szCs w:val="28"/>
          <w:lang w:eastAsia="ru-RU"/>
        </w:rPr>
        <w:t>- інфляція раптово і безжально </w:t>
      </w:r>
      <w:r w:rsidRPr="00A1758B">
        <w:rPr>
          <w:rFonts w:ascii="Times New Roman" w:eastAsia="Times New Roman" w:hAnsi="Times New Roman" w:cs="Times New Roman"/>
          <w:b/>
          <w:bCs/>
          <w:i/>
          <w:iCs/>
          <w:color w:val="242424"/>
          <w:sz w:val="28"/>
          <w:szCs w:val="28"/>
          <w:lang w:eastAsia="ru-RU"/>
        </w:rPr>
        <w:t>перерозподіляє грошові доходи людей. </w:t>
      </w:r>
      <w:r w:rsidRPr="00A1758B">
        <w:rPr>
          <w:rFonts w:ascii="Times New Roman" w:eastAsia="Times New Roman" w:hAnsi="Times New Roman" w:cs="Times New Roman"/>
          <w:color w:val="242424"/>
          <w:sz w:val="28"/>
          <w:szCs w:val="28"/>
          <w:lang w:eastAsia="ru-RU"/>
        </w:rPr>
        <w:t>На чию користь? </w:t>
      </w:r>
      <w:r w:rsidRPr="00A1758B">
        <w:rPr>
          <w:rFonts w:ascii="Times New Roman" w:eastAsia="Times New Roman" w:hAnsi="Times New Roman" w:cs="Times New Roman"/>
          <w:b/>
          <w:bCs/>
          <w:i/>
          <w:iCs/>
          <w:color w:val="242424"/>
          <w:sz w:val="28"/>
          <w:szCs w:val="28"/>
          <w:lang w:eastAsia="ru-RU"/>
        </w:rPr>
        <w:t>а) </w:t>
      </w:r>
      <w:r w:rsidRPr="00A1758B">
        <w:rPr>
          <w:rFonts w:ascii="Times New Roman" w:eastAsia="Times New Roman" w:hAnsi="Times New Roman" w:cs="Times New Roman"/>
          <w:color w:val="242424"/>
          <w:sz w:val="28"/>
          <w:szCs w:val="28"/>
          <w:lang w:eastAsia="ru-RU"/>
        </w:rPr>
        <w:t>на користь підприємств-монополістів (нафтогазових, енергетичних та ін.); </w:t>
      </w:r>
      <w:r w:rsidRPr="00A1758B">
        <w:rPr>
          <w:rFonts w:ascii="Times New Roman" w:eastAsia="Times New Roman" w:hAnsi="Times New Roman" w:cs="Times New Roman"/>
          <w:b/>
          <w:bCs/>
          <w:i/>
          <w:iCs/>
          <w:color w:val="242424"/>
          <w:sz w:val="28"/>
          <w:szCs w:val="28"/>
          <w:lang w:eastAsia="ru-RU"/>
        </w:rPr>
        <w:t>б)</w:t>
      </w:r>
      <w:r w:rsidRPr="00A1758B">
        <w:rPr>
          <w:rFonts w:ascii="Times New Roman" w:eastAsia="Times New Roman" w:hAnsi="Times New Roman" w:cs="Times New Roman"/>
          <w:color w:val="242424"/>
          <w:sz w:val="28"/>
          <w:szCs w:val="28"/>
          <w:lang w:eastAsia="ru-RU"/>
        </w:rPr>
        <w:t> на користь фінансових посередників, які наживаються на грошових спекуляціях і відсотках; </w:t>
      </w:r>
      <w:r w:rsidRPr="00A1758B">
        <w:rPr>
          <w:rFonts w:ascii="Times New Roman" w:eastAsia="Times New Roman" w:hAnsi="Times New Roman" w:cs="Times New Roman"/>
          <w:b/>
          <w:bCs/>
          <w:i/>
          <w:iCs/>
          <w:color w:val="242424"/>
          <w:sz w:val="28"/>
          <w:szCs w:val="28"/>
          <w:lang w:eastAsia="ru-RU"/>
        </w:rPr>
        <w:t>в) </w:t>
      </w:r>
      <w:r w:rsidRPr="00A1758B">
        <w:rPr>
          <w:rFonts w:ascii="Times New Roman" w:eastAsia="Times New Roman" w:hAnsi="Times New Roman" w:cs="Times New Roman"/>
          <w:color w:val="242424"/>
          <w:sz w:val="28"/>
          <w:szCs w:val="28"/>
          <w:lang w:eastAsia="ru-RU"/>
        </w:rPr>
        <w:t>на користь ділків тіньової економіки, які ще більше недоплачують державі податків; </w:t>
      </w:r>
      <w:r w:rsidRPr="00A1758B">
        <w:rPr>
          <w:rFonts w:ascii="Times New Roman" w:eastAsia="Times New Roman" w:hAnsi="Times New Roman" w:cs="Times New Roman"/>
          <w:b/>
          <w:bCs/>
          <w:i/>
          <w:iCs/>
          <w:color w:val="242424"/>
          <w:sz w:val="28"/>
          <w:szCs w:val="28"/>
          <w:lang w:eastAsia="ru-RU"/>
        </w:rPr>
        <w:t>г) </w:t>
      </w:r>
      <w:r w:rsidRPr="00A1758B">
        <w:rPr>
          <w:rFonts w:ascii="Times New Roman" w:eastAsia="Times New Roman" w:hAnsi="Times New Roman" w:cs="Times New Roman"/>
          <w:color w:val="242424"/>
          <w:sz w:val="28"/>
          <w:szCs w:val="28"/>
          <w:lang w:eastAsia="ru-RU"/>
        </w:rPr>
        <w:t xml:space="preserve">на користь тих керівників (власників) підприємств, які, користуючись ситуацією, призначають собі та наближеним до себе особам ще більш високі посадові оклади та премії. Найбільше ж потерпають від інфляційного (цінового) перерозподілу доходів </w:t>
      </w:r>
      <w:r w:rsidRPr="00A1758B">
        <w:rPr>
          <w:rFonts w:ascii="Times New Roman" w:eastAsia="Times New Roman" w:hAnsi="Times New Roman" w:cs="Times New Roman"/>
          <w:color w:val="242424"/>
          <w:sz w:val="28"/>
          <w:szCs w:val="28"/>
          <w:lang w:eastAsia="ru-RU"/>
        </w:rPr>
        <w:lastRenderedPageBreak/>
        <w:t>працівники бюджетної сфери (учителі, лікарі, пенсіонери та ін.), доходи яких є фіксованими і відстають від росту вартості життя;</w:t>
      </w:r>
    </w:p>
    <w:p w:rsidR="00A1758B" w:rsidRPr="00A1758B" w:rsidRDefault="00A1758B" w:rsidP="00A1758B">
      <w:pPr>
        <w:numPr>
          <w:ilvl w:val="0"/>
          <w:numId w:val="15"/>
        </w:numPr>
        <w:shd w:val="clear" w:color="auto" w:fill="CCCCCC"/>
        <w:spacing w:before="100" w:beforeAutospacing="1" w:after="100" w:afterAutospacing="1" w:line="225" w:lineRule="atLeast"/>
        <w:ind w:left="300" w:firstLine="225"/>
        <w:jc w:val="both"/>
        <w:rPr>
          <w:rFonts w:ascii="Times New Roman" w:eastAsia="Times New Roman" w:hAnsi="Times New Roman" w:cs="Times New Roman"/>
          <w:color w:val="242424"/>
          <w:sz w:val="28"/>
          <w:szCs w:val="28"/>
          <w:lang w:eastAsia="ru-RU"/>
        </w:rPr>
      </w:pPr>
      <w:r w:rsidRPr="00A1758B">
        <w:rPr>
          <w:rFonts w:ascii="Times New Roman" w:eastAsia="Times New Roman" w:hAnsi="Times New Roman" w:cs="Times New Roman"/>
          <w:color w:val="242424"/>
          <w:sz w:val="28"/>
          <w:szCs w:val="28"/>
          <w:lang w:eastAsia="ru-RU"/>
        </w:rPr>
        <w:t>- інфляція </w:t>
      </w:r>
      <w:r w:rsidRPr="00A1758B">
        <w:rPr>
          <w:rFonts w:ascii="Times New Roman" w:eastAsia="Times New Roman" w:hAnsi="Times New Roman" w:cs="Times New Roman"/>
          <w:b/>
          <w:bCs/>
          <w:i/>
          <w:iCs/>
          <w:color w:val="242424"/>
          <w:sz w:val="28"/>
          <w:szCs w:val="28"/>
          <w:lang w:eastAsia="ru-RU"/>
        </w:rPr>
        <w:t>розладнує усталені господарські зв'язки. </w:t>
      </w:r>
      <w:r w:rsidRPr="00A1758B">
        <w:rPr>
          <w:rFonts w:ascii="Times New Roman" w:eastAsia="Times New Roman" w:hAnsi="Times New Roman" w:cs="Times New Roman"/>
          <w:color w:val="242424"/>
          <w:sz w:val="28"/>
          <w:szCs w:val="28"/>
          <w:lang w:eastAsia="ru-RU"/>
        </w:rPr>
        <w:t>Економічні суб'єкти втрачають довіру до національної грошової одиниці, переводять свої розрахунки в тверду іноземну валюту, повертаються до старовинного безгрошового товарного обміну;</w:t>
      </w:r>
    </w:p>
    <w:p w:rsidR="00A1758B" w:rsidRPr="00A1758B" w:rsidRDefault="00A1758B" w:rsidP="00A1758B">
      <w:pPr>
        <w:numPr>
          <w:ilvl w:val="0"/>
          <w:numId w:val="15"/>
        </w:numPr>
        <w:shd w:val="clear" w:color="auto" w:fill="CCCCCC"/>
        <w:spacing w:before="100" w:beforeAutospacing="1" w:after="100" w:afterAutospacing="1" w:line="225" w:lineRule="atLeast"/>
        <w:ind w:left="300" w:firstLine="225"/>
        <w:jc w:val="both"/>
        <w:rPr>
          <w:rFonts w:ascii="Times New Roman" w:eastAsia="Times New Roman" w:hAnsi="Times New Roman" w:cs="Times New Roman"/>
          <w:color w:val="242424"/>
          <w:sz w:val="28"/>
          <w:szCs w:val="28"/>
          <w:lang w:eastAsia="ru-RU"/>
        </w:rPr>
      </w:pPr>
      <w:r w:rsidRPr="00A1758B">
        <w:rPr>
          <w:rFonts w:ascii="Times New Roman" w:eastAsia="Times New Roman" w:hAnsi="Times New Roman" w:cs="Times New Roman"/>
          <w:color w:val="242424"/>
          <w:sz w:val="28"/>
          <w:szCs w:val="28"/>
          <w:lang w:eastAsia="ru-RU"/>
        </w:rPr>
        <w:t>- інфляція </w:t>
      </w:r>
      <w:r w:rsidRPr="00A1758B">
        <w:rPr>
          <w:rFonts w:ascii="Times New Roman" w:eastAsia="Times New Roman" w:hAnsi="Times New Roman" w:cs="Times New Roman"/>
          <w:b/>
          <w:bCs/>
          <w:i/>
          <w:iCs/>
          <w:color w:val="242424"/>
          <w:sz w:val="28"/>
          <w:szCs w:val="28"/>
          <w:lang w:eastAsia="ru-RU"/>
        </w:rPr>
        <w:t>паралізує кредитні відносини. </w:t>
      </w:r>
      <w:r w:rsidRPr="00A1758B">
        <w:rPr>
          <w:rFonts w:ascii="Times New Roman" w:eastAsia="Times New Roman" w:hAnsi="Times New Roman" w:cs="Times New Roman"/>
          <w:color w:val="242424"/>
          <w:sz w:val="28"/>
          <w:szCs w:val="28"/>
          <w:lang w:eastAsia="ru-RU"/>
        </w:rPr>
        <w:t>Вона стає справжньою трагедією для кредиторів, які вже видали позики, та робить героями дня тих, кому вона просто списує (дарує) боргові зобов'язання. Тому кредитний ринок завмирає, термін позики скорочується;</w:t>
      </w:r>
    </w:p>
    <w:p w:rsidR="00A1758B" w:rsidRPr="00A1758B" w:rsidRDefault="00A1758B" w:rsidP="00A1758B">
      <w:pPr>
        <w:numPr>
          <w:ilvl w:val="0"/>
          <w:numId w:val="15"/>
        </w:numPr>
        <w:shd w:val="clear" w:color="auto" w:fill="CCCCCC"/>
        <w:spacing w:before="100" w:beforeAutospacing="1" w:after="100" w:afterAutospacing="1" w:line="225" w:lineRule="atLeast"/>
        <w:ind w:left="300" w:firstLine="225"/>
        <w:jc w:val="both"/>
        <w:rPr>
          <w:rFonts w:ascii="Times New Roman" w:eastAsia="Times New Roman" w:hAnsi="Times New Roman" w:cs="Times New Roman"/>
          <w:color w:val="242424"/>
          <w:sz w:val="28"/>
          <w:szCs w:val="28"/>
          <w:lang w:eastAsia="ru-RU"/>
        </w:rPr>
      </w:pPr>
      <w:r w:rsidRPr="00A1758B">
        <w:rPr>
          <w:rFonts w:ascii="Times New Roman" w:eastAsia="Times New Roman" w:hAnsi="Times New Roman" w:cs="Times New Roman"/>
          <w:color w:val="242424"/>
          <w:sz w:val="28"/>
          <w:szCs w:val="28"/>
          <w:lang w:eastAsia="ru-RU"/>
        </w:rPr>
        <w:t>- інфляція </w:t>
      </w:r>
      <w:r w:rsidRPr="00A1758B">
        <w:rPr>
          <w:rFonts w:ascii="Times New Roman" w:eastAsia="Times New Roman" w:hAnsi="Times New Roman" w:cs="Times New Roman"/>
          <w:b/>
          <w:bCs/>
          <w:i/>
          <w:iCs/>
          <w:color w:val="242424"/>
          <w:sz w:val="28"/>
          <w:szCs w:val="28"/>
          <w:lang w:eastAsia="ru-RU"/>
        </w:rPr>
        <w:t>гасить стимули до виробництва, </w:t>
      </w:r>
      <w:r w:rsidRPr="00A1758B">
        <w:rPr>
          <w:rFonts w:ascii="Times New Roman" w:eastAsia="Times New Roman" w:hAnsi="Times New Roman" w:cs="Times New Roman"/>
          <w:color w:val="242424"/>
          <w:sz w:val="28"/>
          <w:szCs w:val="28"/>
          <w:lang w:eastAsia="ru-RU"/>
        </w:rPr>
        <w:t>переорієнтовує бізнес на спекулятивні (посередницькі) операції з товарами та грошима, адже найшвидше — це купівля-продаж При цьому багато виробників банкрутують, зате активізується шахрайство та інші види злочинності;</w:t>
      </w:r>
    </w:p>
    <w:p w:rsidR="00A1758B" w:rsidRPr="00A1758B" w:rsidRDefault="00A1758B" w:rsidP="00A1758B">
      <w:pPr>
        <w:numPr>
          <w:ilvl w:val="0"/>
          <w:numId w:val="15"/>
        </w:numPr>
        <w:shd w:val="clear" w:color="auto" w:fill="CCCCCC"/>
        <w:spacing w:before="100" w:beforeAutospacing="1" w:after="100" w:afterAutospacing="1" w:line="225" w:lineRule="atLeast"/>
        <w:ind w:left="300" w:firstLine="225"/>
        <w:jc w:val="both"/>
        <w:rPr>
          <w:rFonts w:ascii="Times New Roman" w:eastAsia="Times New Roman" w:hAnsi="Times New Roman" w:cs="Times New Roman"/>
          <w:color w:val="242424"/>
          <w:sz w:val="28"/>
          <w:szCs w:val="28"/>
          <w:lang w:eastAsia="ru-RU"/>
        </w:rPr>
      </w:pPr>
      <w:r w:rsidRPr="00A1758B">
        <w:rPr>
          <w:rFonts w:ascii="Times New Roman" w:eastAsia="Times New Roman" w:hAnsi="Times New Roman" w:cs="Times New Roman"/>
          <w:color w:val="242424"/>
          <w:sz w:val="28"/>
          <w:szCs w:val="28"/>
          <w:lang w:eastAsia="ru-RU"/>
        </w:rPr>
        <w:t>- інфляція </w:t>
      </w:r>
      <w:r w:rsidRPr="00A1758B">
        <w:rPr>
          <w:rFonts w:ascii="Times New Roman" w:eastAsia="Times New Roman" w:hAnsi="Times New Roman" w:cs="Times New Roman"/>
          <w:b/>
          <w:bCs/>
          <w:i/>
          <w:iCs/>
          <w:color w:val="242424"/>
          <w:sz w:val="28"/>
          <w:szCs w:val="28"/>
          <w:lang w:eastAsia="ru-RU"/>
        </w:rPr>
        <w:t>розкручує так звані </w:t>
      </w:r>
      <w:r w:rsidRPr="00A1758B">
        <w:rPr>
          <w:rFonts w:ascii="Times New Roman" w:eastAsia="Times New Roman" w:hAnsi="Times New Roman" w:cs="Times New Roman"/>
          <w:color w:val="242424"/>
          <w:sz w:val="28"/>
          <w:szCs w:val="28"/>
          <w:lang w:eastAsia="ru-RU"/>
        </w:rPr>
        <w:t>інфляційні спіралі. Зростання витрат виробництва набуває характеру ланцюгової реакції. Наприклад, пряме підвищення цін монополістами чи підвищення заробітної плати працівників тієї чи іншої галузі, мотивоване лише необхідністю компенсувати інфляцію, спричиняє зростання витрат у підприємств-суміжників і черговий поштовх для росту цін. Так і бігають одне за одним зарплати і ціни, ціни і ціни (наприклад, ціни на пальне і ціни на транспортні послуги);</w:t>
      </w:r>
    </w:p>
    <w:p w:rsidR="00A1758B" w:rsidRPr="00A1758B" w:rsidRDefault="00A1758B" w:rsidP="00A1758B">
      <w:pPr>
        <w:numPr>
          <w:ilvl w:val="0"/>
          <w:numId w:val="15"/>
        </w:numPr>
        <w:shd w:val="clear" w:color="auto" w:fill="CCCCCC"/>
        <w:spacing w:before="100" w:beforeAutospacing="1" w:after="100" w:afterAutospacing="1" w:line="225" w:lineRule="atLeast"/>
        <w:ind w:left="300" w:firstLine="225"/>
        <w:jc w:val="both"/>
        <w:rPr>
          <w:rFonts w:ascii="Times New Roman" w:eastAsia="Times New Roman" w:hAnsi="Times New Roman" w:cs="Times New Roman"/>
          <w:color w:val="242424"/>
          <w:sz w:val="28"/>
          <w:szCs w:val="28"/>
          <w:lang w:eastAsia="ru-RU"/>
        </w:rPr>
      </w:pPr>
      <w:r w:rsidRPr="00A1758B">
        <w:rPr>
          <w:rFonts w:ascii="Times New Roman" w:eastAsia="Times New Roman" w:hAnsi="Times New Roman" w:cs="Times New Roman"/>
          <w:color w:val="242424"/>
          <w:sz w:val="28"/>
          <w:szCs w:val="28"/>
          <w:lang w:eastAsia="ru-RU"/>
        </w:rPr>
        <w:t>- інфляція </w:t>
      </w:r>
      <w:r w:rsidRPr="00A1758B">
        <w:rPr>
          <w:rFonts w:ascii="Times New Roman" w:eastAsia="Times New Roman" w:hAnsi="Times New Roman" w:cs="Times New Roman"/>
          <w:b/>
          <w:bCs/>
          <w:i/>
          <w:iCs/>
          <w:color w:val="242424"/>
          <w:sz w:val="28"/>
          <w:szCs w:val="28"/>
          <w:lang w:eastAsia="ru-RU"/>
        </w:rPr>
        <w:t>породжує у людей інфляційні очікування. </w:t>
      </w:r>
      <w:r w:rsidRPr="00A1758B">
        <w:rPr>
          <w:rFonts w:ascii="Times New Roman" w:eastAsia="Times New Roman" w:hAnsi="Times New Roman" w:cs="Times New Roman"/>
          <w:color w:val="242424"/>
          <w:sz w:val="28"/>
          <w:szCs w:val="28"/>
          <w:lang w:eastAsia="ru-RU"/>
        </w:rPr>
        <w:t>Інфляційні очікування — це стан психологічної напруги (дискомфорту) у період значної інфляції, який змушує людей приймати поспішні економічні рішення щодо використання грошових доходів, що призводить до ще більшого росту цін. Важливо зауважити, що інфляція призводить не просто до підвищення цін, а до нерівномірного зростання цін і, як наслідок, спотворення міжгалузевих цінових співвідношень. Тоді проблема подолання інфляції на порядок ускладнюється через неможливість швидкого угамування розбурханої людської психології.</w:t>
      </w:r>
    </w:p>
    <w:p w:rsidR="00A1758B" w:rsidRPr="00A1758B" w:rsidRDefault="00A1758B" w:rsidP="00A1758B">
      <w:pPr>
        <w:pStyle w:val="a3"/>
        <w:numPr>
          <w:ilvl w:val="0"/>
          <w:numId w:val="16"/>
        </w:numPr>
        <w:shd w:val="clear" w:color="auto" w:fill="CCCCCC"/>
        <w:spacing w:after="100" w:afterAutospacing="1" w:line="240" w:lineRule="auto"/>
        <w:outlineLvl w:val="0"/>
        <w:rPr>
          <w:rFonts w:ascii="Times New Roman" w:eastAsia="Times New Roman" w:hAnsi="Times New Roman" w:cs="Times New Roman"/>
          <w:b/>
          <w:bCs/>
          <w:color w:val="000000"/>
          <w:kern w:val="36"/>
          <w:sz w:val="28"/>
          <w:szCs w:val="28"/>
          <w:lang w:eastAsia="ru-RU"/>
        </w:rPr>
      </w:pPr>
      <w:r w:rsidRPr="00A1758B">
        <w:rPr>
          <w:rFonts w:ascii="Times New Roman" w:eastAsia="Times New Roman" w:hAnsi="Times New Roman" w:cs="Times New Roman"/>
          <w:b/>
          <w:bCs/>
          <w:color w:val="000000"/>
          <w:kern w:val="36"/>
          <w:sz w:val="28"/>
          <w:szCs w:val="28"/>
          <w:lang w:eastAsia="ru-RU"/>
        </w:rPr>
        <w:t xml:space="preserve">Взаємозв'язок безробіття та інфляції </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Безробіття та інфляція — головні макроекономічні проблеми суспільства, які покликана вирішувати держава. Одначе, як недавно з'ясували науковці, між цими економічними явищами існує взаємозв'язок, який суттєво ускладнює політику держави щодо боротьби з ними. Ці дослідження лише підсилили теорію Дж.М. Кейнса.</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Взаємозв'язок безробіття та інфляції емпірично вперше дослідив у 1958 р. англійський економіст О. Філіпс, використавши статистику Англії майже за столітній період (1862-1957 рр.). У своїй моделі Філіпс пов'язував безробіття тільки зі змінами номінальної заробітної плати як фактором зростання витрат виробництва та цін. Через кілька років потому американські економісти П. Семюелсон та Р. Солоу перевірили правильність моделі Філіпса, підставивши у неї замість росту номінальної зарплати темп інфляції в цілому на прикладі статистичних даних США, і підтвердили її. Власне саме вони і назвали це відкриття "кривою Філіпса".</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lastRenderedPageBreak/>
        <w:drawing>
          <wp:inline distT="0" distB="0" distL="0" distR="0">
            <wp:extent cx="2305050" cy="1514475"/>
            <wp:effectExtent l="0" t="0" r="0" b="9525"/>
            <wp:docPr id="12" name="Рисунок 4" descr="Крива Філіп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рива Філіпса"/>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5050" cy="1514475"/>
                    </a:xfrm>
                    <a:prstGeom prst="rect">
                      <a:avLst/>
                    </a:prstGeom>
                    <a:noFill/>
                    <a:ln>
                      <a:noFill/>
                    </a:ln>
                  </pic:spPr>
                </pic:pic>
              </a:graphicData>
            </a:graphic>
          </wp:inline>
        </w:drawing>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i/>
          <w:iCs/>
          <w:color w:val="000000"/>
          <w:sz w:val="28"/>
          <w:szCs w:val="28"/>
          <w:lang w:eastAsia="ru-RU"/>
        </w:rPr>
        <w:t>Рис. 15.3. </w:t>
      </w:r>
      <w:r w:rsidRPr="00A1758B">
        <w:rPr>
          <w:rFonts w:ascii="Times New Roman" w:eastAsia="Times New Roman" w:hAnsi="Times New Roman" w:cs="Times New Roman"/>
          <w:b/>
          <w:bCs/>
          <w:color w:val="000000"/>
          <w:sz w:val="28"/>
          <w:szCs w:val="28"/>
          <w:lang w:eastAsia="ru-RU"/>
        </w:rPr>
        <w:t>Крива Філіпса</w:t>
      </w:r>
    </w:p>
    <w:p w:rsidR="00A1758B" w:rsidRPr="00A1758B" w:rsidRDefault="00A1758B" w:rsidP="00A1758B">
      <w:pPr>
        <w:shd w:val="clear" w:color="auto" w:fill="CCCCCC"/>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Крива Філіпса</w:t>
      </w:r>
      <w:r w:rsidRPr="00A1758B">
        <w:rPr>
          <w:rFonts w:ascii="Times New Roman" w:eastAsia="Times New Roman" w:hAnsi="Times New Roman" w:cs="Times New Roman"/>
          <w:color w:val="000000"/>
          <w:sz w:val="28"/>
          <w:szCs w:val="28"/>
          <w:lang w:eastAsia="ru-RU"/>
        </w:rPr>
        <w:t> </w:t>
      </w:r>
      <w:r w:rsidRPr="00A1758B">
        <w:rPr>
          <w:rFonts w:ascii="Times New Roman" w:eastAsia="Times New Roman" w:hAnsi="Times New Roman" w:cs="Times New Roman"/>
          <w:b/>
          <w:bCs/>
          <w:i/>
          <w:iCs/>
          <w:color w:val="000000"/>
          <w:sz w:val="28"/>
          <w:szCs w:val="28"/>
          <w:lang w:eastAsia="ru-RU"/>
        </w:rPr>
        <w:t>(рис. 15.3) </w:t>
      </w:r>
      <w:r w:rsidRPr="00A1758B">
        <w:rPr>
          <w:rFonts w:ascii="Times New Roman" w:eastAsia="Times New Roman" w:hAnsi="Times New Roman" w:cs="Times New Roman"/>
          <w:b/>
          <w:color w:val="000000"/>
          <w:sz w:val="28"/>
          <w:szCs w:val="28"/>
          <w:lang w:eastAsia="ru-RU"/>
        </w:rPr>
        <w:t xml:space="preserve">показує, що між рівнем безробіття та темпом інфляції існує обернений зв'язок, який означає що в період зростання економіки та скорочення рівня безробіття темп інфляції підвищується, і навпаки. </w:t>
      </w:r>
      <w:r w:rsidRPr="00A1758B">
        <w:rPr>
          <w:rFonts w:ascii="Times New Roman" w:eastAsia="Times New Roman" w:hAnsi="Times New Roman" w:cs="Times New Roman"/>
          <w:color w:val="000000"/>
          <w:sz w:val="28"/>
          <w:szCs w:val="28"/>
          <w:lang w:eastAsia="ru-RU"/>
        </w:rPr>
        <w:t>Пояснення цьому наступне. До тих пір, поки фактичне безробіття перевищує свою природну норму, наймані працівники не вимагають підвищення номінальної заробітної плати. Адже, коли на ринку праці перебуває багато безробітних, то підприємці навряд чи ладні піти на підвищення платні своїм працівникам — вони радше погрожуватимуть їм звільненням та можливістю найму більш дешевої праці. Але коли економічна ситуація в країні змінюється на протилежну, коли економіка зростає і наближається до стану повної зайнятості (безробіття скорочується до своєї природної норми), то у ній виникають "вузькі місця": підприємцям бракує робочої сили і це змушує їх підвищувати зарплату. У такому разі підвищення зарплати призводить до зростання витрат виробництва, а слідом за цим, підприємці, аби зберегти прибутковість свого бізнесу хоча б на попередньому рівні, вимушено піднімають ціни на свою продукцію. І, таким чином, виходить, що скорочення безробіття необхідно супроводжується прискоренням інфляції, і навпаки.</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Дивлячись на графік, бачимо: кожна точка на кривій Філіпса вказує на один із можливих варіантів політики уряду. Так, точка </w:t>
      </w:r>
      <w:r w:rsidRPr="00A1758B">
        <w:rPr>
          <w:rFonts w:ascii="Times New Roman" w:eastAsia="Times New Roman" w:hAnsi="Times New Roman" w:cs="Times New Roman"/>
          <w:b/>
          <w:bCs/>
          <w:i/>
          <w:iCs/>
          <w:color w:val="000000"/>
          <w:sz w:val="28"/>
          <w:szCs w:val="28"/>
          <w:lang w:eastAsia="ru-RU"/>
        </w:rPr>
        <w:t>А </w:t>
      </w:r>
      <w:r w:rsidRPr="00A1758B">
        <w:rPr>
          <w:rFonts w:ascii="Times New Roman" w:eastAsia="Times New Roman" w:hAnsi="Times New Roman" w:cs="Times New Roman"/>
          <w:color w:val="000000"/>
          <w:sz w:val="28"/>
          <w:szCs w:val="28"/>
          <w:lang w:eastAsia="ru-RU"/>
        </w:rPr>
        <w:t>пропонує як варіант низький темп інфляції, але за умови підвищення рівня безробіття; точка </w:t>
      </w:r>
      <w:r w:rsidRPr="00A1758B">
        <w:rPr>
          <w:rFonts w:ascii="Times New Roman" w:eastAsia="Times New Roman" w:hAnsi="Times New Roman" w:cs="Times New Roman"/>
          <w:b/>
          <w:bCs/>
          <w:i/>
          <w:iCs/>
          <w:color w:val="000000"/>
          <w:sz w:val="28"/>
          <w:szCs w:val="28"/>
          <w:lang w:eastAsia="ru-RU"/>
        </w:rPr>
        <w:t>В, </w:t>
      </w:r>
      <w:r w:rsidRPr="00A1758B">
        <w:rPr>
          <w:rFonts w:ascii="Times New Roman" w:eastAsia="Times New Roman" w:hAnsi="Times New Roman" w:cs="Times New Roman"/>
          <w:color w:val="000000"/>
          <w:sz w:val="28"/>
          <w:szCs w:val="28"/>
          <w:lang w:eastAsia="ru-RU"/>
        </w:rPr>
        <w:t>навпаки, — високий темп інфляції, зате низький рівень безробіття. Досягти уряду водночас низького рівня безробіття та приборкати інфляцію, якщо довіритися кривій Філіпса, практично неможливо. Отож, уряд чи ті політичні сили, які ще тільки претендують на керівництво державою, мусять робити вибір, або точніше кажучи, шукати компроміс між соціально прийнятними рівнями безробіття та інфляції (одну із проміжних точок на кривій Філіпса).</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xml:space="preserve">Події середини 1970х- рр., пов'язані з енергетичною кризою в розвинених країнах Заходу, похитнули віру в справедливість "кривої Філіпса". Різке підвищення світової ціни на нафту породило нове явище в ринковій економіці — стагфляцію, за якої економічна стагнація (застій) і відповідно велике безробіття доповнилися одночасно аномально високою інфляцією. Так, у США в 1975 р. статистика зафіксувала безробіття на рівні 8,5% та небувалу інфляцію на позначці понад 9%. Довелося рятувати національні економіки вже не стільки кейнсіанськими рецептами стимулювання сукупного попиту, скільки покладаючись на ідеї монетаристів, які настійливо радили обмежити пряме </w:t>
      </w:r>
      <w:r w:rsidRPr="00A1758B">
        <w:rPr>
          <w:rFonts w:ascii="Times New Roman" w:eastAsia="Times New Roman" w:hAnsi="Times New Roman" w:cs="Times New Roman"/>
          <w:color w:val="000000"/>
          <w:sz w:val="28"/>
          <w:szCs w:val="28"/>
          <w:lang w:eastAsia="ru-RU"/>
        </w:rPr>
        <w:lastRenderedPageBreak/>
        <w:t>втручання держави в економіку і зробити ставку на жорстку грошово-кредитну політику. До кінця 1980-х рр. стагфляцію було подолано.</w:t>
      </w:r>
    </w:p>
    <w:p w:rsidR="00A1758B" w:rsidRPr="00A1758B" w:rsidRDefault="00A1758B" w:rsidP="00A1758B">
      <w:pPr>
        <w:shd w:val="clear" w:color="auto" w:fill="CCCCCC"/>
        <w:spacing w:before="100" w:beforeAutospacing="1" w:after="100" w:afterAutospacing="1" w:line="240" w:lineRule="auto"/>
        <w:ind w:firstLine="225"/>
        <w:jc w:val="both"/>
        <w:rPr>
          <w:rFonts w:ascii="Times New Roman" w:eastAsia="Times New Roman" w:hAnsi="Times New Roman" w:cs="Times New Roman"/>
          <w:color w:val="FFFFFF" w:themeColor="background1"/>
          <w:sz w:val="28"/>
          <w:szCs w:val="28"/>
          <w:lang w:eastAsia="ru-RU"/>
        </w:rPr>
      </w:pPr>
      <w:r w:rsidRPr="00A1758B">
        <w:rPr>
          <w:rFonts w:ascii="Times New Roman" w:eastAsia="Times New Roman" w:hAnsi="Times New Roman" w:cs="Times New Roman"/>
          <w:color w:val="000000"/>
          <w:sz w:val="28"/>
          <w:szCs w:val="28"/>
          <w:lang w:eastAsia="ru-RU"/>
        </w:rPr>
        <w:t>Новітні наукові дослідження взаємозв'язку безробіття та інфляції беруть до уваги ще й очікування економічних агентів щодо зміни параметрів цих процесів. Ідеться про здатність сучасної освіченої людини як підприємця і споживача, спираючись на інформаційно-комунікативні засоби, аналізувати хід подій і передбачати певною мірою їхні наслідки. Завдяки цим очікуванням економічні агенти прагнуть завчасно пристосуватися до змін макроекономічної ситуації, випереджаючи дії уряду. За таких обставин "крива Філіпса" дещо модифікується: виглядає уже не плавною кривою, а ламаною лінією. Економічні зв'язки, кажуть монетаристи, настільки складні, багато факторні, що говорити про однозначно обернений взаємозв'язок безробіття та інфляції не доводиться, особливо в довгостроковому періоді.</w:t>
      </w:r>
    </w:p>
    <w:p w:rsidR="00A1758B" w:rsidRPr="00A1758B" w:rsidRDefault="00A1758B" w:rsidP="00A1758B">
      <w:pPr>
        <w:shd w:val="clear" w:color="auto" w:fill="FFFFFF"/>
        <w:spacing w:after="0" w:line="240" w:lineRule="auto"/>
        <w:textAlignment w:val="baseline"/>
        <w:outlineLvl w:val="0"/>
        <w:rPr>
          <w:rFonts w:ascii="Arial" w:eastAsia="Times New Roman" w:hAnsi="Arial" w:cs="Arial"/>
          <w:b/>
          <w:bCs/>
          <w:color w:val="2A2A2C"/>
          <w:kern w:val="36"/>
          <w:sz w:val="48"/>
          <w:szCs w:val="48"/>
          <w:lang w:eastAsia="ru-RU"/>
        </w:rPr>
      </w:pPr>
    </w:p>
    <w:p w:rsidR="00A1758B" w:rsidRPr="00A1758B" w:rsidRDefault="00A1758B" w:rsidP="00A1758B">
      <w:pPr>
        <w:pStyle w:val="a6"/>
        <w:rPr>
          <w:rFonts w:ascii="Times New Roman" w:hAnsi="Times New Roman"/>
          <w:b/>
          <w:sz w:val="28"/>
          <w:szCs w:val="28"/>
          <w:lang w:val="uk-UA"/>
        </w:rPr>
      </w:pPr>
      <w:r w:rsidRPr="00A1758B">
        <w:rPr>
          <w:rFonts w:ascii="Times New Roman" w:hAnsi="Times New Roman"/>
          <w:b/>
          <w:sz w:val="28"/>
          <w:szCs w:val="28"/>
          <w:lang w:val="uk-UA"/>
        </w:rPr>
        <w:t>Тема 6.Валютний ринок і валютні системи</w:t>
      </w:r>
    </w:p>
    <w:p w:rsidR="00A1758B" w:rsidRPr="00A1758B" w:rsidRDefault="00A1758B" w:rsidP="00A1758B">
      <w:pPr>
        <w:pStyle w:val="a6"/>
        <w:rPr>
          <w:rFonts w:ascii="Times New Roman" w:hAnsi="Times New Roman"/>
          <w:b/>
          <w:sz w:val="28"/>
          <w:szCs w:val="28"/>
          <w:lang w:val="uk-UA"/>
        </w:rPr>
      </w:pPr>
    </w:p>
    <w:p w:rsidR="00A1758B" w:rsidRPr="00A1758B" w:rsidRDefault="00A1758B" w:rsidP="00A1758B">
      <w:pPr>
        <w:pStyle w:val="a6"/>
        <w:rPr>
          <w:rFonts w:ascii="Times New Roman" w:hAnsi="Times New Roman"/>
          <w:b/>
          <w:sz w:val="28"/>
          <w:szCs w:val="28"/>
          <w:lang w:val="uk-UA"/>
        </w:rPr>
      </w:pPr>
      <w:r w:rsidRPr="00A1758B">
        <w:rPr>
          <w:rFonts w:ascii="Times New Roman" w:hAnsi="Times New Roman"/>
          <w:b/>
          <w:sz w:val="28"/>
          <w:szCs w:val="28"/>
          <w:lang w:val="uk-UA"/>
        </w:rPr>
        <w:t>План:</w:t>
      </w:r>
    </w:p>
    <w:p w:rsidR="00A1758B" w:rsidRPr="00A1758B" w:rsidRDefault="00A1758B" w:rsidP="00A1758B">
      <w:pPr>
        <w:pStyle w:val="a6"/>
        <w:rPr>
          <w:rFonts w:ascii="Times New Roman" w:hAnsi="Times New Roman"/>
          <w:b/>
          <w:sz w:val="28"/>
          <w:szCs w:val="28"/>
        </w:rPr>
      </w:pPr>
      <w:r w:rsidRPr="00A1758B">
        <w:rPr>
          <w:rFonts w:ascii="Times New Roman" w:hAnsi="Times New Roman"/>
          <w:b/>
          <w:sz w:val="28"/>
          <w:szCs w:val="28"/>
        </w:rPr>
        <w:t>1. Сутність валюти та валютних відносин. Конвертованість валюти.</w:t>
      </w:r>
      <w:r w:rsidRPr="00A1758B">
        <w:rPr>
          <w:rFonts w:ascii="Times New Roman" w:hAnsi="Times New Roman"/>
          <w:b/>
          <w:sz w:val="28"/>
          <w:szCs w:val="28"/>
          <w:lang w:val="uk-UA"/>
        </w:rPr>
        <w:t xml:space="preserve"> </w:t>
      </w:r>
    </w:p>
    <w:p w:rsidR="00A1758B" w:rsidRPr="00A1758B" w:rsidRDefault="00A1758B" w:rsidP="00A1758B">
      <w:pPr>
        <w:pStyle w:val="a6"/>
        <w:rPr>
          <w:rFonts w:ascii="Times New Roman" w:hAnsi="Times New Roman"/>
          <w:b/>
          <w:sz w:val="28"/>
          <w:szCs w:val="28"/>
        </w:rPr>
      </w:pPr>
      <w:r w:rsidRPr="00A1758B">
        <w:rPr>
          <w:rFonts w:ascii="Times New Roman" w:hAnsi="Times New Roman"/>
          <w:b/>
          <w:sz w:val="28"/>
          <w:szCs w:val="28"/>
          <w:lang w:val="uk-UA"/>
        </w:rPr>
        <w:t>2</w:t>
      </w:r>
      <w:r w:rsidRPr="00A1758B">
        <w:rPr>
          <w:rFonts w:ascii="Times New Roman" w:hAnsi="Times New Roman"/>
          <w:b/>
          <w:sz w:val="28"/>
          <w:szCs w:val="28"/>
        </w:rPr>
        <w:t xml:space="preserve">. Валютний ринок. </w:t>
      </w:r>
    </w:p>
    <w:p w:rsidR="00A1758B" w:rsidRPr="00A1758B" w:rsidRDefault="00A1758B" w:rsidP="00A1758B">
      <w:pPr>
        <w:pStyle w:val="a6"/>
        <w:rPr>
          <w:rFonts w:ascii="Times New Roman" w:hAnsi="Times New Roman"/>
          <w:b/>
          <w:sz w:val="28"/>
          <w:szCs w:val="28"/>
          <w:lang w:val="uk-UA"/>
        </w:rPr>
      </w:pPr>
      <w:r w:rsidRPr="00A1758B">
        <w:rPr>
          <w:rFonts w:ascii="Times New Roman" w:hAnsi="Times New Roman"/>
          <w:b/>
          <w:sz w:val="28"/>
          <w:szCs w:val="28"/>
          <w:lang w:val="uk-UA"/>
        </w:rPr>
        <w:t>3</w:t>
      </w:r>
      <w:r w:rsidRPr="00A1758B">
        <w:rPr>
          <w:rFonts w:ascii="Times New Roman" w:hAnsi="Times New Roman"/>
          <w:b/>
          <w:sz w:val="28"/>
          <w:szCs w:val="28"/>
        </w:rPr>
        <w:t xml:space="preserve">. Види операцій на валютному ринку. </w:t>
      </w:r>
    </w:p>
    <w:p w:rsidR="00A1758B" w:rsidRPr="00A1758B" w:rsidRDefault="00A1758B" w:rsidP="00A1758B">
      <w:pPr>
        <w:pStyle w:val="a6"/>
        <w:rPr>
          <w:rFonts w:ascii="Times New Roman" w:hAnsi="Times New Roman"/>
          <w:b/>
          <w:sz w:val="28"/>
          <w:szCs w:val="28"/>
          <w:lang w:val="uk-UA"/>
        </w:rPr>
      </w:pPr>
      <w:r w:rsidRPr="00A1758B">
        <w:rPr>
          <w:rFonts w:ascii="Times New Roman" w:hAnsi="Times New Roman"/>
          <w:b/>
          <w:sz w:val="28"/>
          <w:szCs w:val="28"/>
          <w:lang w:val="uk-UA"/>
        </w:rPr>
        <w:t xml:space="preserve">4. Валютний курс. </w:t>
      </w:r>
    </w:p>
    <w:p w:rsidR="00A1758B" w:rsidRPr="00A1758B" w:rsidRDefault="00A1758B" w:rsidP="00A1758B">
      <w:pPr>
        <w:pStyle w:val="a6"/>
        <w:rPr>
          <w:rFonts w:ascii="Times New Roman" w:hAnsi="Times New Roman"/>
          <w:b/>
          <w:sz w:val="28"/>
          <w:szCs w:val="28"/>
        </w:rPr>
      </w:pPr>
      <w:r w:rsidRPr="00A1758B">
        <w:rPr>
          <w:rFonts w:ascii="Times New Roman" w:hAnsi="Times New Roman"/>
          <w:b/>
          <w:sz w:val="28"/>
          <w:szCs w:val="28"/>
        </w:rPr>
        <w:t>5. Валютні системи та валютна політика.</w:t>
      </w:r>
    </w:p>
    <w:p w:rsidR="00A1758B" w:rsidRPr="00A1758B" w:rsidRDefault="00A1758B" w:rsidP="00A1758B">
      <w:pPr>
        <w:pStyle w:val="Default"/>
        <w:rPr>
          <w:b/>
          <w:bCs/>
          <w:sz w:val="28"/>
          <w:szCs w:val="28"/>
        </w:rPr>
      </w:pPr>
    </w:p>
    <w:p w:rsidR="00A1758B" w:rsidRPr="00A1758B" w:rsidRDefault="00A1758B" w:rsidP="00A1758B">
      <w:pPr>
        <w:pStyle w:val="Default"/>
        <w:rPr>
          <w:sz w:val="28"/>
          <w:szCs w:val="28"/>
        </w:rPr>
      </w:pPr>
      <w:r w:rsidRPr="00A1758B">
        <w:rPr>
          <w:b/>
          <w:bCs/>
          <w:sz w:val="28"/>
          <w:szCs w:val="28"/>
          <w:lang w:val="uk-UA"/>
        </w:rPr>
        <w:t>1.</w:t>
      </w:r>
      <w:r w:rsidRPr="00A1758B">
        <w:rPr>
          <w:b/>
          <w:bCs/>
          <w:sz w:val="28"/>
          <w:szCs w:val="28"/>
        </w:rPr>
        <w:t xml:space="preserve"> Валюта </w:t>
      </w:r>
      <w:r w:rsidRPr="00A1758B">
        <w:rPr>
          <w:sz w:val="28"/>
          <w:szCs w:val="28"/>
        </w:rPr>
        <w:t xml:space="preserve">- будь-які грошові кошти, формування та використання яких прямо чи опосередковано пов'язано із зовнішньоекономічними відносинами. </w:t>
      </w:r>
    </w:p>
    <w:p w:rsidR="00A1758B" w:rsidRPr="00A1758B" w:rsidRDefault="00A1758B" w:rsidP="00A1758B">
      <w:pPr>
        <w:pStyle w:val="Default"/>
        <w:rPr>
          <w:sz w:val="28"/>
          <w:szCs w:val="28"/>
        </w:rPr>
      </w:pPr>
      <w:r w:rsidRPr="00A1758B">
        <w:rPr>
          <w:sz w:val="28"/>
          <w:szCs w:val="28"/>
        </w:rPr>
        <w:t xml:space="preserve">В поняття валюта включається не тільки кошти у вигляді законних платіжних засобів (готівки) чи депозитів у грошах тієї чи іншої країни, які справді можуть слугувати міжнародними засобами обігу чи платежу, а й </w:t>
      </w:r>
    </w:p>
    <w:p w:rsidR="00A1758B" w:rsidRPr="00A1758B" w:rsidRDefault="00A1758B" w:rsidP="00A1758B">
      <w:pPr>
        <w:pStyle w:val="Default"/>
        <w:rPr>
          <w:sz w:val="28"/>
          <w:szCs w:val="28"/>
        </w:rPr>
      </w:pPr>
      <w:r w:rsidRPr="00A1758B">
        <w:rPr>
          <w:b/>
          <w:bCs/>
          <w:i/>
          <w:iCs/>
          <w:sz w:val="28"/>
          <w:szCs w:val="28"/>
        </w:rPr>
        <w:t xml:space="preserve">валютні цінності </w:t>
      </w:r>
      <w:r w:rsidRPr="00A1758B">
        <w:rPr>
          <w:sz w:val="28"/>
          <w:szCs w:val="28"/>
        </w:rPr>
        <w:t>— платіжні документи (чеки, векселі, сертифікати, акредитиви тощо), фондові цінності (акції, облігації) та інші фінансові інструменти іноземного походження, а також аналогічні платіжні документи та фондові цінності національного походження, якщо вони перетинають митний кордон чи переходять у власність нерезидентів усередині країни</w:t>
      </w:r>
      <w:r w:rsidRPr="00A1758B">
        <w:rPr>
          <w:sz w:val="28"/>
          <w:szCs w:val="28"/>
          <w:lang w:val="uk-UA"/>
        </w:rPr>
        <w:t>.</w:t>
      </w:r>
      <w:r w:rsidRPr="00A1758B">
        <w:rPr>
          <w:sz w:val="28"/>
          <w:szCs w:val="28"/>
        </w:rPr>
        <w:t xml:space="preserve"> </w:t>
      </w:r>
    </w:p>
    <w:p w:rsidR="00A1758B" w:rsidRPr="00A1758B" w:rsidRDefault="00A1758B" w:rsidP="00A1758B">
      <w:pPr>
        <w:pStyle w:val="Default"/>
        <w:rPr>
          <w:b/>
          <w:bCs/>
          <w:sz w:val="28"/>
          <w:szCs w:val="28"/>
        </w:rPr>
      </w:pPr>
    </w:p>
    <w:p w:rsidR="00A1758B" w:rsidRPr="00A1758B" w:rsidRDefault="00A1758B" w:rsidP="00A1758B">
      <w:pPr>
        <w:pStyle w:val="Default"/>
        <w:pBdr>
          <w:top w:val="single" w:sz="4" w:space="1" w:color="auto"/>
          <w:left w:val="single" w:sz="4" w:space="4" w:color="auto"/>
          <w:bottom w:val="single" w:sz="4" w:space="1" w:color="auto"/>
          <w:right w:val="single" w:sz="4" w:space="2" w:color="auto"/>
          <w:between w:val="single" w:sz="4" w:space="1" w:color="auto"/>
          <w:bar w:val="single" w:sz="4" w:color="auto"/>
        </w:pBdr>
        <w:rPr>
          <w:sz w:val="28"/>
          <w:szCs w:val="28"/>
          <w:lang w:val="uk-UA"/>
        </w:rPr>
      </w:pPr>
      <w:r w:rsidRPr="00A1758B">
        <w:rPr>
          <w:b/>
          <w:bCs/>
          <w:sz w:val="28"/>
          <w:szCs w:val="28"/>
          <w:lang w:val="uk-UA"/>
        </w:rPr>
        <w:t xml:space="preserve">  Основні групи класифікації валют </w:t>
      </w:r>
    </w:p>
    <w:p w:rsidR="00A1758B" w:rsidRPr="00A1758B" w:rsidRDefault="00A1758B" w:rsidP="00A1758B">
      <w:pPr>
        <w:pStyle w:val="Default"/>
        <w:pBdr>
          <w:top w:val="single" w:sz="4" w:space="1" w:color="auto"/>
          <w:left w:val="single" w:sz="4" w:space="4" w:color="auto"/>
          <w:bottom w:val="single" w:sz="4" w:space="1" w:color="auto"/>
          <w:right w:val="single" w:sz="4" w:space="2" w:color="auto"/>
          <w:between w:val="single" w:sz="4" w:space="1" w:color="auto"/>
          <w:bar w:val="single" w:sz="4" w:color="auto"/>
        </w:pBdr>
        <w:rPr>
          <w:sz w:val="28"/>
          <w:szCs w:val="28"/>
          <w:lang w:val="uk-UA"/>
        </w:rPr>
      </w:pPr>
      <w:r w:rsidRPr="00A1758B">
        <w:rPr>
          <w:sz w:val="28"/>
          <w:szCs w:val="28"/>
          <w:lang w:val="uk-UA"/>
        </w:rPr>
        <w:t xml:space="preserve">Залежно від країни емітента-коштів </w:t>
      </w:r>
    </w:p>
    <w:p w:rsidR="00A1758B" w:rsidRPr="00A1758B" w:rsidRDefault="00A1758B" w:rsidP="00A1758B">
      <w:pPr>
        <w:pStyle w:val="Default"/>
        <w:pBdr>
          <w:top w:val="single" w:sz="4" w:space="1" w:color="auto"/>
          <w:left w:val="single" w:sz="4" w:space="4" w:color="auto"/>
          <w:bottom w:val="single" w:sz="4" w:space="1" w:color="auto"/>
          <w:right w:val="single" w:sz="4" w:space="2" w:color="auto"/>
          <w:between w:val="single" w:sz="4" w:space="1" w:color="auto"/>
          <w:bar w:val="single" w:sz="4" w:color="auto"/>
        </w:pBdr>
        <w:rPr>
          <w:sz w:val="28"/>
          <w:szCs w:val="28"/>
          <w:lang w:val="uk-UA"/>
        </w:rPr>
      </w:pPr>
      <w:r w:rsidRPr="00A1758B">
        <w:rPr>
          <w:sz w:val="28"/>
          <w:szCs w:val="28"/>
          <w:lang w:val="uk-UA"/>
        </w:rPr>
        <w:t xml:space="preserve">Щодо валютних запасів країни </w:t>
      </w:r>
    </w:p>
    <w:p w:rsidR="00A1758B" w:rsidRPr="00A1758B" w:rsidRDefault="00A1758B" w:rsidP="00A1758B">
      <w:pPr>
        <w:pStyle w:val="Default"/>
        <w:pBdr>
          <w:top w:val="single" w:sz="4" w:space="1" w:color="auto"/>
          <w:left w:val="single" w:sz="4" w:space="4" w:color="auto"/>
          <w:bottom w:val="single" w:sz="4" w:space="1" w:color="auto"/>
          <w:right w:val="single" w:sz="4" w:space="2" w:color="auto"/>
          <w:between w:val="single" w:sz="4" w:space="1" w:color="auto"/>
          <w:bar w:val="single" w:sz="4" w:color="auto"/>
        </w:pBdr>
        <w:rPr>
          <w:sz w:val="28"/>
          <w:szCs w:val="28"/>
        </w:rPr>
      </w:pPr>
      <w:r w:rsidRPr="00A1758B">
        <w:rPr>
          <w:sz w:val="28"/>
          <w:szCs w:val="28"/>
        </w:rPr>
        <w:t xml:space="preserve">За режимом використання </w:t>
      </w:r>
    </w:p>
    <w:tbl>
      <w:tblPr>
        <w:tblW w:w="101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79"/>
        <w:gridCol w:w="6960"/>
      </w:tblGrid>
      <w:tr w:rsidR="00A1758B" w:rsidRPr="00A1758B" w:rsidTr="00A1758B">
        <w:trPr>
          <w:trHeight w:val="646"/>
        </w:trPr>
        <w:tc>
          <w:tcPr>
            <w:tcW w:w="3179" w:type="dxa"/>
          </w:tcPr>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sz w:val="28"/>
                <w:szCs w:val="28"/>
              </w:rPr>
              <w:t xml:space="preserve">Щодо курсу інших валют </w:t>
            </w:r>
            <w:r w:rsidRPr="00A1758B">
              <w:rPr>
                <w:b/>
                <w:bCs/>
                <w:sz w:val="28"/>
                <w:szCs w:val="28"/>
              </w:rPr>
              <w:t xml:space="preserve">Залежно від країни емітента-коштів </w:t>
            </w:r>
          </w:p>
        </w:tc>
        <w:tc>
          <w:tcPr>
            <w:tcW w:w="6960" w:type="dxa"/>
          </w:tcPr>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color w:val="auto"/>
                <w:sz w:val="28"/>
                <w:szCs w:val="28"/>
              </w:rPr>
            </w:pP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sz w:val="28"/>
                <w:szCs w:val="28"/>
              </w:rPr>
              <w:t xml:space="preserve"> регіональна </w:t>
            </w: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sz w:val="28"/>
                <w:szCs w:val="28"/>
              </w:rPr>
              <w:t xml:space="preserve"> міжнародна </w:t>
            </w: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sz w:val="28"/>
                <w:szCs w:val="28"/>
              </w:rPr>
              <w:t xml:space="preserve"> національна </w:t>
            </w: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sz w:val="28"/>
                <w:szCs w:val="28"/>
              </w:rPr>
              <w:t xml:space="preserve"> іноземна </w:t>
            </w: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p>
        </w:tc>
      </w:tr>
      <w:tr w:rsidR="00A1758B" w:rsidRPr="00A1758B" w:rsidTr="00A1758B">
        <w:trPr>
          <w:trHeight w:val="304"/>
        </w:trPr>
        <w:tc>
          <w:tcPr>
            <w:tcW w:w="3179" w:type="dxa"/>
          </w:tcPr>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b/>
                <w:bCs/>
                <w:sz w:val="28"/>
                <w:szCs w:val="28"/>
              </w:rPr>
              <w:lastRenderedPageBreak/>
              <w:t xml:space="preserve">Щодо валютних запасів країни </w:t>
            </w:r>
          </w:p>
        </w:tc>
        <w:tc>
          <w:tcPr>
            <w:tcW w:w="6960" w:type="dxa"/>
          </w:tcPr>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color w:val="auto"/>
                <w:sz w:val="28"/>
                <w:szCs w:val="28"/>
              </w:rPr>
            </w:pP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sz w:val="28"/>
                <w:szCs w:val="28"/>
              </w:rPr>
              <w:t xml:space="preserve"> резервна </w:t>
            </w: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sz w:val="28"/>
                <w:szCs w:val="28"/>
              </w:rPr>
              <w:t xml:space="preserve"> інші </w:t>
            </w: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p>
        </w:tc>
      </w:tr>
      <w:tr w:rsidR="00A1758B" w:rsidRPr="00A1758B" w:rsidTr="00A1758B">
        <w:trPr>
          <w:trHeight w:val="302"/>
        </w:trPr>
        <w:tc>
          <w:tcPr>
            <w:tcW w:w="3179" w:type="dxa"/>
          </w:tcPr>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b/>
                <w:bCs/>
                <w:sz w:val="28"/>
                <w:szCs w:val="28"/>
              </w:rPr>
              <w:t xml:space="preserve">Щодо курсу інших валют </w:t>
            </w:r>
          </w:p>
        </w:tc>
        <w:tc>
          <w:tcPr>
            <w:tcW w:w="6960" w:type="dxa"/>
          </w:tcPr>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color w:val="auto"/>
                <w:sz w:val="28"/>
                <w:szCs w:val="28"/>
              </w:rPr>
            </w:pP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sz w:val="28"/>
                <w:szCs w:val="28"/>
              </w:rPr>
              <w:t xml:space="preserve"> слабка (м’яка) </w:t>
            </w: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A1758B">
              <w:rPr>
                <w:sz w:val="28"/>
                <w:szCs w:val="28"/>
              </w:rPr>
              <w:t xml:space="preserve"> сильна (тверда) </w:t>
            </w:r>
          </w:p>
          <w:p w:rsidR="00A1758B" w:rsidRPr="00A1758B" w:rsidRDefault="00A1758B" w:rsidP="00A1758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p>
        </w:tc>
      </w:tr>
    </w:tbl>
    <w:p w:rsidR="00A1758B" w:rsidRPr="00A1758B" w:rsidRDefault="00A1758B" w:rsidP="00A1758B">
      <w:pPr>
        <w:pStyle w:val="Default"/>
        <w:rPr>
          <w:sz w:val="28"/>
          <w:szCs w:val="28"/>
        </w:rPr>
      </w:pPr>
      <w:r w:rsidRPr="00A1758B">
        <w:rPr>
          <w:b/>
          <w:bCs/>
          <w:sz w:val="28"/>
          <w:szCs w:val="28"/>
        </w:rPr>
        <w:t xml:space="preserve">Основні групи класифікації валют </w:t>
      </w:r>
    </w:p>
    <w:p w:rsidR="00A1758B" w:rsidRPr="00A1758B" w:rsidRDefault="00A1758B" w:rsidP="00A1758B">
      <w:pPr>
        <w:pStyle w:val="Default"/>
        <w:rPr>
          <w:sz w:val="28"/>
          <w:szCs w:val="28"/>
        </w:rPr>
      </w:pPr>
      <w:r w:rsidRPr="00A1758B">
        <w:rPr>
          <w:sz w:val="28"/>
          <w:szCs w:val="28"/>
          <w:lang w:val="uk-UA"/>
        </w:rPr>
        <w:t>-</w:t>
      </w:r>
      <w:r w:rsidRPr="00A1758B">
        <w:rPr>
          <w:sz w:val="28"/>
          <w:szCs w:val="28"/>
        </w:rPr>
        <w:t xml:space="preserve">Залежно від країни емітента-коштів </w:t>
      </w:r>
    </w:p>
    <w:p w:rsidR="00A1758B" w:rsidRPr="00A1758B" w:rsidRDefault="00A1758B" w:rsidP="00A1758B">
      <w:pPr>
        <w:pStyle w:val="Default"/>
        <w:rPr>
          <w:sz w:val="28"/>
          <w:szCs w:val="28"/>
        </w:rPr>
      </w:pPr>
      <w:r w:rsidRPr="00A1758B">
        <w:rPr>
          <w:sz w:val="28"/>
          <w:szCs w:val="28"/>
          <w:lang w:val="uk-UA"/>
        </w:rPr>
        <w:t>-</w:t>
      </w:r>
      <w:r w:rsidRPr="00A1758B">
        <w:rPr>
          <w:sz w:val="28"/>
          <w:szCs w:val="28"/>
        </w:rPr>
        <w:t xml:space="preserve">Щодо валютних запасів країни </w:t>
      </w:r>
    </w:p>
    <w:p w:rsidR="00A1758B" w:rsidRPr="00A1758B" w:rsidRDefault="00A1758B" w:rsidP="00A1758B">
      <w:pPr>
        <w:pStyle w:val="Default"/>
        <w:rPr>
          <w:sz w:val="28"/>
          <w:szCs w:val="28"/>
        </w:rPr>
      </w:pPr>
      <w:r w:rsidRPr="00A1758B">
        <w:rPr>
          <w:sz w:val="28"/>
          <w:szCs w:val="28"/>
          <w:lang w:val="uk-UA"/>
        </w:rPr>
        <w:t>-</w:t>
      </w:r>
      <w:r w:rsidRPr="00A1758B">
        <w:rPr>
          <w:sz w:val="28"/>
          <w:szCs w:val="28"/>
        </w:rPr>
        <w:t xml:space="preserve">За режимом використання </w:t>
      </w:r>
    </w:p>
    <w:p w:rsidR="00A1758B" w:rsidRPr="00A1758B" w:rsidRDefault="00A1758B" w:rsidP="00A1758B">
      <w:pPr>
        <w:pStyle w:val="Default"/>
        <w:rPr>
          <w:sz w:val="28"/>
          <w:szCs w:val="28"/>
        </w:rPr>
      </w:pPr>
      <w:r w:rsidRPr="00A1758B">
        <w:rPr>
          <w:sz w:val="28"/>
          <w:szCs w:val="28"/>
          <w:lang w:val="uk-UA"/>
        </w:rPr>
        <w:t>-</w:t>
      </w:r>
      <w:r w:rsidRPr="00A1758B">
        <w:rPr>
          <w:sz w:val="28"/>
          <w:szCs w:val="28"/>
        </w:rPr>
        <w:t xml:space="preserve">Щодо курсу інших </w:t>
      </w:r>
    </w:p>
    <w:p w:rsidR="00A1758B" w:rsidRPr="00A1758B" w:rsidRDefault="00A1758B" w:rsidP="00A1758B">
      <w:pPr>
        <w:pStyle w:val="Default"/>
        <w:rPr>
          <w:sz w:val="28"/>
          <w:szCs w:val="28"/>
        </w:rPr>
      </w:pPr>
      <w:r w:rsidRPr="00A1758B">
        <w:rPr>
          <w:b/>
          <w:bCs/>
          <w:sz w:val="28"/>
          <w:szCs w:val="28"/>
        </w:rPr>
        <w:t xml:space="preserve">Основні групи класифікації валют </w:t>
      </w:r>
    </w:p>
    <w:p w:rsidR="00A1758B" w:rsidRPr="00A1758B" w:rsidRDefault="00A1758B" w:rsidP="00A1758B">
      <w:pPr>
        <w:pStyle w:val="Default"/>
        <w:rPr>
          <w:sz w:val="28"/>
          <w:szCs w:val="28"/>
        </w:rPr>
      </w:pPr>
      <w:r w:rsidRPr="00A1758B">
        <w:rPr>
          <w:sz w:val="28"/>
          <w:szCs w:val="28"/>
        </w:rPr>
        <w:t xml:space="preserve">За режимом використання: </w:t>
      </w:r>
    </w:p>
    <w:p w:rsidR="00A1758B" w:rsidRPr="00A1758B" w:rsidRDefault="00A1758B" w:rsidP="00A1758B">
      <w:pPr>
        <w:pStyle w:val="Default"/>
        <w:spacing w:after="57"/>
        <w:rPr>
          <w:sz w:val="28"/>
          <w:szCs w:val="28"/>
        </w:rPr>
      </w:pPr>
      <w:r w:rsidRPr="00A1758B">
        <w:rPr>
          <w:sz w:val="28"/>
          <w:szCs w:val="28"/>
        </w:rPr>
        <w:t xml:space="preserve"> конвертована; </w:t>
      </w:r>
    </w:p>
    <w:p w:rsidR="00A1758B" w:rsidRPr="00A1758B" w:rsidRDefault="00A1758B" w:rsidP="00A1758B">
      <w:pPr>
        <w:pStyle w:val="Default"/>
        <w:rPr>
          <w:sz w:val="28"/>
          <w:szCs w:val="28"/>
        </w:rPr>
      </w:pPr>
      <w:r w:rsidRPr="00A1758B">
        <w:rPr>
          <w:sz w:val="28"/>
          <w:szCs w:val="28"/>
        </w:rPr>
        <w:t xml:space="preserve"> неконвертована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b/>
          <w:bCs/>
          <w:sz w:val="28"/>
          <w:szCs w:val="28"/>
        </w:rPr>
        <w:t xml:space="preserve">За повнотою конвертації </w:t>
      </w:r>
    </w:p>
    <w:p w:rsidR="00A1758B" w:rsidRPr="00A1758B" w:rsidRDefault="00A1758B" w:rsidP="00A1758B">
      <w:pPr>
        <w:pStyle w:val="Default"/>
        <w:rPr>
          <w:sz w:val="28"/>
          <w:szCs w:val="28"/>
        </w:rPr>
      </w:pPr>
      <w:r w:rsidRPr="00A1758B">
        <w:rPr>
          <w:sz w:val="28"/>
          <w:szCs w:val="28"/>
          <w:lang w:val="uk-UA"/>
        </w:rPr>
        <w:t>-</w:t>
      </w:r>
      <w:r w:rsidRPr="00A1758B">
        <w:rPr>
          <w:sz w:val="28"/>
          <w:szCs w:val="28"/>
        </w:rPr>
        <w:t xml:space="preserve">повна конвертація </w:t>
      </w:r>
    </w:p>
    <w:p w:rsidR="00A1758B" w:rsidRPr="00A1758B" w:rsidRDefault="00A1758B" w:rsidP="00A1758B">
      <w:pPr>
        <w:pStyle w:val="Default"/>
        <w:rPr>
          <w:sz w:val="28"/>
          <w:szCs w:val="28"/>
          <w:lang w:val="uk-UA"/>
        </w:rPr>
      </w:pPr>
      <w:r w:rsidRPr="00A1758B">
        <w:rPr>
          <w:sz w:val="28"/>
          <w:szCs w:val="28"/>
          <w:lang w:val="uk-UA"/>
        </w:rPr>
        <w:t>-</w:t>
      </w:r>
      <w:r w:rsidRPr="00A1758B">
        <w:rPr>
          <w:sz w:val="28"/>
          <w:szCs w:val="28"/>
        </w:rPr>
        <w:t>часткова конвертація</w:t>
      </w:r>
      <w:r w:rsidRPr="00A1758B">
        <w:rPr>
          <w:sz w:val="28"/>
          <w:szCs w:val="28"/>
          <w:lang w:val="uk-UA"/>
        </w:rPr>
        <w:t>:</w:t>
      </w:r>
      <w:r w:rsidRPr="00A1758B">
        <w:rPr>
          <w:sz w:val="28"/>
          <w:szCs w:val="28"/>
        </w:rPr>
        <w:t xml:space="preserve"> </w:t>
      </w:r>
      <w:r w:rsidRPr="00A1758B">
        <w:rPr>
          <w:sz w:val="28"/>
          <w:szCs w:val="28"/>
          <w:lang w:val="uk-UA"/>
        </w:rPr>
        <w:t xml:space="preserve"> </w:t>
      </w:r>
      <w:r w:rsidRPr="00A1758B">
        <w:rPr>
          <w:sz w:val="28"/>
          <w:szCs w:val="28"/>
        </w:rPr>
        <w:t>за суб’єктами</w:t>
      </w:r>
      <w:r w:rsidRPr="00A1758B">
        <w:rPr>
          <w:sz w:val="28"/>
          <w:szCs w:val="28"/>
          <w:lang w:val="uk-UA"/>
        </w:rPr>
        <w:t>(внутрішня та зовнішня)</w:t>
      </w:r>
      <w:r w:rsidRPr="00A1758B">
        <w:rPr>
          <w:sz w:val="28"/>
          <w:szCs w:val="28"/>
        </w:rPr>
        <w:t xml:space="preserve"> </w:t>
      </w:r>
      <w:r w:rsidRPr="00A1758B">
        <w:rPr>
          <w:sz w:val="28"/>
          <w:szCs w:val="28"/>
          <w:lang w:val="uk-UA"/>
        </w:rPr>
        <w:t xml:space="preserve"> та за операціями (поточна та капітальна)</w:t>
      </w:r>
    </w:p>
    <w:p w:rsidR="00A1758B" w:rsidRPr="00A1758B" w:rsidRDefault="00A1758B" w:rsidP="00A1758B">
      <w:pPr>
        <w:pStyle w:val="Default"/>
        <w:rPr>
          <w:b/>
          <w:bCs/>
          <w:sz w:val="28"/>
          <w:szCs w:val="28"/>
        </w:rPr>
      </w:pPr>
    </w:p>
    <w:p w:rsidR="00A1758B" w:rsidRPr="00A1758B" w:rsidRDefault="00A1758B" w:rsidP="00A1758B">
      <w:pPr>
        <w:pStyle w:val="Default"/>
        <w:rPr>
          <w:sz w:val="28"/>
          <w:szCs w:val="28"/>
        </w:rPr>
      </w:pPr>
      <w:r w:rsidRPr="00A1758B">
        <w:rPr>
          <w:b/>
          <w:bCs/>
          <w:sz w:val="28"/>
          <w:szCs w:val="28"/>
        </w:rPr>
        <w:t xml:space="preserve">Передумови запровадження конвертованості валюти: </w:t>
      </w:r>
    </w:p>
    <w:p w:rsidR="00A1758B" w:rsidRPr="00A1758B" w:rsidRDefault="00A1758B" w:rsidP="00A1758B">
      <w:pPr>
        <w:pStyle w:val="Default"/>
        <w:spacing w:after="55"/>
        <w:rPr>
          <w:sz w:val="28"/>
          <w:szCs w:val="28"/>
        </w:rPr>
      </w:pPr>
      <w:r w:rsidRPr="00A1758B">
        <w:rPr>
          <w:sz w:val="28"/>
          <w:szCs w:val="28"/>
        </w:rPr>
        <w:t xml:space="preserve"> зниження інфляції до помірного рівня; </w:t>
      </w:r>
    </w:p>
    <w:p w:rsidR="00A1758B" w:rsidRPr="00A1758B" w:rsidRDefault="00A1758B" w:rsidP="00A1758B">
      <w:pPr>
        <w:pStyle w:val="Default"/>
        <w:spacing w:after="55"/>
        <w:rPr>
          <w:sz w:val="28"/>
          <w:szCs w:val="28"/>
        </w:rPr>
      </w:pPr>
      <w:r w:rsidRPr="00A1758B">
        <w:rPr>
          <w:sz w:val="28"/>
          <w:szCs w:val="28"/>
        </w:rPr>
        <w:t xml:space="preserve"> формування ринкового механізму ціноутворення; </w:t>
      </w:r>
    </w:p>
    <w:p w:rsidR="00A1758B" w:rsidRPr="00A1758B" w:rsidRDefault="00A1758B" w:rsidP="00A1758B">
      <w:pPr>
        <w:pStyle w:val="Default"/>
        <w:spacing w:after="55"/>
        <w:rPr>
          <w:sz w:val="28"/>
          <w:szCs w:val="28"/>
        </w:rPr>
      </w:pPr>
      <w:r w:rsidRPr="00A1758B">
        <w:rPr>
          <w:sz w:val="28"/>
          <w:szCs w:val="28"/>
        </w:rPr>
        <w:t xml:space="preserve"> лібералізація зовнішньоекономічних відносин; </w:t>
      </w:r>
    </w:p>
    <w:p w:rsidR="00A1758B" w:rsidRPr="00A1758B" w:rsidRDefault="00A1758B" w:rsidP="00A1758B">
      <w:pPr>
        <w:pStyle w:val="Default"/>
        <w:rPr>
          <w:sz w:val="28"/>
          <w:szCs w:val="28"/>
        </w:rPr>
      </w:pPr>
      <w:r w:rsidRPr="00A1758B">
        <w:rPr>
          <w:sz w:val="28"/>
          <w:szCs w:val="28"/>
        </w:rPr>
        <w:t xml:space="preserve"> накопичення достатнього золотовалютного резерву; </w:t>
      </w:r>
    </w:p>
    <w:p w:rsidR="00A1758B" w:rsidRPr="00A1758B" w:rsidRDefault="00A1758B" w:rsidP="00A1758B">
      <w:pPr>
        <w:pStyle w:val="Default"/>
        <w:rPr>
          <w:sz w:val="28"/>
          <w:szCs w:val="28"/>
        </w:rPr>
      </w:pPr>
      <w:r w:rsidRPr="00A1758B">
        <w:rPr>
          <w:sz w:val="28"/>
          <w:szCs w:val="28"/>
        </w:rPr>
        <w:t></w:t>
      </w:r>
      <w:r w:rsidRPr="00A1758B">
        <w:rPr>
          <w:sz w:val="28"/>
          <w:szCs w:val="28"/>
          <w:lang w:val="uk-UA"/>
        </w:rPr>
        <w:t xml:space="preserve"> </w:t>
      </w:r>
      <w:r w:rsidRPr="00A1758B">
        <w:rPr>
          <w:sz w:val="28"/>
          <w:szCs w:val="28"/>
        </w:rPr>
        <w:t xml:space="preserve">створення рівних конкурентних умов на ринку.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b/>
          <w:bCs/>
          <w:sz w:val="28"/>
          <w:szCs w:val="28"/>
        </w:rPr>
        <w:t xml:space="preserve">Характерними особливостями валютних відносин є: </w:t>
      </w:r>
    </w:p>
    <w:p w:rsidR="00A1758B" w:rsidRPr="00A1758B" w:rsidRDefault="00A1758B" w:rsidP="00A1758B">
      <w:pPr>
        <w:pStyle w:val="Default"/>
        <w:spacing w:after="55"/>
        <w:rPr>
          <w:sz w:val="28"/>
          <w:szCs w:val="28"/>
        </w:rPr>
      </w:pPr>
      <w:r w:rsidRPr="00A1758B">
        <w:rPr>
          <w:sz w:val="28"/>
          <w:szCs w:val="28"/>
        </w:rPr>
        <w:t xml:space="preserve"> вони складаються між економічними суб'єктами різних країн, які мусять дотримуватися вимог національного законодавства цих країн; </w:t>
      </w:r>
    </w:p>
    <w:p w:rsidR="00A1758B" w:rsidRPr="00A1758B" w:rsidRDefault="00A1758B" w:rsidP="00A1758B">
      <w:pPr>
        <w:pStyle w:val="Default"/>
        <w:spacing w:after="55"/>
        <w:rPr>
          <w:sz w:val="28"/>
          <w:szCs w:val="28"/>
        </w:rPr>
      </w:pPr>
      <w:r w:rsidRPr="00A1758B">
        <w:rPr>
          <w:sz w:val="28"/>
          <w:szCs w:val="28"/>
        </w:rPr>
        <w:t xml:space="preserve"> ці відносини реалізуються в складі відповідних сегментів світового ринку і тому зазнають впливу традицій, нормативних вимог, правил, передбачених міжнародними угодами та іншими регулятивними документами міжнародного характеру; </w:t>
      </w:r>
    </w:p>
    <w:p w:rsidR="00A1758B" w:rsidRPr="00A1758B" w:rsidRDefault="00A1758B" w:rsidP="00A1758B">
      <w:pPr>
        <w:pStyle w:val="Default"/>
        <w:spacing w:after="55"/>
        <w:rPr>
          <w:sz w:val="28"/>
          <w:szCs w:val="28"/>
        </w:rPr>
      </w:pPr>
      <w:r w:rsidRPr="00A1758B">
        <w:rPr>
          <w:sz w:val="28"/>
          <w:szCs w:val="28"/>
        </w:rPr>
        <w:t xml:space="preserve"> оскільки вони обслуговуються кількома валютами (нерідко трьома — національною валютою імпортера, валютою міжнародного платежу і національною валютою експортера), то істотний вплив на них справляють чинники, пов'язані з валютними ризиками; </w:t>
      </w:r>
    </w:p>
    <w:p w:rsidR="00A1758B" w:rsidRPr="00A1758B" w:rsidRDefault="00A1758B" w:rsidP="00A1758B">
      <w:pPr>
        <w:pStyle w:val="Default"/>
        <w:rPr>
          <w:sz w:val="28"/>
          <w:szCs w:val="28"/>
        </w:rPr>
      </w:pPr>
      <w:r w:rsidRPr="00A1758B">
        <w:rPr>
          <w:sz w:val="28"/>
          <w:szCs w:val="28"/>
        </w:rPr>
        <w:t xml:space="preserve"> у них переплітаються і вступають у суперечність економічні інтереси різних держав. Нерідко ці суперечності зачіпають національні інтереси в цілому, що </w:t>
      </w:r>
      <w:r w:rsidRPr="00A1758B">
        <w:rPr>
          <w:sz w:val="28"/>
          <w:szCs w:val="28"/>
        </w:rPr>
        <w:lastRenderedPageBreak/>
        <w:t xml:space="preserve">надає валютним відносинам особливого значення в економічних системах відповідних країн. </w:t>
      </w:r>
    </w:p>
    <w:p w:rsidR="00A1758B" w:rsidRPr="00A1758B" w:rsidRDefault="00A1758B" w:rsidP="00A1758B">
      <w:pPr>
        <w:pStyle w:val="Default"/>
        <w:rPr>
          <w:sz w:val="28"/>
          <w:szCs w:val="28"/>
        </w:rPr>
      </w:pPr>
    </w:p>
    <w:p w:rsidR="00A1758B" w:rsidRPr="00A1758B" w:rsidRDefault="00A1758B" w:rsidP="00A1758B">
      <w:pPr>
        <w:pStyle w:val="Default"/>
        <w:rPr>
          <w:b/>
          <w:bCs/>
          <w:sz w:val="28"/>
          <w:szCs w:val="28"/>
        </w:rPr>
      </w:pPr>
    </w:p>
    <w:p w:rsidR="00A1758B" w:rsidRPr="00A1758B" w:rsidRDefault="00A1758B" w:rsidP="00A1758B">
      <w:pPr>
        <w:pStyle w:val="Default"/>
        <w:rPr>
          <w:sz w:val="28"/>
          <w:szCs w:val="28"/>
        </w:rPr>
      </w:pPr>
      <w:r w:rsidRPr="00A1758B">
        <w:rPr>
          <w:b/>
          <w:bCs/>
          <w:sz w:val="28"/>
          <w:szCs w:val="28"/>
          <w:lang w:val="uk-UA"/>
        </w:rPr>
        <w:t xml:space="preserve">2. </w:t>
      </w:r>
      <w:r w:rsidRPr="00A1758B">
        <w:rPr>
          <w:b/>
          <w:bCs/>
          <w:sz w:val="28"/>
          <w:szCs w:val="28"/>
        </w:rPr>
        <w:t xml:space="preserve">За економічним змістом </w:t>
      </w:r>
    </w:p>
    <w:p w:rsidR="00A1758B" w:rsidRPr="00A1758B" w:rsidRDefault="00A1758B" w:rsidP="00A1758B">
      <w:pPr>
        <w:pStyle w:val="Default"/>
        <w:rPr>
          <w:sz w:val="28"/>
          <w:szCs w:val="28"/>
        </w:rPr>
      </w:pPr>
      <w:r w:rsidRPr="00A1758B">
        <w:rPr>
          <w:sz w:val="28"/>
          <w:szCs w:val="28"/>
        </w:rPr>
        <w:t xml:space="preserve">• валютний ринок – це сектор грошового ринку, на якому урівноважуються попит і пропозиція на такий специфічний товар, як валюта. </w:t>
      </w:r>
    </w:p>
    <w:p w:rsidR="00A1758B" w:rsidRPr="00A1758B" w:rsidRDefault="00A1758B" w:rsidP="00A1758B">
      <w:pPr>
        <w:pStyle w:val="Default"/>
        <w:rPr>
          <w:sz w:val="28"/>
          <w:szCs w:val="28"/>
        </w:rPr>
      </w:pPr>
      <w:r w:rsidRPr="00A1758B">
        <w:rPr>
          <w:b/>
          <w:bCs/>
          <w:sz w:val="28"/>
          <w:szCs w:val="28"/>
        </w:rPr>
        <w:t xml:space="preserve">За призначенням і організаційною формою </w:t>
      </w:r>
    </w:p>
    <w:p w:rsidR="00A1758B" w:rsidRPr="00A1758B" w:rsidRDefault="00A1758B" w:rsidP="00A1758B">
      <w:pPr>
        <w:pStyle w:val="Default"/>
        <w:rPr>
          <w:sz w:val="28"/>
          <w:szCs w:val="28"/>
        </w:rPr>
      </w:pPr>
      <w:r w:rsidRPr="00A1758B">
        <w:rPr>
          <w:sz w:val="28"/>
          <w:szCs w:val="28"/>
        </w:rPr>
        <w:t xml:space="preserve">• </w:t>
      </w:r>
      <w:r w:rsidRPr="00A1758B">
        <w:rPr>
          <w:b/>
          <w:sz w:val="28"/>
          <w:szCs w:val="28"/>
        </w:rPr>
        <w:t>валютний ринок</w:t>
      </w:r>
      <w:r w:rsidRPr="00A1758B">
        <w:rPr>
          <w:sz w:val="28"/>
          <w:szCs w:val="28"/>
        </w:rPr>
        <w:t xml:space="preserve"> – це сукупність спеціальних інститутів та механізмів, які у взаємодії забезпечують можливість вільно продавати-купувати національну та іноземну валюту на основі попиту та пропозиції. </w:t>
      </w:r>
    </w:p>
    <w:p w:rsidR="00A1758B" w:rsidRPr="00A1758B" w:rsidRDefault="00A1758B" w:rsidP="00A1758B">
      <w:pPr>
        <w:pStyle w:val="Default"/>
        <w:rPr>
          <w:sz w:val="28"/>
          <w:szCs w:val="28"/>
        </w:rPr>
      </w:pPr>
      <w:r w:rsidRPr="00A1758B">
        <w:rPr>
          <w:b/>
          <w:bCs/>
          <w:sz w:val="28"/>
          <w:szCs w:val="28"/>
        </w:rPr>
        <w:t xml:space="preserve">Об’єкт купівлі-продажу на ВР – валютні цінності </w:t>
      </w:r>
    </w:p>
    <w:p w:rsidR="00A1758B" w:rsidRPr="00A1758B" w:rsidRDefault="00A1758B" w:rsidP="00A1758B">
      <w:pPr>
        <w:pStyle w:val="Default"/>
        <w:spacing w:after="55"/>
        <w:rPr>
          <w:sz w:val="28"/>
          <w:szCs w:val="28"/>
        </w:rPr>
      </w:pPr>
      <w:r w:rsidRPr="00A1758B">
        <w:rPr>
          <w:sz w:val="28"/>
          <w:szCs w:val="28"/>
        </w:rPr>
        <w:t xml:space="preserve"> національна валюта; </w:t>
      </w:r>
    </w:p>
    <w:p w:rsidR="00A1758B" w:rsidRPr="00A1758B" w:rsidRDefault="00A1758B" w:rsidP="00A1758B">
      <w:pPr>
        <w:pStyle w:val="Default"/>
        <w:spacing w:after="55"/>
        <w:rPr>
          <w:sz w:val="28"/>
          <w:szCs w:val="28"/>
        </w:rPr>
      </w:pPr>
      <w:r w:rsidRPr="00A1758B">
        <w:rPr>
          <w:sz w:val="28"/>
          <w:szCs w:val="28"/>
        </w:rPr>
        <w:t xml:space="preserve"> платіжні документи та цінні папери, виражені у національній валюті; </w:t>
      </w:r>
    </w:p>
    <w:p w:rsidR="00A1758B" w:rsidRPr="00A1758B" w:rsidRDefault="00A1758B" w:rsidP="00A1758B">
      <w:pPr>
        <w:pStyle w:val="Default"/>
        <w:spacing w:after="55"/>
        <w:rPr>
          <w:sz w:val="28"/>
          <w:szCs w:val="28"/>
        </w:rPr>
      </w:pPr>
      <w:r w:rsidRPr="00A1758B">
        <w:rPr>
          <w:sz w:val="28"/>
          <w:szCs w:val="28"/>
        </w:rPr>
        <w:t xml:space="preserve"> іноземна валюта; </w:t>
      </w:r>
    </w:p>
    <w:p w:rsidR="00A1758B" w:rsidRPr="00A1758B" w:rsidRDefault="00A1758B" w:rsidP="00A1758B">
      <w:pPr>
        <w:pStyle w:val="Default"/>
        <w:spacing w:after="55"/>
        <w:rPr>
          <w:sz w:val="28"/>
          <w:szCs w:val="28"/>
        </w:rPr>
      </w:pPr>
      <w:r w:rsidRPr="00A1758B">
        <w:rPr>
          <w:sz w:val="28"/>
          <w:szCs w:val="28"/>
        </w:rPr>
        <w:t xml:space="preserve"> платіжні документи та цінні папери, виражені в іноземній валюті; </w:t>
      </w:r>
    </w:p>
    <w:p w:rsidR="00A1758B" w:rsidRPr="00A1758B" w:rsidRDefault="00A1758B" w:rsidP="00A1758B">
      <w:pPr>
        <w:pStyle w:val="Default"/>
        <w:rPr>
          <w:sz w:val="28"/>
          <w:szCs w:val="28"/>
        </w:rPr>
      </w:pPr>
      <w:r w:rsidRPr="00A1758B">
        <w:rPr>
          <w:sz w:val="28"/>
          <w:szCs w:val="28"/>
        </w:rPr>
        <w:t xml:space="preserve"> монетарні метали. </w:t>
      </w:r>
    </w:p>
    <w:p w:rsidR="00A1758B" w:rsidRPr="00A1758B" w:rsidRDefault="00A1758B" w:rsidP="00A1758B">
      <w:pPr>
        <w:pStyle w:val="Default"/>
        <w:rPr>
          <w:sz w:val="28"/>
          <w:szCs w:val="28"/>
        </w:rPr>
      </w:pPr>
    </w:p>
    <w:p w:rsidR="00A1758B" w:rsidRPr="00A1758B" w:rsidRDefault="00A1758B" w:rsidP="00A1758B">
      <w:pPr>
        <w:pStyle w:val="Default"/>
        <w:rPr>
          <w:sz w:val="28"/>
          <w:szCs w:val="28"/>
          <w:lang w:val="uk-UA"/>
        </w:rPr>
      </w:pPr>
      <w:r w:rsidRPr="00A1758B">
        <w:rPr>
          <w:b/>
          <w:bCs/>
          <w:sz w:val="28"/>
          <w:szCs w:val="28"/>
        </w:rPr>
        <w:t xml:space="preserve">Валютні цінності </w:t>
      </w:r>
      <w:r w:rsidRPr="00A1758B">
        <w:rPr>
          <w:sz w:val="28"/>
          <w:szCs w:val="28"/>
        </w:rPr>
        <w:t>— платіжні документи (чеки, векселі, сертифікати, акредитиви тощо), фондові цінності (акції, облігації) та інші фінансові інструменти іноземного походження, а також аналогічні платіжні документи та фондові цінності національного походження, якщо вони перетинають митний кордон чи переходять у власність нерезидентів усередині країни</w:t>
      </w:r>
      <w:r w:rsidRPr="00A1758B">
        <w:rPr>
          <w:sz w:val="28"/>
          <w:szCs w:val="28"/>
          <w:lang w:val="uk-UA"/>
        </w:rPr>
        <w:t>.</w:t>
      </w:r>
    </w:p>
    <w:p w:rsidR="00A1758B" w:rsidRPr="00A1758B" w:rsidRDefault="00A1758B" w:rsidP="00A1758B">
      <w:pPr>
        <w:rPr>
          <w:rFonts w:ascii="Times New Roman" w:hAnsi="Times New Roman" w:cs="Times New Roman"/>
          <w:sz w:val="28"/>
          <w:szCs w:val="28"/>
        </w:rPr>
      </w:pPr>
    </w:p>
    <w:p w:rsidR="00A1758B" w:rsidRPr="00A1758B" w:rsidRDefault="00A1758B" w:rsidP="00A1758B">
      <w:pPr>
        <w:pStyle w:val="Default"/>
        <w:jc w:val="center"/>
        <w:rPr>
          <w:b/>
          <w:color w:val="auto"/>
          <w:sz w:val="28"/>
          <w:szCs w:val="28"/>
          <w:lang w:val="uk-UA"/>
        </w:rPr>
      </w:pPr>
      <w:r w:rsidRPr="00A1758B">
        <w:rPr>
          <w:b/>
          <w:color w:val="auto"/>
          <w:sz w:val="28"/>
          <w:szCs w:val="28"/>
          <w:lang w:val="uk-UA"/>
        </w:rPr>
        <w:t>Суб’єкти валютного ринку</w:t>
      </w:r>
    </w:p>
    <w:p w:rsidR="00A1758B" w:rsidRPr="00A1758B" w:rsidRDefault="00A1758B" w:rsidP="00A1758B">
      <w:pPr>
        <w:pStyle w:val="Default"/>
        <w:rPr>
          <w:b/>
          <w:color w:val="auto"/>
          <w:sz w:val="28"/>
          <w:szCs w:val="28"/>
          <w:lang w:val="uk-UA"/>
        </w:rPr>
      </w:pPr>
    </w:p>
    <w:tbl>
      <w:tblPr>
        <w:tblStyle w:val="af1"/>
        <w:tblW w:w="0" w:type="auto"/>
        <w:tblLook w:val="04A0"/>
      </w:tblPr>
      <w:tblGrid>
        <w:gridCol w:w="4973"/>
        <w:gridCol w:w="4973"/>
      </w:tblGrid>
      <w:tr w:rsidR="00A1758B" w:rsidRPr="00A1758B" w:rsidTr="00A1758B">
        <w:tc>
          <w:tcPr>
            <w:tcW w:w="4973" w:type="dxa"/>
          </w:tcPr>
          <w:p w:rsidR="00A1758B" w:rsidRPr="00A1758B" w:rsidRDefault="00A1758B" w:rsidP="00A1758B">
            <w:pPr>
              <w:pStyle w:val="Default"/>
              <w:rPr>
                <w:b/>
                <w:sz w:val="28"/>
                <w:szCs w:val="28"/>
              </w:rPr>
            </w:pPr>
            <w:r w:rsidRPr="00A1758B">
              <w:rPr>
                <w:b/>
                <w:sz w:val="28"/>
                <w:szCs w:val="28"/>
              </w:rPr>
              <w:t>За економічною</w:t>
            </w:r>
            <w:r w:rsidRPr="00A1758B">
              <w:rPr>
                <w:b/>
                <w:sz w:val="28"/>
                <w:szCs w:val="28"/>
                <w:lang w:val="uk-UA"/>
              </w:rPr>
              <w:t xml:space="preserve">          </w:t>
            </w:r>
            <w:r w:rsidRPr="00A1758B">
              <w:rPr>
                <w:b/>
                <w:sz w:val="28"/>
                <w:szCs w:val="28"/>
              </w:rPr>
              <w:t>роллю</w:t>
            </w:r>
          </w:p>
        </w:tc>
        <w:tc>
          <w:tcPr>
            <w:tcW w:w="4973" w:type="dxa"/>
          </w:tcPr>
          <w:p w:rsidR="00A1758B" w:rsidRPr="00A1758B" w:rsidRDefault="00A1758B" w:rsidP="00A1758B">
            <w:pPr>
              <w:pStyle w:val="Default"/>
              <w:jc w:val="center"/>
              <w:rPr>
                <w:b/>
                <w:color w:val="auto"/>
                <w:sz w:val="28"/>
                <w:szCs w:val="28"/>
                <w:lang w:val="uk-UA"/>
              </w:rPr>
            </w:pPr>
            <w:r w:rsidRPr="00A1758B">
              <w:rPr>
                <w:b/>
                <w:sz w:val="28"/>
                <w:szCs w:val="28"/>
              </w:rPr>
              <w:t>За характером виконуваних операцій і ступенем їх ризику</w:t>
            </w:r>
          </w:p>
        </w:tc>
      </w:tr>
      <w:tr w:rsidR="00A1758B" w:rsidRPr="00A1758B" w:rsidTr="00A1758B">
        <w:tc>
          <w:tcPr>
            <w:tcW w:w="4973" w:type="dxa"/>
          </w:tcPr>
          <w:p w:rsidR="00A1758B" w:rsidRPr="00A1758B" w:rsidRDefault="00A1758B" w:rsidP="00A1758B">
            <w:pPr>
              <w:pStyle w:val="Default"/>
              <w:rPr>
                <w:color w:val="auto"/>
                <w:sz w:val="28"/>
                <w:szCs w:val="28"/>
                <w:lang w:val="uk-UA"/>
              </w:rPr>
            </w:pPr>
            <w:r w:rsidRPr="00A1758B">
              <w:rPr>
                <w:sz w:val="28"/>
                <w:szCs w:val="28"/>
              </w:rPr>
              <w:t>економічні агенти</w:t>
            </w:r>
          </w:p>
        </w:tc>
        <w:tc>
          <w:tcPr>
            <w:tcW w:w="4973" w:type="dxa"/>
          </w:tcPr>
          <w:p w:rsidR="00A1758B" w:rsidRPr="00A1758B" w:rsidRDefault="00A1758B" w:rsidP="00A1758B">
            <w:pPr>
              <w:pStyle w:val="Default"/>
              <w:rPr>
                <w:color w:val="auto"/>
                <w:sz w:val="28"/>
                <w:szCs w:val="28"/>
                <w:lang w:val="uk-UA"/>
              </w:rPr>
            </w:pPr>
            <w:r w:rsidRPr="00A1758B">
              <w:rPr>
                <w:color w:val="auto"/>
                <w:sz w:val="28"/>
                <w:szCs w:val="28"/>
                <w:lang w:val="uk-UA"/>
              </w:rPr>
              <w:t>Підприємці</w:t>
            </w:r>
          </w:p>
        </w:tc>
      </w:tr>
      <w:tr w:rsidR="00A1758B" w:rsidRPr="00A1758B" w:rsidTr="00A1758B">
        <w:tc>
          <w:tcPr>
            <w:tcW w:w="4973" w:type="dxa"/>
          </w:tcPr>
          <w:p w:rsidR="00A1758B" w:rsidRPr="00A1758B" w:rsidRDefault="00A1758B" w:rsidP="00A1758B">
            <w:pPr>
              <w:pStyle w:val="Default"/>
              <w:rPr>
                <w:color w:val="auto"/>
                <w:sz w:val="28"/>
                <w:szCs w:val="28"/>
                <w:lang w:val="uk-UA"/>
              </w:rPr>
            </w:pPr>
            <w:r w:rsidRPr="00A1758B">
              <w:rPr>
                <w:sz w:val="28"/>
                <w:szCs w:val="28"/>
              </w:rPr>
              <w:t>фінансові посередники</w:t>
            </w:r>
          </w:p>
        </w:tc>
        <w:tc>
          <w:tcPr>
            <w:tcW w:w="4973" w:type="dxa"/>
          </w:tcPr>
          <w:p w:rsidR="00A1758B" w:rsidRPr="00A1758B" w:rsidRDefault="00A1758B" w:rsidP="00A1758B">
            <w:pPr>
              <w:pStyle w:val="Default"/>
              <w:rPr>
                <w:color w:val="auto"/>
                <w:sz w:val="28"/>
                <w:szCs w:val="28"/>
                <w:lang w:val="uk-UA"/>
              </w:rPr>
            </w:pPr>
            <w:r w:rsidRPr="00A1758B">
              <w:rPr>
                <w:color w:val="auto"/>
                <w:sz w:val="28"/>
                <w:szCs w:val="28"/>
                <w:lang w:val="uk-UA"/>
              </w:rPr>
              <w:t>Інвестории</w:t>
            </w:r>
          </w:p>
        </w:tc>
      </w:tr>
      <w:tr w:rsidR="00A1758B" w:rsidRPr="00A1758B" w:rsidTr="00A1758B">
        <w:tc>
          <w:tcPr>
            <w:tcW w:w="4973" w:type="dxa"/>
          </w:tcPr>
          <w:p w:rsidR="00A1758B" w:rsidRPr="00A1758B" w:rsidRDefault="00A1758B" w:rsidP="00A1758B">
            <w:pPr>
              <w:pStyle w:val="Default"/>
              <w:rPr>
                <w:color w:val="auto"/>
                <w:sz w:val="28"/>
                <w:szCs w:val="28"/>
                <w:lang w:val="uk-UA"/>
              </w:rPr>
            </w:pPr>
          </w:p>
        </w:tc>
        <w:tc>
          <w:tcPr>
            <w:tcW w:w="4973" w:type="dxa"/>
          </w:tcPr>
          <w:p w:rsidR="00A1758B" w:rsidRPr="00A1758B" w:rsidRDefault="00A1758B" w:rsidP="00A1758B">
            <w:pPr>
              <w:pStyle w:val="Default"/>
              <w:rPr>
                <w:color w:val="auto"/>
                <w:sz w:val="28"/>
                <w:szCs w:val="28"/>
                <w:lang w:val="uk-UA"/>
              </w:rPr>
            </w:pPr>
            <w:r w:rsidRPr="00A1758B">
              <w:rPr>
                <w:color w:val="auto"/>
                <w:sz w:val="28"/>
                <w:szCs w:val="28"/>
                <w:lang w:val="uk-UA"/>
              </w:rPr>
              <w:t>Спекулянти</w:t>
            </w:r>
          </w:p>
        </w:tc>
      </w:tr>
      <w:tr w:rsidR="00A1758B" w:rsidRPr="00A1758B" w:rsidTr="00A1758B">
        <w:tc>
          <w:tcPr>
            <w:tcW w:w="4973" w:type="dxa"/>
          </w:tcPr>
          <w:p w:rsidR="00A1758B" w:rsidRPr="00A1758B" w:rsidRDefault="00A1758B" w:rsidP="00A1758B">
            <w:pPr>
              <w:pStyle w:val="Default"/>
              <w:rPr>
                <w:color w:val="auto"/>
                <w:sz w:val="28"/>
                <w:szCs w:val="28"/>
                <w:lang w:val="uk-UA"/>
              </w:rPr>
            </w:pPr>
          </w:p>
        </w:tc>
        <w:tc>
          <w:tcPr>
            <w:tcW w:w="4973" w:type="dxa"/>
          </w:tcPr>
          <w:p w:rsidR="00A1758B" w:rsidRPr="00A1758B" w:rsidRDefault="00A1758B" w:rsidP="00A1758B">
            <w:pPr>
              <w:pStyle w:val="Default"/>
              <w:rPr>
                <w:color w:val="auto"/>
                <w:sz w:val="28"/>
                <w:szCs w:val="28"/>
                <w:lang w:val="uk-UA"/>
              </w:rPr>
            </w:pPr>
            <w:r w:rsidRPr="00A1758B">
              <w:rPr>
                <w:color w:val="auto"/>
                <w:sz w:val="28"/>
                <w:szCs w:val="28"/>
                <w:lang w:val="uk-UA"/>
              </w:rPr>
              <w:t>Хеджери</w:t>
            </w:r>
          </w:p>
        </w:tc>
      </w:tr>
      <w:tr w:rsidR="00A1758B" w:rsidRPr="00A1758B" w:rsidTr="00A1758B">
        <w:tc>
          <w:tcPr>
            <w:tcW w:w="4973" w:type="dxa"/>
          </w:tcPr>
          <w:p w:rsidR="00A1758B" w:rsidRPr="00A1758B" w:rsidRDefault="00A1758B" w:rsidP="00A1758B">
            <w:pPr>
              <w:pStyle w:val="Default"/>
              <w:rPr>
                <w:color w:val="auto"/>
                <w:sz w:val="28"/>
                <w:szCs w:val="28"/>
                <w:lang w:val="uk-UA"/>
              </w:rPr>
            </w:pPr>
          </w:p>
        </w:tc>
        <w:tc>
          <w:tcPr>
            <w:tcW w:w="4973" w:type="dxa"/>
          </w:tcPr>
          <w:p w:rsidR="00A1758B" w:rsidRPr="00A1758B" w:rsidRDefault="00A1758B" w:rsidP="00A1758B">
            <w:pPr>
              <w:pStyle w:val="Default"/>
              <w:rPr>
                <w:color w:val="auto"/>
                <w:sz w:val="28"/>
                <w:szCs w:val="28"/>
                <w:lang w:val="uk-UA"/>
              </w:rPr>
            </w:pPr>
            <w:r w:rsidRPr="00A1758B">
              <w:rPr>
                <w:color w:val="auto"/>
                <w:sz w:val="28"/>
                <w:szCs w:val="28"/>
                <w:lang w:val="uk-UA"/>
              </w:rPr>
              <w:t>посередники</w:t>
            </w:r>
          </w:p>
        </w:tc>
      </w:tr>
    </w:tbl>
    <w:p w:rsidR="00A1758B" w:rsidRPr="00A1758B" w:rsidRDefault="00A1758B" w:rsidP="00A1758B">
      <w:pPr>
        <w:pStyle w:val="Default"/>
        <w:rPr>
          <w:color w:val="auto"/>
          <w:sz w:val="28"/>
          <w:szCs w:val="28"/>
          <w:lang w:val="uk-UA"/>
        </w:rPr>
      </w:pPr>
    </w:p>
    <w:p w:rsidR="00A1758B" w:rsidRPr="00A1758B" w:rsidRDefault="00A1758B" w:rsidP="00A1758B">
      <w:pPr>
        <w:pStyle w:val="Default"/>
        <w:rPr>
          <w:sz w:val="28"/>
          <w:szCs w:val="28"/>
          <w:lang w:val="uk-UA"/>
        </w:rPr>
      </w:pPr>
    </w:p>
    <w:p w:rsidR="00A1758B" w:rsidRPr="00A1758B" w:rsidRDefault="00A1758B" w:rsidP="00A1758B">
      <w:pPr>
        <w:pStyle w:val="Default"/>
        <w:rPr>
          <w:sz w:val="28"/>
          <w:szCs w:val="28"/>
        </w:rPr>
      </w:pPr>
      <w:r w:rsidRPr="00A1758B">
        <w:rPr>
          <w:b/>
          <w:bCs/>
          <w:sz w:val="28"/>
          <w:szCs w:val="28"/>
        </w:rPr>
        <w:t xml:space="preserve">Валютний ринок можна класифікувати </w:t>
      </w:r>
    </w:p>
    <w:p w:rsidR="00A1758B" w:rsidRPr="00A1758B" w:rsidRDefault="00A1758B" w:rsidP="00A1758B">
      <w:pPr>
        <w:pStyle w:val="Default"/>
        <w:rPr>
          <w:sz w:val="28"/>
          <w:szCs w:val="28"/>
        </w:rPr>
      </w:pPr>
      <w:r w:rsidRPr="00A1758B">
        <w:rPr>
          <w:sz w:val="28"/>
          <w:szCs w:val="28"/>
        </w:rPr>
        <w:t xml:space="preserve">Залежно від організації торгівлі: </w:t>
      </w:r>
    </w:p>
    <w:p w:rsidR="00A1758B" w:rsidRPr="00A1758B" w:rsidRDefault="00A1758B" w:rsidP="00A1758B">
      <w:pPr>
        <w:pStyle w:val="Default"/>
        <w:spacing w:after="57"/>
        <w:rPr>
          <w:sz w:val="28"/>
          <w:szCs w:val="28"/>
        </w:rPr>
      </w:pPr>
      <w:r w:rsidRPr="00A1758B">
        <w:rPr>
          <w:sz w:val="28"/>
          <w:szCs w:val="28"/>
        </w:rPr>
        <w:t xml:space="preserve"> біржовий </w:t>
      </w:r>
    </w:p>
    <w:p w:rsidR="00A1758B" w:rsidRPr="00A1758B" w:rsidRDefault="00A1758B" w:rsidP="00A1758B">
      <w:pPr>
        <w:pStyle w:val="Default"/>
        <w:rPr>
          <w:sz w:val="28"/>
          <w:szCs w:val="28"/>
        </w:rPr>
      </w:pPr>
      <w:r w:rsidRPr="00A1758B">
        <w:rPr>
          <w:sz w:val="28"/>
          <w:szCs w:val="28"/>
        </w:rPr>
        <w:t xml:space="preserve"> позабіржовий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sz w:val="28"/>
          <w:szCs w:val="28"/>
        </w:rPr>
        <w:t xml:space="preserve">За масштабами і характером валютних операцій </w:t>
      </w:r>
    </w:p>
    <w:p w:rsidR="00A1758B" w:rsidRPr="00A1758B" w:rsidRDefault="00A1758B" w:rsidP="00A1758B">
      <w:pPr>
        <w:pStyle w:val="Default"/>
        <w:spacing w:after="57"/>
        <w:rPr>
          <w:sz w:val="28"/>
          <w:szCs w:val="28"/>
        </w:rPr>
      </w:pPr>
      <w:r w:rsidRPr="00A1758B">
        <w:rPr>
          <w:sz w:val="28"/>
          <w:szCs w:val="28"/>
        </w:rPr>
        <w:t xml:space="preserve"> національні </w:t>
      </w:r>
    </w:p>
    <w:p w:rsidR="00A1758B" w:rsidRPr="00A1758B" w:rsidRDefault="00A1758B" w:rsidP="00A1758B">
      <w:pPr>
        <w:pStyle w:val="Default"/>
        <w:spacing w:after="57"/>
        <w:rPr>
          <w:sz w:val="28"/>
          <w:szCs w:val="28"/>
        </w:rPr>
      </w:pPr>
      <w:r w:rsidRPr="00A1758B">
        <w:rPr>
          <w:sz w:val="28"/>
          <w:szCs w:val="28"/>
        </w:rPr>
        <w:t xml:space="preserve"> міжнародні </w:t>
      </w:r>
    </w:p>
    <w:p w:rsidR="00A1758B" w:rsidRPr="00A1758B" w:rsidRDefault="00A1758B" w:rsidP="00A1758B">
      <w:pPr>
        <w:pStyle w:val="Default"/>
        <w:rPr>
          <w:sz w:val="28"/>
          <w:szCs w:val="28"/>
        </w:rPr>
      </w:pPr>
      <w:r w:rsidRPr="00A1758B">
        <w:rPr>
          <w:sz w:val="28"/>
          <w:szCs w:val="28"/>
        </w:rPr>
        <w:t xml:space="preserve"> світовий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sz w:val="28"/>
          <w:szCs w:val="28"/>
        </w:rPr>
        <w:t xml:space="preserve">За характером операцій </w:t>
      </w:r>
    </w:p>
    <w:p w:rsidR="00A1758B" w:rsidRPr="00A1758B" w:rsidRDefault="00A1758B" w:rsidP="00A1758B">
      <w:pPr>
        <w:pStyle w:val="Default"/>
        <w:spacing w:after="57"/>
        <w:rPr>
          <w:sz w:val="28"/>
          <w:szCs w:val="28"/>
        </w:rPr>
      </w:pPr>
      <w:r w:rsidRPr="00A1758B">
        <w:rPr>
          <w:sz w:val="28"/>
          <w:szCs w:val="28"/>
        </w:rPr>
        <w:lastRenderedPageBreak/>
        <w:t xml:space="preserve"> ринок конверсійних операцій </w:t>
      </w:r>
    </w:p>
    <w:p w:rsidR="00A1758B" w:rsidRPr="00A1758B" w:rsidRDefault="00A1758B" w:rsidP="00A1758B">
      <w:pPr>
        <w:pStyle w:val="Default"/>
        <w:rPr>
          <w:sz w:val="28"/>
          <w:szCs w:val="28"/>
        </w:rPr>
      </w:pPr>
      <w:r w:rsidRPr="00A1758B">
        <w:rPr>
          <w:sz w:val="28"/>
          <w:szCs w:val="28"/>
        </w:rPr>
        <w:t xml:space="preserve"> ринок депозитно-кредитних операцій </w:t>
      </w:r>
    </w:p>
    <w:p w:rsidR="00A1758B" w:rsidRPr="00A1758B" w:rsidRDefault="00A1758B" w:rsidP="00A1758B">
      <w:pPr>
        <w:tabs>
          <w:tab w:val="left" w:pos="2790"/>
        </w:tabs>
        <w:rPr>
          <w:rFonts w:ascii="Times New Roman" w:hAnsi="Times New Roman" w:cs="Times New Roman"/>
          <w:sz w:val="28"/>
          <w:szCs w:val="28"/>
        </w:rPr>
      </w:pPr>
    </w:p>
    <w:p w:rsidR="00A1758B" w:rsidRPr="00A1758B" w:rsidRDefault="00A1758B" w:rsidP="00A1758B">
      <w:pPr>
        <w:pStyle w:val="Default"/>
        <w:rPr>
          <w:sz w:val="28"/>
          <w:szCs w:val="28"/>
        </w:rPr>
      </w:pPr>
      <w:r w:rsidRPr="00A1758B">
        <w:rPr>
          <w:b/>
          <w:bCs/>
          <w:sz w:val="28"/>
          <w:szCs w:val="28"/>
        </w:rPr>
        <w:t xml:space="preserve">Валютний ринок можна класифікувати </w:t>
      </w:r>
    </w:p>
    <w:p w:rsidR="00A1758B" w:rsidRPr="00A1758B" w:rsidRDefault="00A1758B" w:rsidP="00A1758B">
      <w:pPr>
        <w:pStyle w:val="Default"/>
        <w:rPr>
          <w:sz w:val="28"/>
          <w:szCs w:val="28"/>
        </w:rPr>
      </w:pPr>
      <w:r w:rsidRPr="00A1758B">
        <w:rPr>
          <w:sz w:val="28"/>
          <w:szCs w:val="28"/>
        </w:rPr>
        <w:t xml:space="preserve">За територіальним розміщенням </w:t>
      </w:r>
    </w:p>
    <w:p w:rsidR="00A1758B" w:rsidRPr="00A1758B" w:rsidRDefault="00A1758B" w:rsidP="00A1758B">
      <w:pPr>
        <w:pStyle w:val="Default"/>
        <w:spacing w:after="55"/>
        <w:rPr>
          <w:sz w:val="28"/>
          <w:szCs w:val="28"/>
        </w:rPr>
      </w:pPr>
      <w:r w:rsidRPr="00A1758B">
        <w:rPr>
          <w:sz w:val="28"/>
          <w:szCs w:val="28"/>
        </w:rPr>
        <w:t xml:space="preserve"> європейський </w:t>
      </w:r>
    </w:p>
    <w:p w:rsidR="00A1758B" w:rsidRPr="00A1758B" w:rsidRDefault="00A1758B" w:rsidP="00A1758B">
      <w:pPr>
        <w:pStyle w:val="Default"/>
        <w:spacing w:after="55"/>
        <w:rPr>
          <w:sz w:val="28"/>
          <w:szCs w:val="28"/>
        </w:rPr>
      </w:pPr>
      <w:r w:rsidRPr="00A1758B">
        <w:rPr>
          <w:sz w:val="28"/>
          <w:szCs w:val="28"/>
        </w:rPr>
        <w:t xml:space="preserve"> північноамериканський </w:t>
      </w:r>
    </w:p>
    <w:p w:rsidR="00A1758B" w:rsidRPr="00A1758B" w:rsidRDefault="00A1758B" w:rsidP="00A1758B">
      <w:pPr>
        <w:pStyle w:val="Default"/>
        <w:spacing w:after="55"/>
        <w:rPr>
          <w:sz w:val="28"/>
          <w:szCs w:val="28"/>
        </w:rPr>
      </w:pPr>
      <w:r w:rsidRPr="00A1758B">
        <w:rPr>
          <w:sz w:val="28"/>
          <w:szCs w:val="28"/>
        </w:rPr>
        <w:t xml:space="preserve"> азіатський </w:t>
      </w:r>
    </w:p>
    <w:p w:rsidR="00A1758B" w:rsidRPr="00A1758B" w:rsidRDefault="00A1758B" w:rsidP="00A1758B">
      <w:pPr>
        <w:pStyle w:val="Default"/>
        <w:rPr>
          <w:sz w:val="28"/>
          <w:szCs w:val="28"/>
        </w:rPr>
      </w:pPr>
      <w:r w:rsidRPr="00A1758B">
        <w:rPr>
          <w:sz w:val="28"/>
          <w:szCs w:val="28"/>
        </w:rPr>
        <w:t xml:space="preserve"> тощо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sz w:val="28"/>
          <w:szCs w:val="28"/>
        </w:rPr>
        <w:t xml:space="preserve">За видами конверсійних операцій </w:t>
      </w:r>
    </w:p>
    <w:p w:rsidR="00A1758B" w:rsidRPr="00A1758B" w:rsidRDefault="00A1758B" w:rsidP="00A1758B">
      <w:pPr>
        <w:pStyle w:val="Default"/>
        <w:spacing w:after="55"/>
        <w:rPr>
          <w:sz w:val="28"/>
          <w:szCs w:val="28"/>
        </w:rPr>
      </w:pPr>
      <w:r w:rsidRPr="00A1758B">
        <w:rPr>
          <w:sz w:val="28"/>
          <w:szCs w:val="28"/>
        </w:rPr>
        <w:t xml:space="preserve"> ринок касових операцій </w:t>
      </w:r>
    </w:p>
    <w:p w:rsidR="00A1758B" w:rsidRPr="00A1758B" w:rsidRDefault="00A1758B" w:rsidP="00A1758B">
      <w:pPr>
        <w:pStyle w:val="Default"/>
        <w:spacing w:after="55"/>
        <w:rPr>
          <w:sz w:val="28"/>
          <w:szCs w:val="28"/>
        </w:rPr>
      </w:pPr>
      <w:r w:rsidRPr="00A1758B">
        <w:rPr>
          <w:sz w:val="28"/>
          <w:szCs w:val="28"/>
        </w:rPr>
        <w:t xml:space="preserve"> ринок ф'ючерсів </w:t>
      </w:r>
    </w:p>
    <w:p w:rsidR="00A1758B" w:rsidRPr="00A1758B" w:rsidRDefault="00A1758B" w:rsidP="00A1758B">
      <w:pPr>
        <w:pStyle w:val="Default"/>
        <w:rPr>
          <w:sz w:val="28"/>
          <w:szCs w:val="28"/>
        </w:rPr>
      </w:pPr>
      <w:r w:rsidRPr="00A1758B">
        <w:rPr>
          <w:sz w:val="28"/>
          <w:szCs w:val="28"/>
        </w:rPr>
        <w:t> ринок опціонів,</w:t>
      </w:r>
      <w:r w:rsidRPr="00A1758B">
        <w:rPr>
          <w:sz w:val="28"/>
          <w:szCs w:val="28"/>
        </w:rPr>
        <w:t xml:space="preserve">тощо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За формою валюти,якою торгують </w:t>
      </w:r>
    </w:p>
    <w:p w:rsidR="00A1758B" w:rsidRPr="00A1758B" w:rsidRDefault="00A1758B" w:rsidP="00A1758B">
      <w:pPr>
        <w:autoSpaceDE w:val="0"/>
        <w:autoSpaceDN w:val="0"/>
        <w:adjustRightInd w:val="0"/>
        <w:spacing w:after="57"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ринок безготівкових операцій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ринок готівки </w:t>
      </w:r>
    </w:p>
    <w:p w:rsidR="00A1758B" w:rsidRPr="00A1758B" w:rsidRDefault="00A1758B" w:rsidP="00A1758B">
      <w:pPr>
        <w:tabs>
          <w:tab w:val="left" w:pos="2790"/>
        </w:tabs>
        <w:rPr>
          <w:rFonts w:ascii="Times New Roman" w:hAnsi="Times New Roman" w:cs="Times New Roman"/>
          <w:sz w:val="28"/>
          <w:szCs w:val="28"/>
        </w:rPr>
      </w:pPr>
    </w:p>
    <w:p w:rsidR="00A1758B" w:rsidRPr="00A1758B" w:rsidRDefault="00A1758B" w:rsidP="00A1758B">
      <w:pPr>
        <w:pStyle w:val="Default"/>
        <w:rPr>
          <w:sz w:val="28"/>
          <w:szCs w:val="28"/>
        </w:rPr>
      </w:pPr>
      <w:r w:rsidRPr="00A1758B">
        <w:rPr>
          <w:b/>
          <w:bCs/>
          <w:sz w:val="28"/>
          <w:szCs w:val="28"/>
        </w:rPr>
        <w:t xml:space="preserve">Основними функціями валютного ринку є: </w:t>
      </w:r>
    </w:p>
    <w:p w:rsidR="00A1758B" w:rsidRPr="00A1758B" w:rsidRDefault="00A1758B" w:rsidP="00A1758B">
      <w:pPr>
        <w:pStyle w:val="Default"/>
        <w:spacing w:after="44"/>
        <w:rPr>
          <w:sz w:val="28"/>
          <w:szCs w:val="28"/>
        </w:rPr>
      </w:pPr>
      <w:r w:rsidRPr="00A1758B">
        <w:rPr>
          <w:sz w:val="28"/>
          <w:szCs w:val="28"/>
        </w:rPr>
        <w:t xml:space="preserve"> забезпечення умов та механізмів для реалізації валютної політики держави; </w:t>
      </w:r>
    </w:p>
    <w:p w:rsidR="00A1758B" w:rsidRPr="00A1758B" w:rsidRDefault="00A1758B" w:rsidP="00A1758B">
      <w:pPr>
        <w:pStyle w:val="Default"/>
        <w:spacing w:after="44"/>
        <w:rPr>
          <w:sz w:val="28"/>
          <w:szCs w:val="28"/>
        </w:rPr>
      </w:pPr>
      <w:r w:rsidRPr="00A1758B">
        <w:rPr>
          <w:sz w:val="28"/>
          <w:szCs w:val="28"/>
        </w:rPr>
        <w:t xml:space="preserve"> створення передумов для своєчасного здійснення міжнародних платежів; </w:t>
      </w:r>
    </w:p>
    <w:p w:rsidR="00A1758B" w:rsidRPr="00A1758B" w:rsidRDefault="00A1758B" w:rsidP="00A1758B">
      <w:pPr>
        <w:pStyle w:val="Default"/>
        <w:spacing w:after="44"/>
        <w:rPr>
          <w:sz w:val="28"/>
          <w:szCs w:val="28"/>
        </w:rPr>
      </w:pPr>
      <w:r w:rsidRPr="00A1758B">
        <w:rPr>
          <w:sz w:val="28"/>
          <w:szCs w:val="28"/>
        </w:rPr>
        <w:t xml:space="preserve"> забезпечення прибутку учасникам валютних відносин; </w:t>
      </w:r>
    </w:p>
    <w:p w:rsidR="00A1758B" w:rsidRPr="00A1758B" w:rsidRDefault="00A1758B" w:rsidP="00A1758B">
      <w:pPr>
        <w:pStyle w:val="Default"/>
        <w:spacing w:after="44"/>
        <w:rPr>
          <w:sz w:val="28"/>
          <w:szCs w:val="28"/>
        </w:rPr>
      </w:pPr>
      <w:r w:rsidRPr="00A1758B">
        <w:rPr>
          <w:sz w:val="28"/>
          <w:szCs w:val="28"/>
        </w:rPr>
        <w:t xml:space="preserve"> формування та урівноваження попиту і пропозиції валюти і регулювання валютного курсу; </w:t>
      </w:r>
    </w:p>
    <w:p w:rsidR="00A1758B" w:rsidRPr="00A1758B" w:rsidRDefault="00A1758B" w:rsidP="00A1758B">
      <w:pPr>
        <w:pStyle w:val="Default"/>
        <w:spacing w:after="44"/>
        <w:rPr>
          <w:sz w:val="28"/>
          <w:szCs w:val="28"/>
        </w:rPr>
      </w:pPr>
      <w:r w:rsidRPr="00A1758B">
        <w:rPr>
          <w:sz w:val="28"/>
          <w:szCs w:val="28"/>
        </w:rPr>
        <w:t xml:space="preserve"> страхування валютних ризиків; </w:t>
      </w:r>
    </w:p>
    <w:p w:rsidR="00A1758B" w:rsidRPr="00A1758B" w:rsidRDefault="00A1758B" w:rsidP="00A1758B">
      <w:pPr>
        <w:pStyle w:val="Default"/>
        <w:rPr>
          <w:sz w:val="28"/>
          <w:szCs w:val="28"/>
        </w:rPr>
      </w:pPr>
      <w:r w:rsidRPr="00A1758B">
        <w:rPr>
          <w:sz w:val="28"/>
          <w:szCs w:val="28"/>
        </w:rPr>
        <w:t xml:space="preserve"> диверсифікація валютних резервів.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p>
    <w:p w:rsidR="00A1758B" w:rsidRPr="00A1758B" w:rsidRDefault="00A1758B" w:rsidP="00A1758B">
      <w:pPr>
        <w:tabs>
          <w:tab w:val="left" w:pos="2790"/>
        </w:tabs>
        <w:rPr>
          <w:rFonts w:ascii="Times New Roman" w:hAnsi="Times New Roman" w:cs="Times New Roman"/>
          <w:b/>
          <w:bCs/>
          <w:sz w:val="28"/>
          <w:szCs w:val="28"/>
        </w:rPr>
      </w:pPr>
      <w:r w:rsidRPr="00A1758B">
        <w:rPr>
          <w:rFonts w:ascii="Times New Roman" w:hAnsi="Times New Roman" w:cs="Times New Roman"/>
          <w:b/>
          <w:bCs/>
          <w:sz w:val="28"/>
          <w:szCs w:val="28"/>
          <w:lang w:val="uk-UA"/>
        </w:rPr>
        <w:t xml:space="preserve">3. </w:t>
      </w:r>
      <w:r w:rsidRPr="00A1758B">
        <w:rPr>
          <w:rFonts w:ascii="Times New Roman" w:hAnsi="Times New Roman" w:cs="Times New Roman"/>
          <w:b/>
          <w:bCs/>
          <w:sz w:val="28"/>
          <w:szCs w:val="28"/>
        </w:rPr>
        <w:t>Валютні операції класифікуються</w:t>
      </w:r>
    </w:p>
    <w:tbl>
      <w:tblPr>
        <w:tblStyle w:val="af1"/>
        <w:tblW w:w="0" w:type="auto"/>
        <w:tblLook w:val="04A0"/>
      </w:tblPr>
      <w:tblGrid>
        <w:gridCol w:w="3315"/>
        <w:gridCol w:w="3315"/>
        <w:gridCol w:w="3316"/>
      </w:tblGrid>
      <w:tr w:rsidR="00A1758B" w:rsidRPr="00A1758B" w:rsidTr="00A1758B">
        <w:tc>
          <w:tcPr>
            <w:tcW w:w="3315" w:type="dxa"/>
          </w:tcPr>
          <w:p w:rsidR="00A1758B" w:rsidRPr="00A1758B" w:rsidRDefault="00A1758B" w:rsidP="00A1758B">
            <w:pPr>
              <w:tabs>
                <w:tab w:val="left" w:pos="2790"/>
              </w:tabs>
              <w:jc w:val="center"/>
              <w:rPr>
                <w:rFonts w:ascii="Times New Roman" w:hAnsi="Times New Roman" w:cs="Times New Roman"/>
                <w:b/>
                <w:sz w:val="28"/>
                <w:szCs w:val="28"/>
                <w:lang w:val="uk-UA"/>
              </w:rPr>
            </w:pPr>
            <w:r w:rsidRPr="00A1758B">
              <w:rPr>
                <w:rFonts w:ascii="Times New Roman" w:hAnsi="Times New Roman" w:cs="Times New Roman"/>
                <w:b/>
                <w:sz w:val="28"/>
                <w:szCs w:val="28"/>
              </w:rPr>
              <w:t>За терміном здійснення платежу з купівлі-продажу валюти:</w:t>
            </w:r>
          </w:p>
        </w:tc>
        <w:tc>
          <w:tcPr>
            <w:tcW w:w="3315" w:type="dxa"/>
          </w:tcPr>
          <w:p w:rsidR="00A1758B" w:rsidRPr="00A1758B" w:rsidRDefault="00A1758B" w:rsidP="00A1758B">
            <w:pPr>
              <w:pStyle w:val="Default"/>
              <w:jc w:val="center"/>
              <w:rPr>
                <w:b/>
                <w:sz w:val="28"/>
                <w:szCs w:val="28"/>
              </w:rPr>
            </w:pPr>
            <w:r w:rsidRPr="00A1758B">
              <w:rPr>
                <w:b/>
                <w:sz w:val="28"/>
                <w:szCs w:val="28"/>
              </w:rPr>
              <w:t>За механізмом</w:t>
            </w:r>
          </w:p>
          <w:p w:rsidR="00A1758B" w:rsidRPr="00A1758B" w:rsidRDefault="00A1758B" w:rsidP="00A1758B">
            <w:pPr>
              <w:tabs>
                <w:tab w:val="left" w:pos="2790"/>
              </w:tabs>
              <w:jc w:val="center"/>
              <w:rPr>
                <w:rFonts w:ascii="Times New Roman" w:hAnsi="Times New Roman" w:cs="Times New Roman"/>
                <w:b/>
                <w:sz w:val="28"/>
                <w:szCs w:val="28"/>
                <w:lang w:val="uk-UA"/>
              </w:rPr>
            </w:pPr>
            <w:r w:rsidRPr="00A1758B">
              <w:rPr>
                <w:rFonts w:ascii="Times New Roman" w:hAnsi="Times New Roman" w:cs="Times New Roman"/>
                <w:b/>
                <w:sz w:val="28"/>
                <w:szCs w:val="28"/>
              </w:rPr>
              <w:t>здійснення операцій:</w:t>
            </w:r>
          </w:p>
        </w:tc>
        <w:tc>
          <w:tcPr>
            <w:tcW w:w="3316" w:type="dxa"/>
          </w:tcPr>
          <w:p w:rsidR="00A1758B" w:rsidRPr="00A1758B" w:rsidRDefault="00A1758B" w:rsidP="00A1758B">
            <w:pPr>
              <w:tabs>
                <w:tab w:val="left" w:pos="2790"/>
              </w:tabs>
              <w:jc w:val="center"/>
              <w:rPr>
                <w:rFonts w:ascii="Times New Roman" w:hAnsi="Times New Roman" w:cs="Times New Roman"/>
                <w:b/>
                <w:sz w:val="28"/>
                <w:szCs w:val="28"/>
                <w:lang w:val="uk-UA"/>
              </w:rPr>
            </w:pPr>
            <w:r w:rsidRPr="00A1758B">
              <w:rPr>
                <w:rFonts w:ascii="Times New Roman" w:hAnsi="Times New Roman" w:cs="Times New Roman"/>
                <w:b/>
                <w:sz w:val="28"/>
                <w:szCs w:val="28"/>
              </w:rPr>
              <w:t>За економічними призначення:</w:t>
            </w:r>
          </w:p>
        </w:tc>
      </w:tr>
      <w:tr w:rsidR="00A1758B" w:rsidRPr="00A1758B" w:rsidTr="00A1758B">
        <w:tc>
          <w:tcPr>
            <w:tcW w:w="3315"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касові, або операції з негайною поставкою</w:t>
            </w:r>
          </w:p>
        </w:tc>
        <w:tc>
          <w:tcPr>
            <w:tcW w:w="3315"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операції спот</w:t>
            </w:r>
          </w:p>
        </w:tc>
        <w:tc>
          <w:tcPr>
            <w:tcW w:w="3316"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касові</w:t>
            </w:r>
          </w:p>
        </w:tc>
      </w:tr>
      <w:tr w:rsidR="00A1758B" w:rsidRPr="00A1758B" w:rsidTr="00A1758B">
        <w:tc>
          <w:tcPr>
            <w:tcW w:w="3315"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lang w:val="uk-UA"/>
              </w:rPr>
              <w:t>строкові</w:t>
            </w:r>
          </w:p>
        </w:tc>
        <w:tc>
          <w:tcPr>
            <w:tcW w:w="3315"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форвардні операції</w:t>
            </w:r>
          </w:p>
        </w:tc>
        <w:tc>
          <w:tcPr>
            <w:tcW w:w="3316"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lang w:val="uk-UA"/>
              </w:rPr>
              <w:t>Депозитні</w:t>
            </w:r>
          </w:p>
        </w:tc>
      </w:tr>
      <w:tr w:rsidR="00A1758B" w:rsidRPr="00A1758B" w:rsidTr="00A1758B">
        <w:tc>
          <w:tcPr>
            <w:tcW w:w="3315" w:type="dxa"/>
          </w:tcPr>
          <w:p w:rsidR="00A1758B" w:rsidRPr="00A1758B" w:rsidRDefault="00A1758B" w:rsidP="00A1758B">
            <w:pPr>
              <w:tabs>
                <w:tab w:val="left" w:pos="2790"/>
              </w:tabs>
              <w:jc w:val="center"/>
              <w:rPr>
                <w:rFonts w:ascii="Times New Roman" w:hAnsi="Times New Roman" w:cs="Times New Roman"/>
                <w:sz w:val="28"/>
                <w:szCs w:val="28"/>
                <w:lang w:val="uk-UA"/>
              </w:rPr>
            </w:pPr>
          </w:p>
        </w:tc>
        <w:tc>
          <w:tcPr>
            <w:tcW w:w="3315"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ф’ючерсні операції</w:t>
            </w:r>
          </w:p>
        </w:tc>
        <w:tc>
          <w:tcPr>
            <w:tcW w:w="3316"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lang w:val="uk-UA"/>
              </w:rPr>
              <w:t>кредитні</w:t>
            </w:r>
          </w:p>
        </w:tc>
      </w:tr>
      <w:tr w:rsidR="00A1758B" w:rsidRPr="00A1758B" w:rsidTr="00A1758B">
        <w:tc>
          <w:tcPr>
            <w:tcW w:w="3315" w:type="dxa"/>
          </w:tcPr>
          <w:p w:rsidR="00A1758B" w:rsidRPr="00A1758B" w:rsidRDefault="00A1758B" w:rsidP="00A1758B">
            <w:pPr>
              <w:tabs>
                <w:tab w:val="left" w:pos="2790"/>
              </w:tabs>
              <w:jc w:val="center"/>
              <w:rPr>
                <w:rFonts w:ascii="Times New Roman" w:hAnsi="Times New Roman" w:cs="Times New Roman"/>
                <w:sz w:val="28"/>
                <w:szCs w:val="28"/>
                <w:lang w:val="uk-UA"/>
              </w:rPr>
            </w:pPr>
          </w:p>
        </w:tc>
        <w:tc>
          <w:tcPr>
            <w:tcW w:w="3315"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опціонні операції</w:t>
            </w:r>
          </w:p>
        </w:tc>
        <w:tc>
          <w:tcPr>
            <w:tcW w:w="3316" w:type="dxa"/>
          </w:tcPr>
          <w:p w:rsidR="00A1758B" w:rsidRPr="00A1758B" w:rsidRDefault="00A1758B" w:rsidP="00A1758B">
            <w:pPr>
              <w:tabs>
                <w:tab w:val="left" w:pos="2790"/>
              </w:tabs>
              <w:jc w:val="center"/>
              <w:rPr>
                <w:rFonts w:ascii="Times New Roman" w:hAnsi="Times New Roman" w:cs="Times New Roman"/>
                <w:sz w:val="28"/>
                <w:szCs w:val="28"/>
                <w:lang w:val="uk-UA"/>
              </w:rPr>
            </w:pPr>
          </w:p>
        </w:tc>
      </w:tr>
    </w:tbl>
    <w:p w:rsidR="00A1758B" w:rsidRPr="00A1758B" w:rsidRDefault="00A1758B" w:rsidP="00A1758B">
      <w:pPr>
        <w:tabs>
          <w:tab w:val="left" w:pos="2790"/>
        </w:tabs>
        <w:rPr>
          <w:rFonts w:ascii="Times New Roman" w:hAnsi="Times New Roman" w:cs="Times New Roman"/>
          <w:sz w:val="28"/>
          <w:szCs w:val="28"/>
          <w:lang w:val="uk-UA"/>
        </w:rPr>
      </w:pPr>
      <w:r w:rsidRPr="00A1758B">
        <w:rPr>
          <w:rFonts w:ascii="Times New Roman" w:hAnsi="Times New Roman" w:cs="Times New Roman"/>
          <w:sz w:val="28"/>
          <w:szCs w:val="28"/>
          <w:lang w:val="uk-UA"/>
        </w:rPr>
        <w:tab/>
      </w:r>
    </w:p>
    <w:p w:rsidR="00A1758B" w:rsidRPr="00A1758B" w:rsidRDefault="00A1758B" w:rsidP="00A1758B">
      <w:pPr>
        <w:tabs>
          <w:tab w:val="left" w:pos="2790"/>
        </w:tabs>
        <w:jc w:val="center"/>
        <w:rPr>
          <w:rFonts w:ascii="Times New Roman" w:hAnsi="Times New Roman" w:cs="Times New Roman"/>
          <w:b/>
          <w:bCs/>
          <w:sz w:val="28"/>
          <w:szCs w:val="28"/>
        </w:rPr>
      </w:pPr>
      <w:r w:rsidRPr="00A1758B">
        <w:rPr>
          <w:rFonts w:ascii="Times New Roman" w:hAnsi="Times New Roman" w:cs="Times New Roman"/>
          <w:b/>
          <w:bCs/>
          <w:sz w:val="28"/>
          <w:szCs w:val="28"/>
        </w:rPr>
        <w:t>Валютні операції класифікуються</w:t>
      </w:r>
    </w:p>
    <w:tbl>
      <w:tblPr>
        <w:tblStyle w:val="af1"/>
        <w:tblW w:w="0" w:type="auto"/>
        <w:tblLook w:val="04A0"/>
      </w:tblPr>
      <w:tblGrid>
        <w:gridCol w:w="4077"/>
        <w:gridCol w:w="2553"/>
        <w:gridCol w:w="3316"/>
      </w:tblGrid>
      <w:tr w:rsidR="00A1758B" w:rsidRPr="00A1758B" w:rsidTr="00A1758B">
        <w:tc>
          <w:tcPr>
            <w:tcW w:w="4077" w:type="dxa"/>
          </w:tcPr>
          <w:p w:rsidR="00A1758B" w:rsidRPr="00A1758B" w:rsidRDefault="00A1758B" w:rsidP="00A1758B">
            <w:pPr>
              <w:tabs>
                <w:tab w:val="left" w:pos="2790"/>
              </w:tabs>
              <w:jc w:val="center"/>
              <w:rPr>
                <w:rFonts w:ascii="Times New Roman" w:hAnsi="Times New Roman" w:cs="Times New Roman"/>
                <w:b/>
                <w:sz w:val="28"/>
                <w:szCs w:val="28"/>
                <w:lang w:val="uk-UA"/>
              </w:rPr>
            </w:pPr>
            <w:r w:rsidRPr="00A1758B">
              <w:rPr>
                <w:rFonts w:ascii="Times New Roman" w:hAnsi="Times New Roman" w:cs="Times New Roman"/>
                <w:b/>
                <w:sz w:val="28"/>
                <w:szCs w:val="28"/>
              </w:rPr>
              <w:lastRenderedPageBreak/>
              <w:t>За цільовим призначенням:</w:t>
            </w:r>
          </w:p>
        </w:tc>
        <w:tc>
          <w:tcPr>
            <w:tcW w:w="2553" w:type="dxa"/>
          </w:tcPr>
          <w:p w:rsidR="00A1758B" w:rsidRPr="00A1758B" w:rsidRDefault="00A1758B" w:rsidP="00A1758B">
            <w:pPr>
              <w:tabs>
                <w:tab w:val="left" w:pos="2790"/>
              </w:tabs>
              <w:jc w:val="center"/>
              <w:rPr>
                <w:rFonts w:ascii="Times New Roman" w:hAnsi="Times New Roman" w:cs="Times New Roman"/>
                <w:b/>
                <w:sz w:val="28"/>
                <w:szCs w:val="28"/>
                <w:lang w:val="uk-UA"/>
              </w:rPr>
            </w:pPr>
            <w:r w:rsidRPr="00A1758B">
              <w:rPr>
                <w:rFonts w:ascii="Times New Roman" w:hAnsi="Times New Roman" w:cs="Times New Roman"/>
                <w:b/>
                <w:sz w:val="28"/>
                <w:szCs w:val="28"/>
              </w:rPr>
              <w:t>За формою здійснення:</w:t>
            </w:r>
          </w:p>
        </w:tc>
        <w:tc>
          <w:tcPr>
            <w:tcW w:w="3316" w:type="dxa"/>
          </w:tcPr>
          <w:p w:rsidR="00A1758B" w:rsidRPr="00A1758B" w:rsidRDefault="00A1758B" w:rsidP="00A1758B">
            <w:pPr>
              <w:tabs>
                <w:tab w:val="left" w:pos="2790"/>
              </w:tabs>
              <w:jc w:val="center"/>
              <w:rPr>
                <w:rFonts w:ascii="Times New Roman" w:hAnsi="Times New Roman" w:cs="Times New Roman"/>
                <w:b/>
                <w:sz w:val="28"/>
                <w:szCs w:val="28"/>
                <w:lang w:val="uk-UA"/>
              </w:rPr>
            </w:pPr>
            <w:r w:rsidRPr="00A1758B">
              <w:rPr>
                <w:rFonts w:ascii="Times New Roman" w:hAnsi="Times New Roman" w:cs="Times New Roman"/>
                <w:b/>
                <w:sz w:val="28"/>
                <w:szCs w:val="28"/>
              </w:rPr>
              <w:t>За масштабом операцій:</w:t>
            </w:r>
          </w:p>
        </w:tc>
      </w:tr>
      <w:tr w:rsidR="00A1758B" w:rsidRPr="00A1758B" w:rsidTr="00A1758B">
        <w:tc>
          <w:tcPr>
            <w:tcW w:w="4077"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операції з метою одержання валюти для здійснення платежів за міжнародними розрахунками</w:t>
            </w:r>
          </w:p>
        </w:tc>
        <w:tc>
          <w:tcPr>
            <w:tcW w:w="2553"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безготівкові</w:t>
            </w:r>
          </w:p>
        </w:tc>
        <w:tc>
          <w:tcPr>
            <w:tcW w:w="3316"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оптові (здійснюються між банками)</w:t>
            </w:r>
          </w:p>
        </w:tc>
      </w:tr>
      <w:tr w:rsidR="00A1758B" w:rsidRPr="00A1758B" w:rsidTr="00A1758B">
        <w:tc>
          <w:tcPr>
            <w:tcW w:w="4077"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операції з метою страхування від валютних ризиків (операції хеджування)</w:t>
            </w:r>
          </w:p>
        </w:tc>
        <w:tc>
          <w:tcPr>
            <w:tcW w:w="2553"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готівкові</w:t>
            </w:r>
          </w:p>
        </w:tc>
        <w:tc>
          <w:tcPr>
            <w:tcW w:w="3316"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роздрібні (здійснюються між банками та їх клієнтами)</w:t>
            </w:r>
          </w:p>
        </w:tc>
      </w:tr>
      <w:tr w:rsidR="00A1758B" w:rsidRPr="00A1758B" w:rsidTr="00A1758B">
        <w:tc>
          <w:tcPr>
            <w:tcW w:w="4077" w:type="dxa"/>
          </w:tcPr>
          <w:p w:rsidR="00A1758B" w:rsidRPr="00A1758B" w:rsidRDefault="00A1758B" w:rsidP="00A1758B">
            <w:pPr>
              <w:tabs>
                <w:tab w:val="left" w:pos="2790"/>
              </w:tabs>
              <w:jc w:val="center"/>
              <w:rPr>
                <w:rFonts w:ascii="Times New Roman" w:hAnsi="Times New Roman" w:cs="Times New Roman"/>
                <w:sz w:val="28"/>
                <w:szCs w:val="28"/>
                <w:lang w:val="uk-UA"/>
              </w:rPr>
            </w:pPr>
            <w:r w:rsidRPr="00A1758B">
              <w:rPr>
                <w:rFonts w:ascii="Times New Roman" w:hAnsi="Times New Roman" w:cs="Times New Roman"/>
                <w:sz w:val="28"/>
                <w:szCs w:val="28"/>
              </w:rPr>
              <w:t>операції з метою одержання прибутку або спекулятивні операції</w:t>
            </w:r>
          </w:p>
        </w:tc>
        <w:tc>
          <w:tcPr>
            <w:tcW w:w="2553" w:type="dxa"/>
          </w:tcPr>
          <w:p w:rsidR="00A1758B" w:rsidRPr="00A1758B" w:rsidRDefault="00A1758B" w:rsidP="00A1758B">
            <w:pPr>
              <w:tabs>
                <w:tab w:val="left" w:pos="2790"/>
              </w:tabs>
              <w:jc w:val="center"/>
              <w:rPr>
                <w:rFonts w:ascii="Times New Roman" w:hAnsi="Times New Roman" w:cs="Times New Roman"/>
                <w:sz w:val="28"/>
                <w:szCs w:val="28"/>
                <w:lang w:val="uk-UA"/>
              </w:rPr>
            </w:pPr>
          </w:p>
        </w:tc>
        <w:tc>
          <w:tcPr>
            <w:tcW w:w="3316" w:type="dxa"/>
          </w:tcPr>
          <w:p w:rsidR="00A1758B" w:rsidRPr="00A1758B" w:rsidRDefault="00A1758B" w:rsidP="00A1758B">
            <w:pPr>
              <w:tabs>
                <w:tab w:val="left" w:pos="2790"/>
              </w:tabs>
              <w:jc w:val="center"/>
              <w:rPr>
                <w:rFonts w:ascii="Times New Roman" w:hAnsi="Times New Roman" w:cs="Times New Roman"/>
                <w:sz w:val="28"/>
                <w:szCs w:val="28"/>
                <w:lang w:val="uk-UA"/>
              </w:rPr>
            </w:pPr>
          </w:p>
        </w:tc>
      </w:tr>
    </w:tbl>
    <w:p w:rsidR="00A1758B" w:rsidRPr="00A1758B" w:rsidRDefault="00A1758B" w:rsidP="00A1758B">
      <w:pPr>
        <w:pStyle w:val="Default"/>
        <w:rPr>
          <w:sz w:val="28"/>
          <w:szCs w:val="28"/>
        </w:rPr>
      </w:pPr>
      <w:r w:rsidRPr="00A1758B">
        <w:rPr>
          <w:b/>
          <w:bCs/>
          <w:sz w:val="28"/>
          <w:szCs w:val="28"/>
        </w:rPr>
        <w:t xml:space="preserve">Чинники, що визначають кон'юнктуру валютного ринку: </w:t>
      </w:r>
    </w:p>
    <w:p w:rsidR="00A1758B" w:rsidRPr="00A1758B" w:rsidRDefault="00A1758B" w:rsidP="00A1758B">
      <w:pPr>
        <w:pStyle w:val="Default"/>
        <w:rPr>
          <w:sz w:val="28"/>
          <w:szCs w:val="28"/>
        </w:rPr>
      </w:pPr>
      <w:r w:rsidRPr="00A1758B">
        <w:rPr>
          <w:b/>
          <w:bCs/>
          <w:sz w:val="28"/>
          <w:szCs w:val="28"/>
        </w:rPr>
        <w:t xml:space="preserve">1. Курсоутворюючі чинники: </w:t>
      </w:r>
    </w:p>
    <w:p w:rsidR="00A1758B" w:rsidRPr="00A1758B" w:rsidRDefault="00A1758B" w:rsidP="00A1758B">
      <w:pPr>
        <w:pStyle w:val="Default"/>
        <w:spacing w:after="55"/>
        <w:rPr>
          <w:sz w:val="28"/>
          <w:szCs w:val="28"/>
        </w:rPr>
      </w:pPr>
      <w:r w:rsidRPr="00A1758B">
        <w:rPr>
          <w:sz w:val="28"/>
          <w:szCs w:val="28"/>
        </w:rPr>
        <w:t xml:space="preserve"> стан платіжного балансу країни; </w:t>
      </w:r>
    </w:p>
    <w:p w:rsidR="00A1758B" w:rsidRPr="00A1758B" w:rsidRDefault="00A1758B" w:rsidP="00A1758B">
      <w:pPr>
        <w:pStyle w:val="Default"/>
        <w:spacing w:after="55"/>
        <w:rPr>
          <w:sz w:val="28"/>
          <w:szCs w:val="28"/>
        </w:rPr>
      </w:pPr>
      <w:r w:rsidRPr="00A1758B">
        <w:rPr>
          <w:sz w:val="28"/>
          <w:szCs w:val="28"/>
        </w:rPr>
        <w:t xml:space="preserve"> обсяги ВНП, який виробляється в країні; </w:t>
      </w:r>
    </w:p>
    <w:p w:rsidR="00A1758B" w:rsidRPr="00A1758B" w:rsidRDefault="00A1758B" w:rsidP="00A1758B">
      <w:pPr>
        <w:pStyle w:val="Default"/>
        <w:spacing w:after="55"/>
        <w:rPr>
          <w:sz w:val="28"/>
          <w:szCs w:val="28"/>
        </w:rPr>
      </w:pPr>
      <w:r w:rsidRPr="00A1758B">
        <w:rPr>
          <w:sz w:val="28"/>
          <w:szCs w:val="28"/>
        </w:rPr>
        <w:t xml:space="preserve"> внутрішня і зовнішня пропозиція грошей; </w:t>
      </w:r>
    </w:p>
    <w:p w:rsidR="00A1758B" w:rsidRPr="00A1758B" w:rsidRDefault="00A1758B" w:rsidP="00A1758B">
      <w:pPr>
        <w:pStyle w:val="Default"/>
        <w:spacing w:after="55"/>
        <w:rPr>
          <w:sz w:val="28"/>
          <w:szCs w:val="28"/>
        </w:rPr>
      </w:pPr>
      <w:r w:rsidRPr="00A1758B">
        <w:rPr>
          <w:sz w:val="28"/>
          <w:szCs w:val="28"/>
        </w:rPr>
        <w:t xml:space="preserve"> процентні ставки в країнах, валюти яких порівнюються; </w:t>
      </w:r>
    </w:p>
    <w:p w:rsidR="00A1758B" w:rsidRPr="00A1758B" w:rsidRDefault="00A1758B" w:rsidP="00A1758B">
      <w:pPr>
        <w:pStyle w:val="Default"/>
        <w:rPr>
          <w:sz w:val="28"/>
          <w:szCs w:val="28"/>
        </w:rPr>
      </w:pPr>
      <w:r w:rsidRPr="00A1758B">
        <w:rPr>
          <w:sz w:val="28"/>
          <w:szCs w:val="28"/>
        </w:rPr>
        <w:t xml:space="preserve"> співвідношення внутрішніх цін країни з зовнішніми.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b/>
          <w:bCs/>
          <w:sz w:val="28"/>
          <w:szCs w:val="28"/>
        </w:rPr>
        <w:t xml:space="preserve">2. Регулюючі чинники: </w:t>
      </w:r>
    </w:p>
    <w:p w:rsidR="00A1758B" w:rsidRPr="00A1758B" w:rsidRDefault="00A1758B" w:rsidP="00A1758B">
      <w:pPr>
        <w:pStyle w:val="Default"/>
        <w:spacing w:after="57"/>
        <w:rPr>
          <w:sz w:val="28"/>
          <w:szCs w:val="28"/>
        </w:rPr>
      </w:pPr>
      <w:r w:rsidRPr="00A1758B">
        <w:rPr>
          <w:sz w:val="28"/>
          <w:szCs w:val="28"/>
        </w:rPr>
        <w:t xml:space="preserve"> заходи прямого державного регулювання; </w:t>
      </w:r>
    </w:p>
    <w:p w:rsidR="00A1758B" w:rsidRPr="00A1758B" w:rsidRDefault="00A1758B" w:rsidP="00A1758B">
      <w:pPr>
        <w:pStyle w:val="Default"/>
        <w:rPr>
          <w:sz w:val="28"/>
          <w:szCs w:val="28"/>
        </w:rPr>
      </w:pPr>
      <w:r w:rsidRPr="00A1758B">
        <w:rPr>
          <w:sz w:val="28"/>
          <w:szCs w:val="28"/>
        </w:rPr>
        <w:t xml:space="preserve"> структурні чинники.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b/>
          <w:bCs/>
          <w:sz w:val="28"/>
          <w:szCs w:val="28"/>
        </w:rPr>
        <w:t xml:space="preserve">3. Чинники кризового характеру: </w:t>
      </w:r>
    </w:p>
    <w:p w:rsidR="00A1758B" w:rsidRPr="00A1758B" w:rsidRDefault="00A1758B" w:rsidP="00A1758B">
      <w:pPr>
        <w:pStyle w:val="Default"/>
        <w:spacing w:after="55"/>
        <w:rPr>
          <w:sz w:val="28"/>
          <w:szCs w:val="28"/>
        </w:rPr>
      </w:pPr>
      <w:r w:rsidRPr="00A1758B">
        <w:rPr>
          <w:sz w:val="28"/>
          <w:szCs w:val="28"/>
        </w:rPr>
        <w:t xml:space="preserve"> дефіцит державного бюджету; </w:t>
      </w:r>
    </w:p>
    <w:p w:rsidR="00A1758B" w:rsidRPr="00A1758B" w:rsidRDefault="00A1758B" w:rsidP="00A1758B">
      <w:pPr>
        <w:pStyle w:val="Default"/>
        <w:spacing w:after="55"/>
        <w:rPr>
          <w:sz w:val="28"/>
          <w:szCs w:val="28"/>
        </w:rPr>
      </w:pPr>
      <w:r w:rsidRPr="00A1758B">
        <w:rPr>
          <w:sz w:val="28"/>
          <w:szCs w:val="28"/>
        </w:rPr>
        <w:t xml:space="preserve"> безконтрольна емісія та інфляція; </w:t>
      </w:r>
    </w:p>
    <w:p w:rsidR="00A1758B" w:rsidRPr="00A1758B" w:rsidRDefault="00A1758B" w:rsidP="00A1758B">
      <w:pPr>
        <w:pStyle w:val="Default"/>
        <w:spacing w:after="55"/>
        <w:rPr>
          <w:sz w:val="28"/>
          <w:szCs w:val="28"/>
        </w:rPr>
      </w:pPr>
      <w:r w:rsidRPr="00A1758B">
        <w:rPr>
          <w:sz w:val="28"/>
          <w:szCs w:val="28"/>
        </w:rPr>
        <w:t xml:space="preserve"> штучне і надмірне регулювання цін; </w:t>
      </w:r>
    </w:p>
    <w:p w:rsidR="00A1758B" w:rsidRPr="00A1758B" w:rsidRDefault="00A1758B" w:rsidP="00A1758B">
      <w:pPr>
        <w:pStyle w:val="Default"/>
        <w:rPr>
          <w:sz w:val="28"/>
          <w:szCs w:val="28"/>
        </w:rPr>
      </w:pPr>
      <w:r w:rsidRPr="00A1758B">
        <w:rPr>
          <w:sz w:val="28"/>
          <w:szCs w:val="28"/>
        </w:rPr>
        <w:t xml:space="preserve"> висока монополізація виробництва. </w:t>
      </w:r>
    </w:p>
    <w:p w:rsidR="00A1758B" w:rsidRPr="00A1758B" w:rsidRDefault="00A1758B" w:rsidP="00A1758B">
      <w:pPr>
        <w:tabs>
          <w:tab w:val="left" w:pos="2790"/>
        </w:tabs>
        <w:rPr>
          <w:rFonts w:ascii="Times New Roman" w:hAnsi="Times New Roman" w:cs="Times New Roman"/>
          <w:sz w:val="28"/>
          <w:szCs w:val="28"/>
          <w:lang w:val="uk-UA"/>
        </w:rPr>
      </w:pPr>
    </w:p>
    <w:p w:rsidR="00A1758B" w:rsidRPr="00A1758B" w:rsidRDefault="00A1758B" w:rsidP="00A1758B">
      <w:pPr>
        <w:tabs>
          <w:tab w:val="left" w:pos="2790"/>
        </w:tabs>
        <w:rPr>
          <w:rFonts w:ascii="Times New Roman" w:hAnsi="Times New Roman" w:cs="Times New Roman"/>
          <w:sz w:val="28"/>
          <w:szCs w:val="28"/>
          <w:lang w:val="uk-UA"/>
        </w:rPr>
      </w:pPr>
    </w:p>
    <w:p w:rsidR="00A1758B" w:rsidRPr="00A1758B" w:rsidRDefault="00A1758B" w:rsidP="00A1758B">
      <w:pPr>
        <w:pStyle w:val="Default"/>
        <w:rPr>
          <w:sz w:val="28"/>
          <w:szCs w:val="28"/>
          <w:lang w:val="uk-UA"/>
        </w:rPr>
      </w:pPr>
      <w:r w:rsidRPr="00A1758B">
        <w:rPr>
          <w:b/>
          <w:bCs/>
          <w:sz w:val="28"/>
          <w:szCs w:val="28"/>
          <w:lang w:val="uk-UA"/>
        </w:rPr>
        <w:t xml:space="preserve">4. Валютний курс </w:t>
      </w:r>
      <w:r w:rsidRPr="00A1758B">
        <w:rPr>
          <w:sz w:val="28"/>
          <w:szCs w:val="28"/>
          <w:lang w:val="uk-UA"/>
        </w:rPr>
        <w:t xml:space="preserve">– це співвідношення, за яким одна валюта обмінюється на іншу, або «ціна» грошової одиниці однієї країни, що визначена в грошовій одиниці іншої країни. </w:t>
      </w:r>
    </w:p>
    <w:p w:rsidR="00A1758B" w:rsidRPr="00A1758B" w:rsidRDefault="00A1758B" w:rsidP="00A1758B">
      <w:pPr>
        <w:pStyle w:val="Default"/>
        <w:rPr>
          <w:sz w:val="28"/>
          <w:szCs w:val="28"/>
        </w:rPr>
      </w:pPr>
      <w:r w:rsidRPr="00A1758B">
        <w:rPr>
          <w:b/>
          <w:bCs/>
          <w:sz w:val="28"/>
          <w:szCs w:val="28"/>
        </w:rPr>
        <w:t xml:space="preserve">Установлення курсу називається котируванням валюти. </w:t>
      </w:r>
    </w:p>
    <w:p w:rsidR="00A1758B" w:rsidRPr="00A1758B" w:rsidRDefault="00A1758B" w:rsidP="00A1758B">
      <w:pPr>
        <w:tabs>
          <w:tab w:val="left" w:pos="2790"/>
        </w:tabs>
        <w:rPr>
          <w:rFonts w:ascii="Times New Roman" w:hAnsi="Times New Roman" w:cs="Times New Roman"/>
          <w:b/>
          <w:bCs/>
          <w:sz w:val="28"/>
          <w:szCs w:val="28"/>
        </w:rPr>
      </w:pPr>
      <w:r w:rsidRPr="00A1758B">
        <w:rPr>
          <w:rFonts w:ascii="Times New Roman" w:hAnsi="Times New Roman" w:cs="Times New Roman"/>
          <w:b/>
          <w:bCs/>
          <w:sz w:val="28"/>
          <w:szCs w:val="28"/>
        </w:rPr>
        <w:t>Функції валютного курсу:</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w:t>
      </w:r>
      <w:r w:rsidRPr="00A1758B">
        <w:rPr>
          <w:rFonts w:ascii="Times New Roman" w:hAnsi="Times New Roman" w:cs="Times New Roman"/>
          <w:color w:val="000000"/>
          <w:sz w:val="28"/>
          <w:szCs w:val="28"/>
        </w:rPr>
        <w:t xml:space="preserve">засіб інтернаціоналізації валютних відносин; </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lang w:val="uk-UA"/>
        </w:rPr>
        <w:t>-</w:t>
      </w:r>
      <w:r w:rsidRPr="00A1758B">
        <w:rPr>
          <w:rFonts w:ascii="Times New Roman" w:hAnsi="Times New Roman" w:cs="Times New Roman"/>
          <w:color w:val="000000"/>
          <w:sz w:val="28"/>
          <w:szCs w:val="28"/>
        </w:rPr>
        <w:t xml:space="preserve"> порівнювання вартісних показників окремих країн, умов і результатів виробничого відтворення країн; </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lang w:val="uk-UA"/>
        </w:rPr>
        <w:t>-</w:t>
      </w:r>
      <w:r w:rsidRPr="00A1758B">
        <w:rPr>
          <w:rFonts w:ascii="Times New Roman" w:hAnsi="Times New Roman" w:cs="Times New Roman"/>
          <w:color w:val="000000"/>
          <w:sz w:val="28"/>
          <w:szCs w:val="28"/>
        </w:rPr>
        <w:t xml:space="preserve"> порівнювання національних цін зі світовими цінами та інтернаціональною вартістю;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lang w:val="uk-UA"/>
        </w:rPr>
        <w:lastRenderedPageBreak/>
        <w:t>-</w:t>
      </w:r>
      <w:r w:rsidRPr="00A1758B">
        <w:rPr>
          <w:rFonts w:ascii="Times New Roman" w:hAnsi="Times New Roman" w:cs="Times New Roman"/>
          <w:color w:val="000000"/>
          <w:sz w:val="28"/>
          <w:szCs w:val="28"/>
        </w:rPr>
        <w:t xml:space="preserve"> перерозподіл національного продукту між країнами — учасницями міжнародних економічних зв'язків. </w:t>
      </w:r>
    </w:p>
    <w:p w:rsidR="00A1758B" w:rsidRPr="00A1758B" w:rsidRDefault="00A1758B" w:rsidP="00A1758B">
      <w:pPr>
        <w:tabs>
          <w:tab w:val="left" w:pos="2790"/>
        </w:tabs>
        <w:rPr>
          <w:rFonts w:ascii="Times New Roman" w:hAnsi="Times New Roman" w:cs="Times New Roman"/>
          <w:sz w:val="28"/>
          <w:szCs w:val="28"/>
        </w:rPr>
      </w:pPr>
    </w:p>
    <w:p w:rsidR="00A1758B" w:rsidRPr="00A1758B" w:rsidRDefault="00A1758B" w:rsidP="00A1758B">
      <w:pPr>
        <w:pStyle w:val="Default"/>
        <w:rPr>
          <w:sz w:val="28"/>
          <w:szCs w:val="28"/>
        </w:rPr>
      </w:pPr>
      <w:r w:rsidRPr="00A1758B">
        <w:rPr>
          <w:b/>
          <w:bCs/>
          <w:sz w:val="28"/>
          <w:szCs w:val="28"/>
        </w:rPr>
        <w:t xml:space="preserve">Фактори, які впливають на валютний курс: </w:t>
      </w:r>
    </w:p>
    <w:p w:rsidR="00A1758B" w:rsidRPr="00A1758B" w:rsidRDefault="00A1758B" w:rsidP="00A1758B">
      <w:pPr>
        <w:pStyle w:val="Default"/>
        <w:rPr>
          <w:sz w:val="28"/>
          <w:szCs w:val="28"/>
        </w:rPr>
      </w:pPr>
      <w:r w:rsidRPr="00A1758B">
        <w:rPr>
          <w:b/>
          <w:bCs/>
          <w:sz w:val="28"/>
          <w:szCs w:val="28"/>
        </w:rPr>
        <w:t xml:space="preserve">1. Кон'юнктурні чинники. </w:t>
      </w:r>
    </w:p>
    <w:p w:rsidR="00A1758B" w:rsidRPr="00A1758B" w:rsidRDefault="00A1758B" w:rsidP="00A1758B">
      <w:pPr>
        <w:pStyle w:val="Default"/>
        <w:rPr>
          <w:sz w:val="28"/>
          <w:szCs w:val="28"/>
        </w:rPr>
      </w:pPr>
      <w:r w:rsidRPr="00A1758B">
        <w:rPr>
          <w:b/>
          <w:bCs/>
          <w:sz w:val="28"/>
          <w:szCs w:val="28"/>
        </w:rPr>
        <w:t xml:space="preserve">2. Структурні (довгострокові): </w:t>
      </w:r>
    </w:p>
    <w:p w:rsidR="00A1758B" w:rsidRPr="00A1758B" w:rsidRDefault="00A1758B" w:rsidP="00A1758B">
      <w:pPr>
        <w:pStyle w:val="Default"/>
        <w:spacing w:after="55"/>
        <w:rPr>
          <w:sz w:val="28"/>
          <w:szCs w:val="28"/>
        </w:rPr>
      </w:pPr>
      <w:r w:rsidRPr="00A1758B">
        <w:rPr>
          <w:sz w:val="28"/>
          <w:szCs w:val="28"/>
        </w:rPr>
        <w:t xml:space="preserve"> зростання національного доходу; </w:t>
      </w:r>
    </w:p>
    <w:p w:rsidR="00A1758B" w:rsidRPr="00A1758B" w:rsidRDefault="00A1758B" w:rsidP="00A1758B">
      <w:pPr>
        <w:pStyle w:val="Default"/>
        <w:spacing w:after="55"/>
        <w:rPr>
          <w:sz w:val="28"/>
          <w:szCs w:val="28"/>
        </w:rPr>
      </w:pPr>
      <w:r w:rsidRPr="00A1758B">
        <w:rPr>
          <w:sz w:val="28"/>
          <w:szCs w:val="28"/>
        </w:rPr>
        <w:t xml:space="preserve"> темпи інфляції; </w:t>
      </w:r>
    </w:p>
    <w:p w:rsidR="00A1758B" w:rsidRPr="00A1758B" w:rsidRDefault="00A1758B" w:rsidP="00A1758B">
      <w:pPr>
        <w:pStyle w:val="Default"/>
        <w:spacing w:after="55"/>
        <w:rPr>
          <w:sz w:val="28"/>
          <w:szCs w:val="28"/>
        </w:rPr>
      </w:pPr>
      <w:r w:rsidRPr="00A1758B">
        <w:rPr>
          <w:sz w:val="28"/>
          <w:szCs w:val="28"/>
        </w:rPr>
        <w:t xml:space="preserve"> стан платіжного балансу; </w:t>
      </w:r>
    </w:p>
    <w:p w:rsidR="00A1758B" w:rsidRPr="00A1758B" w:rsidRDefault="00A1758B" w:rsidP="00A1758B">
      <w:pPr>
        <w:pStyle w:val="Default"/>
        <w:spacing w:after="55"/>
        <w:rPr>
          <w:sz w:val="28"/>
          <w:szCs w:val="28"/>
        </w:rPr>
      </w:pPr>
      <w:r w:rsidRPr="00A1758B">
        <w:rPr>
          <w:sz w:val="28"/>
          <w:szCs w:val="28"/>
        </w:rPr>
        <w:t xml:space="preserve"> різниця процентних ставок у різних країнах; </w:t>
      </w:r>
    </w:p>
    <w:p w:rsidR="00A1758B" w:rsidRPr="00A1758B" w:rsidRDefault="00A1758B" w:rsidP="00A1758B">
      <w:pPr>
        <w:pStyle w:val="Default"/>
        <w:spacing w:after="55"/>
        <w:rPr>
          <w:sz w:val="28"/>
          <w:szCs w:val="28"/>
        </w:rPr>
      </w:pPr>
      <w:r w:rsidRPr="00A1758B">
        <w:rPr>
          <w:sz w:val="28"/>
          <w:szCs w:val="28"/>
        </w:rPr>
        <w:t xml:space="preserve"> діяльність валютних ринків та спекулятивні валютні операції; </w:t>
      </w:r>
    </w:p>
    <w:p w:rsidR="00A1758B" w:rsidRPr="00A1758B" w:rsidRDefault="00A1758B" w:rsidP="00A1758B">
      <w:pPr>
        <w:pStyle w:val="Default"/>
        <w:spacing w:after="55"/>
        <w:rPr>
          <w:sz w:val="28"/>
          <w:szCs w:val="28"/>
        </w:rPr>
      </w:pPr>
      <w:r w:rsidRPr="00A1758B">
        <w:rPr>
          <w:sz w:val="28"/>
          <w:szCs w:val="28"/>
        </w:rPr>
        <w:t xml:space="preserve"> ступінь використання певної валюти в міжнародних розрахунках; </w:t>
      </w:r>
    </w:p>
    <w:p w:rsidR="00A1758B" w:rsidRPr="00A1758B" w:rsidRDefault="00A1758B" w:rsidP="00A1758B">
      <w:pPr>
        <w:pStyle w:val="Default"/>
        <w:spacing w:after="55"/>
        <w:rPr>
          <w:sz w:val="28"/>
          <w:szCs w:val="28"/>
        </w:rPr>
      </w:pPr>
      <w:r w:rsidRPr="00A1758B">
        <w:rPr>
          <w:sz w:val="28"/>
          <w:szCs w:val="28"/>
        </w:rPr>
        <w:t xml:space="preserve"> ступінь довіри до валюти на національному та світовому ринках; </w:t>
      </w:r>
    </w:p>
    <w:p w:rsidR="00A1758B" w:rsidRPr="00A1758B" w:rsidRDefault="00A1758B" w:rsidP="00A1758B">
      <w:pPr>
        <w:pStyle w:val="Default"/>
        <w:spacing w:after="55"/>
        <w:rPr>
          <w:sz w:val="28"/>
          <w:szCs w:val="28"/>
        </w:rPr>
      </w:pPr>
      <w:r w:rsidRPr="00A1758B">
        <w:rPr>
          <w:sz w:val="28"/>
          <w:szCs w:val="28"/>
        </w:rPr>
        <w:t xml:space="preserve"> валютна політика; </w:t>
      </w:r>
    </w:p>
    <w:p w:rsidR="00A1758B" w:rsidRPr="00A1758B" w:rsidRDefault="00A1758B" w:rsidP="00A1758B">
      <w:pPr>
        <w:pStyle w:val="Default"/>
        <w:rPr>
          <w:sz w:val="28"/>
          <w:szCs w:val="28"/>
        </w:rPr>
      </w:pPr>
      <w:r w:rsidRPr="00A1758B">
        <w:rPr>
          <w:sz w:val="28"/>
          <w:szCs w:val="28"/>
        </w:rPr>
        <w:t xml:space="preserve"> ступінь розвитку фондового ринку. </w:t>
      </w:r>
    </w:p>
    <w:p w:rsidR="00A1758B" w:rsidRPr="00A1758B" w:rsidRDefault="00A1758B" w:rsidP="00A1758B">
      <w:pPr>
        <w:tabs>
          <w:tab w:val="left" w:pos="2790"/>
        </w:tabs>
        <w:rPr>
          <w:rFonts w:ascii="Times New Roman" w:hAnsi="Times New Roman" w:cs="Times New Roman"/>
          <w:sz w:val="28"/>
          <w:szCs w:val="28"/>
        </w:rPr>
      </w:pPr>
    </w:p>
    <w:p w:rsidR="00A1758B" w:rsidRPr="00A1758B" w:rsidRDefault="00A1758B" w:rsidP="00A1758B">
      <w:pPr>
        <w:pStyle w:val="Default"/>
        <w:rPr>
          <w:sz w:val="28"/>
          <w:szCs w:val="28"/>
        </w:rPr>
      </w:pPr>
      <w:r w:rsidRPr="00A1758B">
        <w:rPr>
          <w:b/>
          <w:bCs/>
          <w:sz w:val="28"/>
          <w:szCs w:val="28"/>
        </w:rPr>
        <w:t xml:space="preserve">Економічні основи валютного курсу: </w:t>
      </w:r>
    </w:p>
    <w:p w:rsidR="00A1758B" w:rsidRPr="00A1758B" w:rsidRDefault="00A1758B" w:rsidP="00A1758B">
      <w:pPr>
        <w:pStyle w:val="Default"/>
        <w:rPr>
          <w:sz w:val="28"/>
          <w:szCs w:val="28"/>
        </w:rPr>
      </w:pPr>
      <w:r w:rsidRPr="00A1758B">
        <w:rPr>
          <w:b/>
          <w:bCs/>
          <w:sz w:val="28"/>
          <w:szCs w:val="28"/>
        </w:rPr>
        <w:t xml:space="preserve">1. Золотий паритет: </w:t>
      </w:r>
    </w:p>
    <w:p w:rsidR="00A1758B" w:rsidRPr="00A1758B" w:rsidRDefault="00A1758B" w:rsidP="00A1758B">
      <w:pPr>
        <w:pStyle w:val="Default"/>
        <w:spacing w:after="55"/>
        <w:rPr>
          <w:sz w:val="28"/>
          <w:szCs w:val="28"/>
        </w:rPr>
      </w:pPr>
      <w:r w:rsidRPr="00A1758B">
        <w:rPr>
          <w:sz w:val="28"/>
          <w:szCs w:val="28"/>
        </w:rPr>
        <w:t xml:space="preserve"> валютний курс відхилявся від паритету - встановлюються межі; </w:t>
      </w:r>
    </w:p>
    <w:p w:rsidR="00A1758B" w:rsidRPr="00A1758B" w:rsidRDefault="00A1758B" w:rsidP="00A1758B">
      <w:pPr>
        <w:pStyle w:val="Default"/>
        <w:spacing w:after="55"/>
        <w:rPr>
          <w:sz w:val="28"/>
          <w:szCs w:val="28"/>
        </w:rPr>
      </w:pPr>
      <w:r w:rsidRPr="00A1758B">
        <w:rPr>
          <w:sz w:val="28"/>
          <w:szCs w:val="28"/>
        </w:rPr>
        <w:t xml:space="preserve"> верхня золота точка; </w:t>
      </w:r>
    </w:p>
    <w:p w:rsidR="00A1758B" w:rsidRPr="00A1758B" w:rsidRDefault="00A1758B" w:rsidP="00A1758B">
      <w:pPr>
        <w:pStyle w:val="Default"/>
        <w:rPr>
          <w:sz w:val="28"/>
          <w:szCs w:val="28"/>
        </w:rPr>
      </w:pPr>
      <w:r w:rsidRPr="00A1758B">
        <w:rPr>
          <w:sz w:val="28"/>
          <w:szCs w:val="28"/>
        </w:rPr>
        <w:t xml:space="preserve"> нижня золота точка.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b/>
          <w:bCs/>
          <w:sz w:val="28"/>
          <w:szCs w:val="28"/>
        </w:rPr>
        <w:t xml:space="preserve">2. Паритет купівельних спроможностей: </w:t>
      </w:r>
    </w:p>
    <w:p w:rsidR="00A1758B" w:rsidRPr="00A1758B" w:rsidRDefault="00A1758B" w:rsidP="00A1758B">
      <w:pPr>
        <w:pStyle w:val="Default"/>
        <w:rPr>
          <w:sz w:val="28"/>
          <w:szCs w:val="28"/>
        </w:rPr>
      </w:pPr>
      <w:r w:rsidRPr="00A1758B">
        <w:rPr>
          <w:sz w:val="28"/>
          <w:szCs w:val="28"/>
        </w:rPr>
        <w:t xml:space="preserve"> співвідношення купівельної сили валют визначається стосовно певної групи товарів та послуг у двох країнах. </w:t>
      </w:r>
    </w:p>
    <w:p w:rsidR="00A1758B" w:rsidRPr="00A1758B" w:rsidRDefault="00A1758B" w:rsidP="00A1758B">
      <w:pPr>
        <w:tabs>
          <w:tab w:val="left" w:pos="2790"/>
        </w:tabs>
        <w:rPr>
          <w:rFonts w:ascii="Times New Roman" w:hAnsi="Times New Roman" w:cs="Times New Roman"/>
          <w:sz w:val="28"/>
          <w:szCs w:val="28"/>
        </w:rPr>
      </w:pPr>
    </w:p>
    <w:p w:rsidR="00A1758B" w:rsidRPr="00A1758B" w:rsidRDefault="00A1758B" w:rsidP="00A1758B">
      <w:pPr>
        <w:pStyle w:val="Default"/>
        <w:rPr>
          <w:sz w:val="28"/>
          <w:szCs w:val="28"/>
        </w:rPr>
      </w:pPr>
      <w:r w:rsidRPr="00A1758B">
        <w:rPr>
          <w:b/>
          <w:bCs/>
          <w:sz w:val="28"/>
          <w:szCs w:val="28"/>
        </w:rPr>
        <w:t xml:space="preserve">Види валютного курсу </w:t>
      </w:r>
    </w:p>
    <w:p w:rsidR="00A1758B" w:rsidRPr="00A1758B" w:rsidRDefault="00A1758B" w:rsidP="00A1758B">
      <w:pPr>
        <w:pStyle w:val="Default"/>
        <w:rPr>
          <w:sz w:val="28"/>
          <w:szCs w:val="28"/>
        </w:rPr>
      </w:pPr>
      <w:r w:rsidRPr="00A1758B">
        <w:rPr>
          <w:b/>
          <w:bCs/>
          <w:sz w:val="28"/>
          <w:szCs w:val="28"/>
        </w:rPr>
        <w:t>1. За способом фіксації (</w:t>
      </w:r>
      <w:r w:rsidRPr="00A1758B">
        <w:rPr>
          <w:sz w:val="28"/>
          <w:szCs w:val="28"/>
        </w:rPr>
        <w:t>фіксований, плаваючий, змішаний</w:t>
      </w:r>
      <w:r w:rsidRPr="00A1758B">
        <w:rPr>
          <w:b/>
          <w:bCs/>
          <w:sz w:val="28"/>
          <w:szCs w:val="28"/>
        </w:rPr>
        <w:t xml:space="preserve">). </w:t>
      </w:r>
    </w:p>
    <w:p w:rsidR="00A1758B" w:rsidRPr="00A1758B" w:rsidRDefault="00A1758B" w:rsidP="00A1758B">
      <w:pPr>
        <w:pStyle w:val="Default"/>
        <w:rPr>
          <w:sz w:val="28"/>
          <w:szCs w:val="28"/>
        </w:rPr>
      </w:pPr>
      <w:r w:rsidRPr="00A1758B">
        <w:rPr>
          <w:b/>
          <w:bCs/>
          <w:sz w:val="28"/>
          <w:szCs w:val="28"/>
        </w:rPr>
        <w:t xml:space="preserve">2. За способом розрахунку </w:t>
      </w:r>
      <w:r w:rsidRPr="00A1758B">
        <w:rPr>
          <w:sz w:val="28"/>
          <w:szCs w:val="28"/>
        </w:rPr>
        <w:t xml:space="preserve">(фактичний, паритетний). </w:t>
      </w:r>
    </w:p>
    <w:p w:rsidR="00A1758B" w:rsidRPr="00A1758B" w:rsidRDefault="00A1758B" w:rsidP="00A1758B">
      <w:pPr>
        <w:pStyle w:val="Default"/>
        <w:rPr>
          <w:sz w:val="28"/>
          <w:szCs w:val="28"/>
        </w:rPr>
      </w:pPr>
      <w:r w:rsidRPr="00A1758B">
        <w:rPr>
          <w:b/>
          <w:bCs/>
          <w:sz w:val="28"/>
          <w:szCs w:val="28"/>
        </w:rPr>
        <w:t xml:space="preserve">3. За способом встановлення </w:t>
      </w:r>
      <w:r w:rsidRPr="00A1758B">
        <w:rPr>
          <w:sz w:val="28"/>
          <w:szCs w:val="28"/>
        </w:rPr>
        <w:t xml:space="preserve">(офіційний, неофіційний). </w:t>
      </w:r>
    </w:p>
    <w:p w:rsidR="00A1758B" w:rsidRPr="00A1758B" w:rsidRDefault="00A1758B" w:rsidP="00A1758B">
      <w:pPr>
        <w:pStyle w:val="Default"/>
        <w:rPr>
          <w:sz w:val="28"/>
          <w:szCs w:val="28"/>
        </w:rPr>
      </w:pPr>
      <w:r w:rsidRPr="00A1758B">
        <w:rPr>
          <w:b/>
          <w:bCs/>
          <w:sz w:val="28"/>
          <w:szCs w:val="28"/>
        </w:rPr>
        <w:t xml:space="preserve">4. Щодо паритету купівельних спроможностей </w:t>
      </w:r>
      <w:r w:rsidRPr="00A1758B">
        <w:rPr>
          <w:sz w:val="28"/>
          <w:szCs w:val="28"/>
        </w:rPr>
        <w:t xml:space="preserve">(паритетний, завищений, занижений). </w:t>
      </w:r>
    </w:p>
    <w:p w:rsidR="00A1758B" w:rsidRPr="00A1758B" w:rsidRDefault="00A1758B" w:rsidP="00A1758B">
      <w:pPr>
        <w:pStyle w:val="Default"/>
        <w:rPr>
          <w:sz w:val="28"/>
          <w:szCs w:val="28"/>
        </w:rPr>
      </w:pPr>
      <w:r w:rsidRPr="00A1758B">
        <w:rPr>
          <w:b/>
          <w:bCs/>
          <w:sz w:val="28"/>
          <w:szCs w:val="28"/>
        </w:rPr>
        <w:t xml:space="preserve">5. Щодо учасників угоди </w:t>
      </w:r>
      <w:r w:rsidRPr="00A1758B">
        <w:rPr>
          <w:sz w:val="28"/>
          <w:szCs w:val="28"/>
        </w:rPr>
        <w:t xml:space="preserve">(курс продажу, курс купівлі, середній курс). </w:t>
      </w:r>
    </w:p>
    <w:p w:rsidR="00A1758B" w:rsidRPr="00A1758B" w:rsidRDefault="00A1758B" w:rsidP="00A1758B">
      <w:pPr>
        <w:pStyle w:val="Default"/>
        <w:rPr>
          <w:sz w:val="28"/>
          <w:szCs w:val="28"/>
        </w:rPr>
      </w:pPr>
      <w:r w:rsidRPr="00A1758B">
        <w:rPr>
          <w:b/>
          <w:bCs/>
          <w:sz w:val="28"/>
          <w:szCs w:val="28"/>
        </w:rPr>
        <w:t xml:space="preserve">6. Щодо рівня інфляції </w:t>
      </w:r>
      <w:r w:rsidRPr="00A1758B">
        <w:rPr>
          <w:sz w:val="28"/>
          <w:szCs w:val="28"/>
        </w:rPr>
        <w:t xml:space="preserve">(реальний, номінальний). </w:t>
      </w:r>
    </w:p>
    <w:p w:rsidR="00A1758B" w:rsidRPr="00A1758B" w:rsidRDefault="00A1758B" w:rsidP="00A1758B">
      <w:pPr>
        <w:tabs>
          <w:tab w:val="left" w:pos="2790"/>
        </w:tabs>
        <w:rPr>
          <w:rFonts w:ascii="Times New Roman" w:hAnsi="Times New Roman" w:cs="Times New Roman"/>
          <w:sz w:val="28"/>
          <w:szCs w:val="28"/>
        </w:rPr>
      </w:pPr>
      <w:r w:rsidRPr="00A1758B">
        <w:rPr>
          <w:rFonts w:ascii="Times New Roman" w:hAnsi="Times New Roman" w:cs="Times New Roman"/>
          <w:b/>
          <w:bCs/>
          <w:sz w:val="28"/>
          <w:szCs w:val="28"/>
        </w:rPr>
        <w:t xml:space="preserve">7. За способом продажу валюти </w:t>
      </w:r>
      <w:r w:rsidRPr="00A1758B">
        <w:rPr>
          <w:rFonts w:ascii="Times New Roman" w:hAnsi="Times New Roman" w:cs="Times New Roman"/>
          <w:sz w:val="28"/>
          <w:szCs w:val="28"/>
        </w:rPr>
        <w:t>(оптовий курс продажу, курс безготівкового продажу, курс готівкового продажу).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1"/>
        <w:gridCol w:w="4823"/>
      </w:tblGrid>
      <w:tr w:rsidR="00A1758B" w:rsidRPr="00A1758B" w:rsidTr="00A1758B">
        <w:trPr>
          <w:trHeight w:val="125"/>
        </w:trPr>
        <w:tc>
          <w:tcPr>
            <w:tcW w:w="4781" w:type="dxa"/>
          </w:tcPr>
          <w:p w:rsidR="00A1758B" w:rsidRPr="00A1758B" w:rsidRDefault="00A1758B" w:rsidP="00A1758B">
            <w:pPr>
              <w:pStyle w:val="Default"/>
              <w:rPr>
                <w:sz w:val="28"/>
                <w:szCs w:val="28"/>
              </w:rPr>
            </w:pPr>
            <w:r w:rsidRPr="00A1758B">
              <w:rPr>
                <w:b/>
                <w:bCs/>
                <w:sz w:val="28"/>
                <w:szCs w:val="28"/>
              </w:rPr>
              <w:t xml:space="preserve">Види валютних курсів </w:t>
            </w:r>
          </w:p>
        </w:tc>
        <w:tc>
          <w:tcPr>
            <w:tcW w:w="4823" w:type="dxa"/>
          </w:tcPr>
          <w:p w:rsidR="00A1758B" w:rsidRPr="00A1758B" w:rsidRDefault="00A1758B" w:rsidP="00A1758B">
            <w:pPr>
              <w:pStyle w:val="Default"/>
              <w:rPr>
                <w:sz w:val="28"/>
                <w:szCs w:val="28"/>
              </w:rPr>
            </w:pPr>
            <w:r w:rsidRPr="00A1758B">
              <w:rPr>
                <w:b/>
                <w:bCs/>
                <w:sz w:val="28"/>
                <w:szCs w:val="28"/>
              </w:rPr>
              <w:t xml:space="preserve">Метод фіксації курсу </w:t>
            </w:r>
          </w:p>
        </w:tc>
      </w:tr>
      <w:tr w:rsidR="00A1758B" w:rsidRPr="00A1758B" w:rsidTr="00A1758B">
        <w:trPr>
          <w:trHeight w:val="288"/>
        </w:trPr>
        <w:tc>
          <w:tcPr>
            <w:tcW w:w="4781" w:type="dxa"/>
          </w:tcPr>
          <w:p w:rsidR="00A1758B" w:rsidRPr="00A1758B" w:rsidRDefault="00A1758B" w:rsidP="00A1758B">
            <w:pPr>
              <w:pStyle w:val="Default"/>
              <w:rPr>
                <w:sz w:val="28"/>
                <w:szCs w:val="28"/>
              </w:rPr>
            </w:pPr>
            <w:r w:rsidRPr="00A1758B">
              <w:rPr>
                <w:sz w:val="28"/>
                <w:szCs w:val="28"/>
              </w:rPr>
              <w:t xml:space="preserve">1. Фіксовані курси </w:t>
            </w:r>
          </w:p>
        </w:tc>
        <w:tc>
          <w:tcPr>
            <w:tcW w:w="4823" w:type="dxa"/>
          </w:tcPr>
          <w:p w:rsidR="00A1758B" w:rsidRPr="00A1758B" w:rsidRDefault="00A1758B" w:rsidP="00A1758B">
            <w:pPr>
              <w:pStyle w:val="Default"/>
              <w:rPr>
                <w:sz w:val="28"/>
                <w:szCs w:val="28"/>
              </w:rPr>
            </w:pPr>
            <w:r w:rsidRPr="00A1758B">
              <w:rPr>
                <w:sz w:val="28"/>
                <w:szCs w:val="28"/>
              </w:rPr>
              <w:t xml:space="preserve">Система, що припускає наявність офіційних валютних паритетів </w:t>
            </w:r>
          </w:p>
        </w:tc>
      </w:tr>
      <w:tr w:rsidR="00A1758B" w:rsidRPr="00A1758B" w:rsidTr="00A1758B">
        <w:trPr>
          <w:trHeight w:val="450"/>
        </w:trPr>
        <w:tc>
          <w:tcPr>
            <w:tcW w:w="4781" w:type="dxa"/>
          </w:tcPr>
          <w:p w:rsidR="00A1758B" w:rsidRPr="00A1758B" w:rsidRDefault="00A1758B" w:rsidP="00A1758B">
            <w:pPr>
              <w:pStyle w:val="Default"/>
              <w:rPr>
                <w:sz w:val="28"/>
                <w:szCs w:val="28"/>
              </w:rPr>
            </w:pPr>
            <w:r w:rsidRPr="00A1758B">
              <w:rPr>
                <w:sz w:val="28"/>
                <w:szCs w:val="28"/>
              </w:rPr>
              <w:t xml:space="preserve">1.1. Фіксований курс за класичною схемою </w:t>
            </w:r>
          </w:p>
        </w:tc>
        <w:tc>
          <w:tcPr>
            <w:tcW w:w="4823" w:type="dxa"/>
          </w:tcPr>
          <w:p w:rsidR="00A1758B" w:rsidRPr="00A1758B" w:rsidRDefault="00A1758B" w:rsidP="00A1758B">
            <w:pPr>
              <w:pStyle w:val="Default"/>
              <w:rPr>
                <w:sz w:val="28"/>
                <w:szCs w:val="28"/>
              </w:rPr>
            </w:pPr>
            <w:r w:rsidRPr="00A1758B">
              <w:rPr>
                <w:sz w:val="28"/>
                <w:szCs w:val="28"/>
              </w:rPr>
              <w:t xml:space="preserve">Офіційні курси, що базуються на золотому паритеті (можливі за умов золотого стандарту) </w:t>
            </w:r>
          </w:p>
        </w:tc>
      </w:tr>
      <w:tr w:rsidR="00A1758B" w:rsidRPr="00A1758B" w:rsidTr="00A1758B">
        <w:trPr>
          <w:trHeight w:val="288"/>
        </w:trPr>
        <w:tc>
          <w:tcPr>
            <w:tcW w:w="4781" w:type="dxa"/>
          </w:tcPr>
          <w:p w:rsidR="00A1758B" w:rsidRPr="00A1758B" w:rsidRDefault="00A1758B" w:rsidP="00A1758B">
            <w:pPr>
              <w:pStyle w:val="Default"/>
              <w:rPr>
                <w:sz w:val="28"/>
                <w:szCs w:val="28"/>
              </w:rPr>
            </w:pPr>
            <w:r w:rsidRPr="00A1758B">
              <w:rPr>
                <w:sz w:val="28"/>
                <w:szCs w:val="28"/>
              </w:rPr>
              <w:t xml:space="preserve">1.2. Договірні фіксовані курси </w:t>
            </w:r>
          </w:p>
        </w:tc>
        <w:tc>
          <w:tcPr>
            <w:tcW w:w="4823" w:type="dxa"/>
          </w:tcPr>
          <w:p w:rsidR="00A1758B" w:rsidRPr="00A1758B" w:rsidRDefault="00A1758B" w:rsidP="00A1758B">
            <w:pPr>
              <w:pStyle w:val="Default"/>
              <w:rPr>
                <w:sz w:val="28"/>
                <w:szCs w:val="28"/>
              </w:rPr>
            </w:pPr>
            <w:r w:rsidRPr="00A1758B">
              <w:rPr>
                <w:sz w:val="28"/>
                <w:szCs w:val="28"/>
              </w:rPr>
              <w:t xml:space="preserve">Курси, що базуються на договірній основі </w:t>
            </w:r>
          </w:p>
        </w:tc>
      </w:tr>
      <w:tr w:rsidR="00A1758B" w:rsidRPr="00A1758B" w:rsidTr="00A1758B">
        <w:trPr>
          <w:trHeight w:val="931"/>
        </w:trPr>
        <w:tc>
          <w:tcPr>
            <w:tcW w:w="4781" w:type="dxa"/>
          </w:tcPr>
          <w:p w:rsidR="00A1758B" w:rsidRPr="00A1758B" w:rsidRDefault="00A1758B" w:rsidP="00A1758B">
            <w:pPr>
              <w:pStyle w:val="Default"/>
              <w:rPr>
                <w:sz w:val="28"/>
                <w:szCs w:val="28"/>
              </w:rPr>
            </w:pPr>
            <w:r w:rsidRPr="00A1758B">
              <w:rPr>
                <w:sz w:val="28"/>
                <w:szCs w:val="28"/>
              </w:rPr>
              <w:lastRenderedPageBreak/>
              <w:t xml:space="preserve">1.3. Фіксований курс, що коригується (adjustable rate) </w:t>
            </w:r>
          </w:p>
        </w:tc>
        <w:tc>
          <w:tcPr>
            <w:tcW w:w="4823" w:type="dxa"/>
          </w:tcPr>
          <w:p w:rsidR="00A1758B" w:rsidRPr="00A1758B" w:rsidRDefault="00A1758B" w:rsidP="00A1758B">
            <w:pPr>
              <w:pStyle w:val="Default"/>
              <w:rPr>
                <w:sz w:val="28"/>
                <w:szCs w:val="28"/>
              </w:rPr>
            </w:pPr>
            <w:r w:rsidRPr="00A1758B">
              <w:rPr>
                <w:sz w:val="28"/>
                <w:szCs w:val="28"/>
              </w:rPr>
              <w:t xml:space="preserve">Фіксація курсів стосовно стійких валют чи міжнародних валют на рівні, що фактично склався на валютному ринку. Фіксація передбачає регулярний перегляд або встановлення межі можливих відхилень </w:t>
            </w:r>
          </w:p>
        </w:tc>
      </w:tr>
      <w:tr w:rsidR="00A1758B" w:rsidRPr="00A1758B" w:rsidTr="00A1758B">
        <w:trPr>
          <w:trHeight w:val="770"/>
        </w:trPr>
        <w:tc>
          <w:tcPr>
            <w:tcW w:w="4781" w:type="dxa"/>
          </w:tcPr>
          <w:p w:rsidR="00A1758B" w:rsidRPr="00A1758B" w:rsidRDefault="00A1758B" w:rsidP="00A1758B">
            <w:pPr>
              <w:pStyle w:val="Default"/>
              <w:rPr>
                <w:sz w:val="28"/>
                <w:szCs w:val="28"/>
              </w:rPr>
            </w:pPr>
            <w:r w:rsidRPr="00A1758B">
              <w:rPr>
                <w:sz w:val="28"/>
                <w:szCs w:val="28"/>
              </w:rPr>
              <w:t xml:space="preserve">1.4. Змінно-фіксований курс </w:t>
            </w:r>
          </w:p>
        </w:tc>
        <w:tc>
          <w:tcPr>
            <w:tcW w:w="4823" w:type="dxa"/>
          </w:tcPr>
          <w:p w:rsidR="00A1758B" w:rsidRPr="00A1758B" w:rsidRDefault="00A1758B" w:rsidP="00A1758B">
            <w:pPr>
              <w:pStyle w:val="Default"/>
              <w:rPr>
                <w:sz w:val="28"/>
                <w:szCs w:val="28"/>
              </w:rPr>
            </w:pPr>
            <w:r w:rsidRPr="00A1758B">
              <w:rPr>
                <w:sz w:val="28"/>
                <w:szCs w:val="28"/>
              </w:rPr>
              <w:t xml:space="preserve">Курс, що змінюється за певною заздалегідь визначеною схемою, наприклад, з урахуванням очікуваної зміни індексу інфляції. Потребує втручання держави </w:t>
            </w:r>
          </w:p>
        </w:tc>
      </w:tr>
      <w:tr w:rsidR="00A1758B" w:rsidRPr="00A1758B" w:rsidTr="00A1758B">
        <w:trPr>
          <w:trHeight w:val="288"/>
        </w:trPr>
        <w:tc>
          <w:tcPr>
            <w:tcW w:w="4781" w:type="dxa"/>
          </w:tcPr>
          <w:p w:rsidR="00A1758B" w:rsidRPr="00A1758B" w:rsidRDefault="00A1758B" w:rsidP="00A1758B">
            <w:pPr>
              <w:pStyle w:val="Default"/>
              <w:rPr>
                <w:sz w:val="28"/>
                <w:szCs w:val="28"/>
              </w:rPr>
            </w:pPr>
            <w:r w:rsidRPr="00A1758B">
              <w:rPr>
                <w:sz w:val="28"/>
                <w:szCs w:val="28"/>
              </w:rPr>
              <w:t xml:space="preserve">2. Плаваючі курси </w:t>
            </w:r>
          </w:p>
        </w:tc>
        <w:tc>
          <w:tcPr>
            <w:tcW w:w="4823" w:type="dxa"/>
          </w:tcPr>
          <w:p w:rsidR="00A1758B" w:rsidRPr="00A1758B" w:rsidRDefault="00A1758B" w:rsidP="00A1758B">
            <w:pPr>
              <w:pStyle w:val="Default"/>
              <w:rPr>
                <w:sz w:val="28"/>
                <w:szCs w:val="28"/>
              </w:rPr>
            </w:pPr>
            <w:r w:rsidRPr="00A1758B">
              <w:rPr>
                <w:sz w:val="28"/>
                <w:szCs w:val="28"/>
              </w:rPr>
              <w:t xml:space="preserve">Система, за якої у валют немає офіційних паритетів </w:t>
            </w:r>
          </w:p>
        </w:tc>
      </w:tr>
      <w:tr w:rsidR="00A1758B" w:rsidRPr="00A1758B" w:rsidTr="00A1758B">
        <w:trPr>
          <w:trHeight w:val="289"/>
        </w:trPr>
        <w:tc>
          <w:tcPr>
            <w:tcW w:w="4781" w:type="dxa"/>
          </w:tcPr>
          <w:p w:rsidR="00A1758B" w:rsidRPr="00A1758B" w:rsidRDefault="00A1758B" w:rsidP="00A1758B">
            <w:pPr>
              <w:pStyle w:val="Default"/>
              <w:rPr>
                <w:sz w:val="28"/>
                <w:szCs w:val="28"/>
              </w:rPr>
            </w:pPr>
            <w:r w:rsidRPr="00A1758B">
              <w:rPr>
                <w:sz w:val="28"/>
                <w:szCs w:val="28"/>
              </w:rPr>
              <w:t xml:space="preserve">2.1. Вільно плаваючий курс </w:t>
            </w:r>
          </w:p>
        </w:tc>
        <w:tc>
          <w:tcPr>
            <w:tcW w:w="4823" w:type="dxa"/>
          </w:tcPr>
          <w:p w:rsidR="00A1758B" w:rsidRPr="00A1758B" w:rsidRDefault="00A1758B" w:rsidP="00A1758B">
            <w:pPr>
              <w:pStyle w:val="Default"/>
              <w:rPr>
                <w:sz w:val="28"/>
                <w:szCs w:val="28"/>
              </w:rPr>
            </w:pPr>
            <w:r w:rsidRPr="00A1758B">
              <w:rPr>
                <w:sz w:val="28"/>
                <w:szCs w:val="28"/>
              </w:rPr>
              <w:t xml:space="preserve">Курси, які самостійно формуються на ринку під впливом попиту і пропозиції </w:t>
            </w:r>
          </w:p>
        </w:tc>
      </w:tr>
      <w:tr w:rsidR="00A1758B" w:rsidRPr="00A1758B" w:rsidTr="00A1758B">
        <w:trPr>
          <w:trHeight w:val="1093"/>
        </w:trPr>
        <w:tc>
          <w:tcPr>
            <w:tcW w:w="4781" w:type="dxa"/>
          </w:tcPr>
          <w:p w:rsidR="00A1758B" w:rsidRPr="00A1758B" w:rsidRDefault="00A1758B" w:rsidP="00A1758B">
            <w:pPr>
              <w:pStyle w:val="Default"/>
              <w:rPr>
                <w:sz w:val="28"/>
                <w:szCs w:val="28"/>
              </w:rPr>
            </w:pPr>
            <w:r w:rsidRPr="00A1758B">
              <w:rPr>
                <w:sz w:val="28"/>
                <w:szCs w:val="28"/>
              </w:rPr>
              <w:t xml:space="preserve">2.2. Керований плаваючий курс (managed float) </w:t>
            </w:r>
          </w:p>
        </w:tc>
        <w:tc>
          <w:tcPr>
            <w:tcW w:w="4823" w:type="dxa"/>
          </w:tcPr>
          <w:p w:rsidR="00A1758B" w:rsidRPr="00A1758B" w:rsidRDefault="00A1758B" w:rsidP="00A1758B">
            <w:pPr>
              <w:pStyle w:val="Default"/>
              <w:rPr>
                <w:sz w:val="28"/>
                <w:szCs w:val="28"/>
              </w:rPr>
            </w:pPr>
            <w:r w:rsidRPr="00A1758B">
              <w:rPr>
                <w:sz w:val="28"/>
                <w:szCs w:val="28"/>
              </w:rPr>
              <w:t xml:space="preserve">Курси валют, які прив'язані безпосередньо чи через «валютні кошики» до провідних валют. Вони коригуються валютними інтервенціями центральних банків з метою уникнути надто значних коливань </w:t>
            </w:r>
          </w:p>
        </w:tc>
      </w:tr>
    </w:tbl>
    <w:p w:rsidR="00A1758B" w:rsidRPr="00A1758B" w:rsidRDefault="00A1758B" w:rsidP="00A1758B">
      <w:pPr>
        <w:tabs>
          <w:tab w:val="left" w:pos="2790"/>
        </w:tabs>
        <w:rPr>
          <w:rFonts w:ascii="Times New Roman" w:hAnsi="Times New Roman" w:cs="Times New Roman"/>
          <w:b/>
          <w:sz w:val="28"/>
          <w:szCs w:val="28"/>
        </w:rPr>
      </w:pPr>
      <w:r w:rsidRPr="00A1758B">
        <w:rPr>
          <w:rFonts w:ascii="Times New Roman" w:hAnsi="Times New Roman" w:cs="Times New Roman"/>
          <w:b/>
          <w:sz w:val="28"/>
          <w:szCs w:val="28"/>
        </w:rPr>
        <w:t>Головні методи регулювання валютного курсу</w:t>
      </w:r>
    </w:p>
    <w:p w:rsidR="00A1758B" w:rsidRPr="00A1758B" w:rsidRDefault="00A1758B" w:rsidP="00A1758B">
      <w:pPr>
        <w:tabs>
          <w:tab w:val="left" w:pos="2790"/>
        </w:tabs>
        <w:rPr>
          <w:rFonts w:ascii="Times New Roman" w:hAnsi="Times New Roman" w:cs="Times New Roman"/>
          <w:sz w:val="28"/>
          <w:szCs w:val="28"/>
        </w:rPr>
      </w:pPr>
      <w:r w:rsidRPr="00A1758B">
        <w:rPr>
          <w:rFonts w:ascii="Times New Roman" w:hAnsi="Times New Roman" w:cs="Times New Roman"/>
          <w:b/>
          <w:sz w:val="28"/>
          <w:szCs w:val="28"/>
        </w:rPr>
        <w:t>Валютна інтервенція</w:t>
      </w:r>
      <w:r w:rsidRPr="00A1758B">
        <w:rPr>
          <w:rFonts w:ascii="Times New Roman" w:hAnsi="Times New Roman" w:cs="Times New Roman"/>
          <w:sz w:val="28"/>
          <w:szCs w:val="28"/>
        </w:rPr>
        <w:t xml:space="preserve"> – пряме втручання центрального банку або казначейства у валютний ринок (купівля та продаж інвалюти)</w:t>
      </w:r>
    </w:p>
    <w:p w:rsidR="00A1758B" w:rsidRPr="00A1758B" w:rsidRDefault="00A1758B" w:rsidP="00A1758B">
      <w:pPr>
        <w:tabs>
          <w:tab w:val="left" w:pos="2790"/>
        </w:tabs>
        <w:rPr>
          <w:rFonts w:ascii="Times New Roman" w:hAnsi="Times New Roman" w:cs="Times New Roman"/>
          <w:sz w:val="28"/>
          <w:szCs w:val="28"/>
        </w:rPr>
      </w:pPr>
      <w:r w:rsidRPr="00A1758B">
        <w:rPr>
          <w:rFonts w:ascii="Times New Roman" w:hAnsi="Times New Roman" w:cs="Times New Roman"/>
          <w:b/>
          <w:sz w:val="28"/>
          <w:szCs w:val="28"/>
        </w:rPr>
        <w:t>Дисконтна політика</w:t>
      </w:r>
      <w:r w:rsidRPr="00A1758B">
        <w:rPr>
          <w:rFonts w:ascii="Times New Roman" w:hAnsi="Times New Roman" w:cs="Times New Roman"/>
          <w:sz w:val="28"/>
          <w:szCs w:val="28"/>
        </w:rPr>
        <w:t xml:space="preserve"> – підвищення або зниження дисконтної ставки центрального емісійного банку з метою вплинути на рух зарубіжних короткострокових капіталів</w:t>
      </w:r>
    </w:p>
    <w:p w:rsidR="00A1758B" w:rsidRPr="00A1758B" w:rsidRDefault="00A1758B" w:rsidP="00A1758B">
      <w:pPr>
        <w:tabs>
          <w:tab w:val="left" w:pos="2790"/>
        </w:tabs>
        <w:rPr>
          <w:rFonts w:ascii="Times New Roman" w:hAnsi="Times New Roman" w:cs="Times New Roman"/>
          <w:b/>
          <w:sz w:val="28"/>
          <w:szCs w:val="28"/>
        </w:rPr>
      </w:pPr>
      <w:r w:rsidRPr="00A1758B">
        <w:rPr>
          <w:rFonts w:ascii="Times New Roman" w:hAnsi="Times New Roman" w:cs="Times New Roman"/>
          <w:b/>
          <w:sz w:val="28"/>
          <w:szCs w:val="28"/>
        </w:rPr>
        <w:t>Методи регулювання валютного курсу</w:t>
      </w:r>
    </w:p>
    <w:p w:rsidR="00A1758B" w:rsidRPr="00A1758B" w:rsidRDefault="00A1758B" w:rsidP="00A1758B">
      <w:pPr>
        <w:tabs>
          <w:tab w:val="left" w:pos="2790"/>
        </w:tabs>
        <w:rPr>
          <w:rFonts w:ascii="Times New Roman" w:hAnsi="Times New Roman" w:cs="Times New Roman"/>
          <w:sz w:val="28"/>
          <w:szCs w:val="28"/>
        </w:rPr>
      </w:pPr>
      <w:r w:rsidRPr="00A1758B">
        <w:rPr>
          <w:rFonts w:ascii="Times New Roman" w:hAnsi="Times New Roman" w:cs="Times New Roman"/>
          <w:b/>
          <w:sz w:val="28"/>
          <w:szCs w:val="28"/>
        </w:rPr>
        <w:t>Валютний демпінг</w:t>
      </w:r>
      <w:r w:rsidRPr="00A1758B">
        <w:rPr>
          <w:rFonts w:ascii="Times New Roman" w:hAnsi="Times New Roman" w:cs="Times New Roman"/>
          <w:sz w:val="28"/>
          <w:szCs w:val="28"/>
        </w:rPr>
        <w:t xml:space="preserve"> – знецінювання національної валюти з метою нарощування експорту товарів за цінами, нижчими за світові</w:t>
      </w:r>
    </w:p>
    <w:p w:rsidR="00A1758B" w:rsidRPr="00A1758B" w:rsidRDefault="00A1758B" w:rsidP="00A1758B">
      <w:pPr>
        <w:tabs>
          <w:tab w:val="left" w:pos="2790"/>
        </w:tabs>
        <w:rPr>
          <w:rFonts w:ascii="Times New Roman" w:hAnsi="Times New Roman" w:cs="Times New Roman"/>
          <w:sz w:val="28"/>
          <w:szCs w:val="28"/>
        </w:rPr>
      </w:pPr>
      <w:r w:rsidRPr="00A1758B">
        <w:rPr>
          <w:rFonts w:ascii="Times New Roman" w:hAnsi="Times New Roman" w:cs="Times New Roman"/>
          <w:b/>
          <w:sz w:val="28"/>
          <w:szCs w:val="28"/>
        </w:rPr>
        <w:t>Девальвація та ревальвація</w:t>
      </w:r>
      <w:r w:rsidRPr="00A1758B">
        <w:rPr>
          <w:rFonts w:ascii="Times New Roman" w:hAnsi="Times New Roman" w:cs="Times New Roman"/>
          <w:sz w:val="28"/>
          <w:szCs w:val="28"/>
        </w:rPr>
        <w:t xml:space="preserve"> – зниження та підвищення валютного курсу</w:t>
      </w:r>
    </w:p>
    <w:p w:rsidR="00A1758B" w:rsidRPr="00A1758B" w:rsidRDefault="00A1758B" w:rsidP="00A1758B">
      <w:pPr>
        <w:pStyle w:val="Default"/>
        <w:rPr>
          <w:b/>
          <w:bCs/>
          <w:sz w:val="28"/>
          <w:szCs w:val="28"/>
          <w:lang w:val="uk-UA"/>
        </w:rPr>
      </w:pPr>
    </w:p>
    <w:p w:rsidR="00A1758B" w:rsidRPr="00A1758B" w:rsidRDefault="00A1758B" w:rsidP="00A1758B">
      <w:pPr>
        <w:pStyle w:val="Default"/>
        <w:rPr>
          <w:sz w:val="28"/>
          <w:szCs w:val="28"/>
        </w:rPr>
      </w:pPr>
      <w:r w:rsidRPr="00A1758B">
        <w:rPr>
          <w:b/>
          <w:bCs/>
          <w:sz w:val="28"/>
          <w:szCs w:val="28"/>
          <w:lang w:val="uk-UA"/>
        </w:rPr>
        <w:t xml:space="preserve">5. </w:t>
      </w:r>
      <w:r w:rsidRPr="00A1758B">
        <w:rPr>
          <w:b/>
          <w:bCs/>
          <w:sz w:val="28"/>
          <w:szCs w:val="28"/>
        </w:rPr>
        <w:t xml:space="preserve">Валютна система – </w:t>
      </w:r>
      <w:r w:rsidRPr="00A1758B">
        <w:rPr>
          <w:sz w:val="28"/>
          <w:szCs w:val="28"/>
        </w:rPr>
        <w:t xml:space="preserve">організаційно-правова форма реалізації валютних відносин у межах певного економічного простору </w:t>
      </w:r>
    </w:p>
    <w:p w:rsidR="00A1758B" w:rsidRPr="00A1758B" w:rsidRDefault="00A1758B" w:rsidP="00A1758B">
      <w:pPr>
        <w:pStyle w:val="Default"/>
        <w:rPr>
          <w:sz w:val="28"/>
          <w:szCs w:val="28"/>
        </w:rPr>
      </w:pPr>
      <w:r w:rsidRPr="00A1758B">
        <w:rPr>
          <w:b/>
          <w:bCs/>
          <w:sz w:val="28"/>
          <w:szCs w:val="28"/>
        </w:rPr>
        <w:t xml:space="preserve">Валютні системи поділяються: </w:t>
      </w:r>
    </w:p>
    <w:p w:rsidR="00A1758B" w:rsidRPr="00A1758B" w:rsidRDefault="00A1758B" w:rsidP="00A1758B">
      <w:pPr>
        <w:pStyle w:val="Default"/>
        <w:spacing w:after="57"/>
        <w:rPr>
          <w:sz w:val="28"/>
          <w:szCs w:val="28"/>
        </w:rPr>
      </w:pPr>
      <w:r w:rsidRPr="00A1758B">
        <w:rPr>
          <w:sz w:val="28"/>
          <w:szCs w:val="28"/>
        </w:rPr>
        <w:t xml:space="preserve"> національна; </w:t>
      </w:r>
    </w:p>
    <w:p w:rsidR="00A1758B" w:rsidRPr="00A1758B" w:rsidRDefault="00A1758B" w:rsidP="00A1758B">
      <w:pPr>
        <w:pStyle w:val="Default"/>
        <w:spacing w:after="57"/>
        <w:rPr>
          <w:sz w:val="28"/>
          <w:szCs w:val="28"/>
        </w:rPr>
      </w:pPr>
      <w:r w:rsidRPr="00A1758B">
        <w:rPr>
          <w:sz w:val="28"/>
          <w:szCs w:val="28"/>
        </w:rPr>
        <w:t xml:space="preserve"> міжнародна (регіональна); </w:t>
      </w:r>
    </w:p>
    <w:p w:rsidR="00A1758B" w:rsidRPr="00A1758B" w:rsidRDefault="00A1758B" w:rsidP="00A1758B">
      <w:pPr>
        <w:pStyle w:val="Default"/>
        <w:rPr>
          <w:sz w:val="28"/>
          <w:szCs w:val="28"/>
        </w:rPr>
      </w:pPr>
      <w:r w:rsidRPr="00A1758B">
        <w:rPr>
          <w:sz w:val="28"/>
          <w:szCs w:val="28"/>
        </w:rPr>
        <w:t xml:space="preserve"> світова. </w:t>
      </w:r>
    </w:p>
    <w:p w:rsidR="00A1758B" w:rsidRPr="00A1758B" w:rsidRDefault="00A1758B" w:rsidP="00A1758B">
      <w:pPr>
        <w:pStyle w:val="Default"/>
        <w:rPr>
          <w:sz w:val="28"/>
          <w:szCs w:val="28"/>
        </w:rPr>
      </w:pPr>
    </w:p>
    <w:p w:rsidR="00A1758B" w:rsidRPr="00A1758B" w:rsidRDefault="00A1758B" w:rsidP="00A1758B">
      <w:pPr>
        <w:tabs>
          <w:tab w:val="left" w:pos="2790"/>
        </w:tabs>
        <w:rPr>
          <w:rFonts w:ascii="Times New Roman" w:hAnsi="Times New Roman" w:cs="Times New Roman"/>
          <w:b/>
          <w:bCs/>
          <w:sz w:val="28"/>
          <w:szCs w:val="28"/>
        </w:rPr>
      </w:pPr>
      <w:r w:rsidRPr="00A1758B">
        <w:rPr>
          <w:rFonts w:ascii="Times New Roman" w:hAnsi="Times New Roman" w:cs="Times New Roman"/>
          <w:b/>
          <w:bCs/>
          <w:sz w:val="28"/>
          <w:szCs w:val="28"/>
        </w:rPr>
        <w:t>Елементи національної валютної системи</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Назва, купюрність та характер емісії національної валюти </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lastRenderedPageBreak/>
        <w:t xml:space="preserve"> Ступінь конвертованості національної валюти </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Режим курсу національної валюти </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Режим використання іноземної валюти на національній території в загальному економічному обороті </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Режим формування / використання державних золотовалютних резервів </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Режим валютних обмежень, які вводяться чи скасовуються законодавчим органом залежно від економічної ситуації в країні </w:t>
      </w:r>
    </w:p>
    <w:p w:rsidR="00A1758B" w:rsidRPr="00A1758B" w:rsidRDefault="00A1758B" w:rsidP="00A1758B">
      <w:pPr>
        <w:autoSpaceDE w:val="0"/>
        <w:autoSpaceDN w:val="0"/>
        <w:adjustRightInd w:val="0"/>
        <w:spacing w:after="58"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Регламентація внутрішнього валютного ринку і ринку дорогоцінних металів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Регламентація міжнародних розрахунків та міжнародних кредитних відносин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Визначення національних органів, на які покладається проведення валютної політики, їхніх прав та обов'язків у цій сфері: </w:t>
      </w:r>
    </w:p>
    <w:p w:rsidR="00A1758B" w:rsidRPr="00A1758B" w:rsidRDefault="00A1758B" w:rsidP="00A1758B">
      <w:pPr>
        <w:autoSpaceDE w:val="0"/>
        <w:autoSpaceDN w:val="0"/>
        <w:adjustRightInd w:val="0"/>
        <w:spacing w:after="57"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Кабінет Міністрів України; </w:t>
      </w:r>
    </w:p>
    <w:p w:rsidR="00A1758B" w:rsidRPr="00A1758B" w:rsidRDefault="00A1758B" w:rsidP="00A1758B">
      <w:pPr>
        <w:autoSpaceDE w:val="0"/>
        <w:autoSpaceDN w:val="0"/>
        <w:adjustRightInd w:val="0"/>
        <w:spacing w:after="57"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Національний банк України; </w:t>
      </w:r>
    </w:p>
    <w:p w:rsidR="00A1758B" w:rsidRPr="00A1758B" w:rsidRDefault="00A1758B" w:rsidP="00A1758B">
      <w:pPr>
        <w:autoSpaceDE w:val="0"/>
        <w:autoSpaceDN w:val="0"/>
        <w:adjustRightInd w:val="0"/>
        <w:spacing w:after="57"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Державна податкова адміністрація; </w:t>
      </w:r>
    </w:p>
    <w:p w:rsidR="00A1758B" w:rsidRPr="00A1758B" w:rsidRDefault="00A1758B" w:rsidP="00A1758B">
      <w:pPr>
        <w:autoSpaceDE w:val="0"/>
        <w:autoSpaceDN w:val="0"/>
        <w:adjustRightInd w:val="0"/>
        <w:spacing w:after="57"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Державний митний комітет;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Міністерство зв'язку України.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b/>
          <w:bCs/>
          <w:color w:val="000000"/>
          <w:sz w:val="28"/>
          <w:szCs w:val="28"/>
        </w:rPr>
        <w:t xml:space="preserve">Валютна політика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b/>
          <w:bCs/>
          <w:color w:val="000000"/>
          <w:sz w:val="28"/>
          <w:szCs w:val="28"/>
        </w:rPr>
        <w:t xml:space="preserve">Валютна політика – </w:t>
      </w:r>
      <w:r w:rsidRPr="00A1758B">
        <w:rPr>
          <w:rFonts w:ascii="Times New Roman" w:hAnsi="Times New Roman" w:cs="Times New Roman"/>
          <w:color w:val="000000"/>
          <w:sz w:val="28"/>
          <w:szCs w:val="28"/>
        </w:rPr>
        <w:t xml:space="preserve">сукупність організаційно-правових </w:t>
      </w:r>
      <w:r w:rsidRPr="00A1758B">
        <w:rPr>
          <w:rFonts w:ascii="Times New Roman" w:hAnsi="Times New Roman" w:cs="Times New Roman"/>
          <w:color w:val="000000"/>
          <w:sz w:val="28"/>
          <w:szCs w:val="28"/>
          <w:lang w:val="uk-UA"/>
        </w:rPr>
        <w:t>т</w:t>
      </w:r>
      <w:r w:rsidRPr="00A1758B">
        <w:rPr>
          <w:rFonts w:ascii="Times New Roman" w:hAnsi="Times New Roman" w:cs="Times New Roman"/>
          <w:color w:val="000000"/>
          <w:sz w:val="28"/>
          <w:szCs w:val="28"/>
        </w:rPr>
        <w:t xml:space="preserve">а економічних заходів у сфері міжнародних валютних відносин, спрямованих на досягнення визначених державою цілей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b/>
          <w:bCs/>
          <w:color w:val="000000"/>
          <w:sz w:val="28"/>
          <w:szCs w:val="28"/>
        </w:rPr>
        <w:t xml:space="preserve">Цілі валютної політики: </w:t>
      </w:r>
    </w:p>
    <w:p w:rsidR="00A1758B" w:rsidRPr="00A1758B" w:rsidRDefault="00A1758B" w:rsidP="00A1758B">
      <w:pPr>
        <w:autoSpaceDE w:val="0"/>
        <w:autoSpaceDN w:val="0"/>
        <w:adjustRightInd w:val="0"/>
        <w:spacing w:after="55"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лібералізація валютних відносин </w:t>
      </w:r>
    </w:p>
    <w:p w:rsidR="00A1758B" w:rsidRPr="00A1758B" w:rsidRDefault="00A1758B" w:rsidP="00A1758B">
      <w:pPr>
        <w:autoSpaceDE w:val="0"/>
        <w:autoSpaceDN w:val="0"/>
        <w:adjustRightInd w:val="0"/>
        <w:spacing w:after="55"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забезпечення збалансованості платіжного балансу </w:t>
      </w:r>
    </w:p>
    <w:p w:rsidR="00A1758B" w:rsidRPr="00A1758B" w:rsidRDefault="00A1758B" w:rsidP="00A1758B">
      <w:pPr>
        <w:autoSpaceDE w:val="0"/>
        <w:autoSpaceDN w:val="0"/>
        <w:adjustRightInd w:val="0"/>
        <w:spacing w:after="55"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забезпечення конвертованості національної валюти </w:t>
      </w:r>
    </w:p>
    <w:p w:rsidR="00A1758B" w:rsidRPr="00A1758B" w:rsidRDefault="00A1758B" w:rsidP="00A1758B">
      <w:pPr>
        <w:autoSpaceDE w:val="0"/>
        <w:autoSpaceDN w:val="0"/>
        <w:adjustRightInd w:val="0"/>
        <w:spacing w:after="55"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захист іноземних та вітчизняних інвестицій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 забезпечення стабільного курсу національної валюти </w:t>
      </w: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p>
    <w:p w:rsidR="00A1758B" w:rsidRPr="00A1758B" w:rsidRDefault="00A1758B" w:rsidP="00A1758B">
      <w:pPr>
        <w:autoSpaceDE w:val="0"/>
        <w:autoSpaceDN w:val="0"/>
        <w:adjustRightInd w:val="0"/>
        <w:spacing w:after="0" w:line="240" w:lineRule="auto"/>
        <w:rPr>
          <w:rFonts w:ascii="Times New Roman" w:hAnsi="Times New Roman" w:cs="Times New Roman"/>
          <w:color w:val="000000"/>
          <w:sz w:val="28"/>
          <w:szCs w:val="28"/>
        </w:rPr>
      </w:pPr>
      <w:r w:rsidRPr="00A1758B">
        <w:rPr>
          <w:rFonts w:ascii="Times New Roman" w:hAnsi="Times New Roman" w:cs="Times New Roman"/>
          <w:b/>
          <w:bCs/>
          <w:color w:val="000000"/>
          <w:sz w:val="28"/>
          <w:szCs w:val="28"/>
        </w:rPr>
        <w:t xml:space="preserve">Складові валютної політики: </w:t>
      </w:r>
    </w:p>
    <w:p w:rsidR="00A1758B" w:rsidRPr="00A1758B" w:rsidRDefault="00A1758B" w:rsidP="00A1758B">
      <w:pPr>
        <w:tabs>
          <w:tab w:val="left" w:pos="2790"/>
        </w:tabs>
        <w:rPr>
          <w:rFonts w:ascii="Times New Roman" w:hAnsi="Times New Roman" w:cs="Times New Roman"/>
          <w:color w:val="000000"/>
          <w:sz w:val="28"/>
          <w:szCs w:val="28"/>
        </w:rPr>
      </w:pPr>
      <w:r w:rsidRPr="00A1758B">
        <w:rPr>
          <w:rFonts w:ascii="Times New Roman" w:hAnsi="Times New Roman" w:cs="Times New Roman"/>
          <w:b/>
          <w:bCs/>
          <w:color w:val="000000"/>
          <w:sz w:val="28"/>
          <w:szCs w:val="28"/>
        </w:rPr>
        <w:t xml:space="preserve">1. Валютне регулювання </w:t>
      </w:r>
      <w:r w:rsidRPr="00A1758B">
        <w:rPr>
          <w:rFonts w:ascii="Times New Roman" w:hAnsi="Times New Roman" w:cs="Times New Roman"/>
          <w:color w:val="000000"/>
          <w:sz w:val="28"/>
          <w:szCs w:val="28"/>
        </w:rPr>
        <w:t>– діяльність держави та уповноважених нею органів щодо регламентації валютних відносин економічних суб'єктів та їх діяльності на валютному ринку.</w:t>
      </w:r>
    </w:p>
    <w:p w:rsidR="00A1758B" w:rsidRPr="00A1758B" w:rsidRDefault="00A1758B" w:rsidP="00A1758B">
      <w:pPr>
        <w:pStyle w:val="Default"/>
        <w:rPr>
          <w:sz w:val="28"/>
          <w:szCs w:val="28"/>
        </w:rPr>
      </w:pPr>
      <w:r w:rsidRPr="00A1758B">
        <w:rPr>
          <w:b/>
          <w:bCs/>
          <w:sz w:val="28"/>
          <w:szCs w:val="28"/>
        </w:rPr>
        <w:t xml:space="preserve">2. Валютний контроль </w:t>
      </w:r>
      <w:r w:rsidRPr="00A1758B">
        <w:rPr>
          <w:sz w:val="28"/>
          <w:szCs w:val="28"/>
        </w:rPr>
        <w:t xml:space="preserve">– сукупність заходів з дотримання валютного законодавства при здійсненні валютних операцій за участю резидентів та нерезидентів. </w:t>
      </w:r>
    </w:p>
    <w:p w:rsidR="00A1758B" w:rsidRPr="00A1758B" w:rsidRDefault="00A1758B" w:rsidP="00A1758B">
      <w:pPr>
        <w:pStyle w:val="Default"/>
        <w:rPr>
          <w:sz w:val="28"/>
          <w:szCs w:val="28"/>
        </w:rPr>
      </w:pPr>
      <w:r w:rsidRPr="00A1758B">
        <w:rPr>
          <w:b/>
          <w:bCs/>
          <w:sz w:val="28"/>
          <w:szCs w:val="28"/>
        </w:rPr>
        <w:t xml:space="preserve">3. Міжнародне валютне співробітництво. </w:t>
      </w:r>
    </w:p>
    <w:p w:rsidR="00A1758B" w:rsidRPr="00A1758B" w:rsidRDefault="00A1758B" w:rsidP="00A1758B">
      <w:pPr>
        <w:pStyle w:val="Default"/>
        <w:rPr>
          <w:sz w:val="28"/>
          <w:szCs w:val="28"/>
        </w:rPr>
      </w:pPr>
      <w:r w:rsidRPr="00A1758B">
        <w:rPr>
          <w:b/>
          <w:bCs/>
          <w:sz w:val="28"/>
          <w:szCs w:val="28"/>
        </w:rPr>
        <w:t xml:space="preserve">Інструменти валютного регулювання: </w:t>
      </w:r>
    </w:p>
    <w:p w:rsidR="00A1758B" w:rsidRPr="00A1758B" w:rsidRDefault="00A1758B" w:rsidP="00A1758B">
      <w:pPr>
        <w:pStyle w:val="Default"/>
        <w:spacing w:after="57"/>
        <w:rPr>
          <w:sz w:val="28"/>
          <w:szCs w:val="28"/>
        </w:rPr>
      </w:pPr>
      <w:r w:rsidRPr="00A1758B">
        <w:rPr>
          <w:sz w:val="28"/>
          <w:szCs w:val="28"/>
        </w:rPr>
        <w:t xml:space="preserve"> курсова політика </w:t>
      </w:r>
    </w:p>
    <w:p w:rsidR="00A1758B" w:rsidRPr="00A1758B" w:rsidRDefault="00A1758B" w:rsidP="00A1758B">
      <w:pPr>
        <w:pStyle w:val="Default"/>
        <w:spacing w:after="57"/>
        <w:rPr>
          <w:sz w:val="28"/>
          <w:szCs w:val="28"/>
        </w:rPr>
      </w:pPr>
      <w:r w:rsidRPr="00A1758B">
        <w:rPr>
          <w:sz w:val="28"/>
          <w:szCs w:val="28"/>
        </w:rPr>
        <w:t xml:space="preserve"> облікова (дисконтна) політика </w:t>
      </w:r>
    </w:p>
    <w:p w:rsidR="00A1758B" w:rsidRPr="00A1758B" w:rsidRDefault="00A1758B" w:rsidP="00A1758B">
      <w:pPr>
        <w:pStyle w:val="Default"/>
        <w:spacing w:after="57"/>
        <w:rPr>
          <w:sz w:val="28"/>
          <w:szCs w:val="28"/>
        </w:rPr>
      </w:pPr>
      <w:r w:rsidRPr="00A1758B">
        <w:rPr>
          <w:sz w:val="28"/>
          <w:szCs w:val="28"/>
        </w:rPr>
        <w:t xml:space="preserve"> девізна політика </w:t>
      </w:r>
    </w:p>
    <w:p w:rsidR="00A1758B" w:rsidRPr="00A1758B" w:rsidRDefault="00A1758B" w:rsidP="00A1758B">
      <w:pPr>
        <w:pStyle w:val="Default"/>
        <w:spacing w:after="57"/>
        <w:rPr>
          <w:sz w:val="28"/>
          <w:szCs w:val="28"/>
        </w:rPr>
      </w:pPr>
      <w:r w:rsidRPr="00A1758B">
        <w:rPr>
          <w:sz w:val="28"/>
          <w:szCs w:val="28"/>
        </w:rPr>
        <w:t xml:space="preserve"> регулювання сальдо платіжного балансу </w:t>
      </w:r>
    </w:p>
    <w:p w:rsidR="00A1758B" w:rsidRPr="00A1758B" w:rsidRDefault="00A1758B" w:rsidP="00A1758B">
      <w:pPr>
        <w:pStyle w:val="Default"/>
        <w:rPr>
          <w:sz w:val="28"/>
          <w:szCs w:val="28"/>
        </w:rPr>
      </w:pPr>
      <w:r w:rsidRPr="00A1758B">
        <w:rPr>
          <w:sz w:val="28"/>
          <w:szCs w:val="28"/>
        </w:rPr>
        <w:t xml:space="preserve"> формування та використання золотовалютних резервів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b/>
          <w:bCs/>
          <w:sz w:val="28"/>
          <w:szCs w:val="28"/>
        </w:rPr>
        <w:lastRenderedPageBreak/>
        <w:t xml:space="preserve">Курсова політика </w:t>
      </w:r>
      <w:r w:rsidRPr="00A1758B">
        <w:rPr>
          <w:sz w:val="28"/>
          <w:szCs w:val="28"/>
        </w:rPr>
        <w:t xml:space="preserve">цілеспрямоване проведення комплексу заходів з метою корекції курсу національної валюти </w:t>
      </w:r>
    </w:p>
    <w:p w:rsidR="00A1758B" w:rsidRPr="00A1758B" w:rsidRDefault="00A1758B" w:rsidP="00A1758B">
      <w:pPr>
        <w:pStyle w:val="Default"/>
        <w:spacing w:after="55"/>
        <w:rPr>
          <w:sz w:val="28"/>
          <w:szCs w:val="28"/>
        </w:rPr>
      </w:pPr>
      <w:r w:rsidRPr="00A1758B">
        <w:rPr>
          <w:sz w:val="28"/>
          <w:szCs w:val="28"/>
        </w:rPr>
        <w:t xml:space="preserve"> ревальвація; </w:t>
      </w:r>
    </w:p>
    <w:p w:rsidR="00A1758B" w:rsidRPr="00A1758B" w:rsidRDefault="00A1758B" w:rsidP="00A1758B">
      <w:pPr>
        <w:pStyle w:val="Default"/>
        <w:rPr>
          <w:sz w:val="28"/>
          <w:szCs w:val="28"/>
        </w:rPr>
      </w:pPr>
      <w:r w:rsidRPr="00A1758B">
        <w:rPr>
          <w:sz w:val="28"/>
          <w:szCs w:val="28"/>
        </w:rPr>
        <w:t xml:space="preserve"> девальвація.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b/>
          <w:bCs/>
          <w:sz w:val="28"/>
          <w:szCs w:val="28"/>
        </w:rPr>
        <w:t xml:space="preserve">Дисконтна політика </w:t>
      </w:r>
      <w:r w:rsidRPr="00A1758B">
        <w:rPr>
          <w:sz w:val="28"/>
          <w:szCs w:val="28"/>
        </w:rPr>
        <w:t xml:space="preserve">– система заходів ЦБ, щодо цілеспрямованого підвищення чи зниження облікової ставки, а також відповідної зміни ставки депозитного та позичкового процента </w:t>
      </w:r>
    </w:p>
    <w:p w:rsidR="00A1758B" w:rsidRPr="00A1758B" w:rsidRDefault="00A1758B" w:rsidP="00A1758B">
      <w:pPr>
        <w:pStyle w:val="Default"/>
        <w:spacing w:after="57"/>
        <w:rPr>
          <w:sz w:val="28"/>
          <w:szCs w:val="28"/>
        </w:rPr>
      </w:pPr>
      <w:r w:rsidRPr="00A1758B">
        <w:rPr>
          <w:sz w:val="28"/>
          <w:szCs w:val="28"/>
        </w:rPr>
        <w:t xml:space="preserve"> зміна облікової ставки </w:t>
      </w:r>
    </w:p>
    <w:p w:rsidR="00A1758B" w:rsidRPr="00A1758B" w:rsidRDefault="00A1758B" w:rsidP="00A1758B">
      <w:pPr>
        <w:pStyle w:val="Default"/>
        <w:spacing w:after="57"/>
        <w:rPr>
          <w:sz w:val="28"/>
          <w:szCs w:val="28"/>
        </w:rPr>
      </w:pPr>
      <w:r w:rsidRPr="00A1758B">
        <w:rPr>
          <w:sz w:val="28"/>
          <w:szCs w:val="28"/>
        </w:rPr>
        <w:t xml:space="preserve"> зміна депозитного процента </w:t>
      </w:r>
    </w:p>
    <w:p w:rsidR="00A1758B" w:rsidRPr="00A1758B" w:rsidRDefault="00A1758B" w:rsidP="00A1758B">
      <w:pPr>
        <w:pStyle w:val="Default"/>
        <w:rPr>
          <w:sz w:val="28"/>
          <w:szCs w:val="28"/>
        </w:rPr>
      </w:pPr>
      <w:r w:rsidRPr="00A1758B">
        <w:rPr>
          <w:sz w:val="28"/>
          <w:szCs w:val="28"/>
        </w:rPr>
        <w:t xml:space="preserve"> зміна кредитного процента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b/>
          <w:bCs/>
          <w:sz w:val="28"/>
          <w:szCs w:val="28"/>
        </w:rPr>
        <w:t xml:space="preserve">Девізна політика </w:t>
      </w:r>
      <w:r w:rsidRPr="00A1758B">
        <w:rPr>
          <w:sz w:val="28"/>
          <w:szCs w:val="28"/>
        </w:rPr>
        <w:t xml:space="preserve">– сукупність заходів з метою корекції курсу національної валюти за допомогою валютної інтервенції га валютних обмежень </w:t>
      </w:r>
    </w:p>
    <w:p w:rsidR="00A1758B" w:rsidRPr="00A1758B" w:rsidRDefault="00A1758B" w:rsidP="00A1758B">
      <w:pPr>
        <w:pStyle w:val="Default"/>
        <w:spacing w:after="56"/>
        <w:rPr>
          <w:sz w:val="28"/>
          <w:szCs w:val="28"/>
        </w:rPr>
      </w:pPr>
      <w:r w:rsidRPr="00A1758B">
        <w:rPr>
          <w:sz w:val="28"/>
          <w:szCs w:val="28"/>
        </w:rPr>
        <w:t xml:space="preserve"> ревальвація </w:t>
      </w:r>
    </w:p>
    <w:p w:rsidR="00A1758B" w:rsidRPr="00A1758B" w:rsidRDefault="00A1758B" w:rsidP="00A1758B">
      <w:pPr>
        <w:pStyle w:val="Default"/>
        <w:spacing w:after="56"/>
        <w:rPr>
          <w:sz w:val="28"/>
          <w:szCs w:val="28"/>
        </w:rPr>
      </w:pPr>
      <w:r w:rsidRPr="00A1758B">
        <w:rPr>
          <w:sz w:val="28"/>
          <w:szCs w:val="28"/>
        </w:rPr>
        <w:t xml:space="preserve"> девальвація </w:t>
      </w:r>
    </w:p>
    <w:p w:rsidR="00A1758B" w:rsidRPr="00A1758B" w:rsidRDefault="00A1758B" w:rsidP="00A1758B">
      <w:pPr>
        <w:pStyle w:val="Default"/>
        <w:spacing w:after="56"/>
        <w:rPr>
          <w:sz w:val="28"/>
          <w:szCs w:val="28"/>
        </w:rPr>
      </w:pPr>
      <w:r w:rsidRPr="00A1758B">
        <w:rPr>
          <w:sz w:val="28"/>
          <w:szCs w:val="28"/>
        </w:rPr>
        <w:t xml:space="preserve"> валютна інтервенція </w:t>
      </w:r>
    </w:p>
    <w:p w:rsidR="00A1758B" w:rsidRPr="00A1758B" w:rsidRDefault="00A1758B" w:rsidP="00A1758B">
      <w:pPr>
        <w:pStyle w:val="Default"/>
        <w:rPr>
          <w:sz w:val="28"/>
          <w:szCs w:val="28"/>
        </w:rPr>
      </w:pPr>
      <w:r w:rsidRPr="00A1758B">
        <w:rPr>
          <w:sz w:val="28"/>
          <w:szCs w:val="28"/>
        </w:rPr>
        <w:t xml:space="preserve"> валютні обмеження </w:t>
      </w:r>
    </w:p>
    <w:p w:rsidR="00A1758B" w:rsidRPr="00A1758B" w:rsidRDefault="00A1758B" w:rsidP="00A1758B">
      <w:pPr>
        <w:pStyle w:val="Default"/>
        <w:rPr>
          <w:sz w:val="28"/>
          <w:szCs w:val="28"/>
        </w:rPr>
      </w:pPr>
    </w:p>
    <w:p w:rsidR="00A1758B" w:rsidRPr="00A1758B" w:rsidRDefault="00A1758B" w:rsidP="00A1758B">
      <w:pPr>
        <w:pStyle w:val="Default"/>
        <w:rPr>
          <w:sz w:val="28"/>
          <w:szCs w:val="28"/>
        </w:rPr>
      </w:pPr>
      <w:r w:rsidRPr="00A1758B">
        <w:rPr>
          <w:b/>
          <w:bCs/>
          <w:sz w:val="28"/>
          <w:szCs w:val="28"/>
        </w:rPr>
        <w:t xml:space="preserve">Валютна інтервенція </w:t>
      </w:r>
      <w:r w:rsidRPr="00A1758B">
        <w:rPr>
          <w:sz w:val="28"/>
          <w:szCs w:val="28"/>
        </w:rPr>
        <w:t xml:space="preserve">– операції з купівлі-продажу іноземної валюти для регулювання динаміки курсу національної валюти певними межами його підвищення або зниження </w:t>
      </w:r>
    </w:p>
    <w:p w:rsidR="00A1758B" w:rsidRPr="00A1758B" w:rsidRDefault="00A1758B" w:rsidP="00A1758B">
      <w:pPr>
        <w:tabs>
          <w:tab w:val="left" w:pos="2790"/>
        </w:tabs>
        <w:rPr>
          <w:rFonts w:ascii="Times New Roman" w:hAnsi="Times New Roman" w:cs="Times New Roman"/>
          <w:sz w:val="28"/>
          <w:szCs w:val="28"/>
          <w:lang w:val="uk-UA"/>
        </w:rPr>
      </w:pPr>
      <w:r w:rsidRPr="00A1758B">
        <w:rPr>
          <w:rFonts w:ascii="Times New Roman" w:hAnsi="Times New Roman" w:cs="Times New Roman"/>
          <w:b/>
          <w:bCs/>
          <w:sz w:val="28"/>
          <w:szCs w:val="28"/>
        </w:rPr>
        <w:t xml:space="preserve">Валютні обмеження </w:t>
      </w:r>
      <w:r w:rsidRPr="00A1758B">
        <w:rPr>
          <w:rFonts w:ascii="Times New Roman" w:hAnsi="Times New Roman" w:cs="Times New Roman"/>
          <w:sz w:val="28"/>
          <w:szCs w:val="28"/>
        </w:rPr>
        <w:t xml:space="preserve">– сукупність заходів та нормативних актів, які встановлюються в законодавчому або адміністративному порядку і спрямовані на обмеження операції з валютою та валютними </w:t>
      </w:r>
      <w:r w:rsidRPr="00A1758B">
        <w:rPr>
          <w:rFonts w:ascii="Times New Roman" w:hAnsi="Times New Roman" w:cs="Times New Roman"/>
          <w:sz w:val="28"/>
          <w:szCs w:val="28"/>
          <w:lang w:val="uk-UA"/>
        </w:rPr>
        <w:t xml:space="preserve">цінностями.                                 </w:t>
      </w:r>
    </w:p>
    <w:p w:rsidR="00A1758B" w:rsidRPr="00A1758B" w:rsidRDefault="00A1758B" w:rsidP="00A1758B">
      <w:pPr>
        <w:tabs>
          <w:tab w:val="left" w:pos="2790"/>
        </w:tabs>
        <w:rPr>
          <w:rFonts w:ascii="Times New Roman" w:hAnsi="Times New Roman" w:cs="Times New Roman"/>
          <w:sz w:val="28"/>
          <w:szCs w:val="28"/>
          <w:lang w:val="uk-UA"/>
        </w:rPr>
      </w:pPr>
    </w:p>
    <w:p w:rsidR="00A1758B" w:rsidRPr="00A1758B" w:rsidRDefault="00A1758B" w:rsidP="00A1758B">
      <w:pPr>
        <w:pStyle w:val="a6"/>
        <w:rPr>
          <w:rFonts w:ascii="Times New Roman" w:hAnsi="Times New Roman"/>
          <w:b/>
          <w:sz w:val="28"/>
          <w:szCs w:val="28"/>
          <w:lang w:val="uk-UA"/>
        </w:rPr>
      </w:pPr>
      <w:r w:rsidRPr="00A1758B">
        <w:rPr>
          <w:rFonts w:ascii="Times New Roman" w:hAnsi="Times New Roman"/>
          <w:b/>
          <w:sz w:val="28"/>
          <w:szCs w:val="28"/>
          <w:lang w:val="uk-UA"/>
        </w:rPr>
        <w:t>Тема 7. Кількісна теорія грошей</w:t>
      </w:r>
    </w:p>
    <w:p w:rsidR="00A1758B" w:rsidRPr="00A1758B" w:rsidRDefault="00A1758B" w:rsidP="00A1758B">
      <w:pPr>
        <w:pStyle w:val="a6"/>
        <w:rPr>
          <w:rFonts w:ascii="Times New Roman" w:hAnsi="Times New Roman"/>
          <w:b/>
          <w:sz w:val="28"/>
          <w:szCs w:val="28"/>
          <w:lang w:val="uk-UA"/>
        </w:rPr>
      </w:pPr>
    </w:p>
    <w:p w:rsidR="00A1758B" w:rsidRPr="00A1758B" w:rsidRDefault="00A1758B" w:rsidP="00A1758B">
      <w:pPr>
        <w:pStyle w:val="a6"/>
        <w:rPr>
          <w:rFonts w:ascii="Times New Roman" w:hAnsi="Times New Roman"/>
          <w:b/>
          <w:kern w:val="36"/>
          <w:sz w:val="28"/>
          <w:szCs w:val="28"/>
          <w:lang w:val="uk-UA" w:eastAsia="ru-RU"/>
        </w:rPr>
      </w:pPr>
      <w:r w:rsidRPr="00A1758B">
        <w:rPr>
          <w:rFonts w:ascii="Times New Roman" w:hAnsi="Times New Roman"/>
          <w:b/>
          <w:kern w:val="36"/>
          <w:sz w:val="28"/>
          <w:szCs w:val="28"/>
          <w:lang w:val="uk-UA" w:eastAsia="ru-RU"/>
        </w:rPr>
        <w:t>План:</w:t>
      </w:r>
    </w:p>
    <w:p w:rsidR="00A1758B" w:rsidRPr="00A1758B" w:rsidRDefault="00A1758B" w:rsidP="00A1758B">
      <w:pPr>
        <w:pStyle w:val="a6"/>
        <w:rPr>
          <w:rFonts w:ascii="Times New Roman" w:hAnsi="Times New Roman"/>
          <w:b/>
          <w:kern w:val="36"/>
          <w:sz w:val="28"/>
          <w:szCs w:val="28"/>
          <w:lang w:val="uk-UA" w:eastAsia="ru-RU"/>
        </w:rPr>
      </w:pPr>
      <w:r w:rsidRPr="00A1758B">
        <w:rPr>
          <w:rFonts w:ascii="Times New Roman" w:hAnsi="Times New Roman"/>
          <w:b/>
          <w:kern w:val="36"/>
          <w:sz w:val="28"/>
          <w:szCs w:val="28"/>
          <w:lang w:val="uk-UA" w:eastAsia="ru-RU"/>
        </w:rPr>
        <w:t xml:space="preserve">1. Кількісна теорія грошей  </w:t>
      </w:r>
    </w:p>
    <w:p w:rsidR="00A1758B" w:rsidRPr="00A1758B" w:rsidRDefault="00A1758B" w:rsidP="00A1758B">
      <w:pPr>
        <w:pStyle w:val="a6"/>
        <w:rPr>
          <w:rFonts w:ascii="Times New Roman" w:hAnsi="Times New Roman"/>
          <w:b/>
          <w:kern w:val="36"/>
          <w:sz w:val="28"/>
          <w:szCs w:val="28"/>
          <w:lang w:val="uk-UA" w:eastAsia="ru-RU"/>
        </w:rPr>
      </w:pPr>
      <w:r w:rsidRPr="00A1758B">
        <w:rPr>
          <w:rFonts w:ascii="Times New Roman" w:hAnsi="Times New Roman"/>
          <w:b/>
          <w:kern w:val="36"/>
          <w:sz w:val="28"/>
          <w:szCs w:val="28"/>
          <w:lang w:val="uk-UA" w:eastAsia="ru-RU"/>
        </w:rPr>
        <w:t xml:space="preserve">2. </w:t>
      </w:r>
      <w:r w:rsidRPr="00A1758B">
        <w:rPr>
          <w:rFonts w:ascii="Times New Roman" w:hAnsi="Times New Roman"/>
          <w:b/>
          <w:sz w:val="28"/>
          <w:szCs w:val="28"/>
          <w:lang w:val="uk-UA"/>
        </w:rPr>
        <w:t xml:space="preserve">Неокласичний варіант кількісної теорії грошей </w:t>
      </w:r>
    </w:p>
    <w:p w:rsidR="00A1758B" w:rsidRPr="00A1758B" w:rsidRDefault="00A1758B" w:rsidP="00A1758B">
      <w:pPr>
        <w:spacing w:line="240" w:lineRule="auto"/>
        <w:outlineLvl w:val="0"/>
        <w:rPr>
          <w:rFonts w:ascii="Times New Roman" w:eastAsia="Times New Roman" w:hAnsi="Times New Roman" w:cs="Times New Roman"/>
          <w:b/>
          <w:bCs/>
          <w:color w:val="402A18"/>
          <w:kern w:val="36"/>
          <w:sz w:val="28"/>
          <w:szCs w:val="28"/>
          <w:lang w:val="uk-UA" w:eastAsia="ru-RU"/>
        </w:rPr>
      </w:pPr>
    </w:p>
    <w:p w:rsidR="00A1758B" w:rsidRPr="00A1758B" w:rsidRDefault="00A1758B" w:rsidP="00A1758B">
      <w:pPr>
        <w:spacing w:line="240" w:lineRule="auto"/>
        <w:outlineLvl w:val="0"/>
        <w:rPr>
          <w:rFonts w:ascii="Times New Roman" w:eastAsia="Times New Roman" w:hAnsi="Times New Roman" w:cs="Times New Roman"/>
          <w:b/>
          <w:bCs/>
          <w:color w:val="402A18"/>
          <w:kern w:val="36"/>
          <w:sz w:val="28"/>
          <w:szCs w:val="28"/>
          <w:lang w:val="uk-UA" w:eastAsia="ru-RU"/>
        </w:rPr>
      </w:pPr>
      <w:r w:rsidRPr="00A1758B">
        <w:rPr>
          <w:rFonts w:ascii="Times New Roman" w:eastAsia="Times New Roman" w:hAnsi="Times New Roman" w:cs="Times New Roman"/>
          <w:b/>
          <w:bCs/>
          <w:color w:val="402A18"/>
          <w:kern w:val="36"/>
          <w:sz w:val="28"/>
          <w:szCs w:val="28"/>
          <w:lang w:val="uk-UA" w:eastAsia="ru-RU"/>
        </w:rPr>
        <w:t xml:space="preserve">1.  Кількісна теорія грошей      </w:t>
      </w:r>
    </w:p>
    <w:p w:rsidR="00A1758B" w:rsidRPr="00A1758B" w:rsidRDefault="00A1758B" w:rsidP="00A1758B">
      <w:pPr>
        <w:spacing w:after="300" w:line="240" w:lineRule="auto"/>
        <w:jc w:val="both"/>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val="uk-UA" w:eastAsia="ru-RU"/>
        </w:rPr>
        <w:t xml:space="preserve">Кількісна теорія грошей, яка стверджує, що ціни товарів визначаються об’ємом платіжних засобів, що знаходяться в обігу, належить до числа найстаріших доктрин в історії економічної думки. </w:t>
      </w:r>
      <w:r w:rsidRPr="00A1758B">
        <w:rPr>
          <w:rFonts w:ascii="Times New Roman" w:eastAsia="Times New Roman" w:hAnsi="Times New Roman" w:cs="Times New Roman"/>
          <w:sz w:val="28"/>
          <w:szCs w:val="28"/>
          <w:lang w:eastAsia="ru-RU"/>
        </w:rPr>
        <w:t>Період її зародження датується XVI ст., коли бурхливе зростання товарних цін в Європі наполегливо вимагало пояснення причин цього явища. Крім того, це був період панування в економічних трактатах ідей меркантилізму з його благоговійною вірою в особливі властивості благородних металів як важливого елементу суспільного багатства.</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 xml:space="preserve">Найбільш розповсюджений у XVIII–XIX ст. варіант кількісної теорії стверджував, що при умові caeteris paribus (незмінності інших умов) рівень товарних цін в середньому змінюється пропорційно зміні кількості грошей. Це положення спочатку застосовувалось до металевих (золотих та срібних) грошей, а після </w:t>
      </w:r>
      <w:r w:rsidRPr="00A1758B">
        <w:rPr>
          <w:rFonts w:ascii="Times New Roman" w:eastAsia="Times New Roman" w:hAnsi="Times New Roman" w:cs="Times New Roman"/>
          <w:color w:val="402A18"/>
          <w:sz w:val="28"/>
          <w:szCs w:val="28"/>
          <w:lang w:eastAsia="ru-RU"/>
        </w:rPr>
        <w:lastRenderedPageBreak/>
        <w:t>виходу робіт Д. Рікардо, і до паперових (нерозмінних) грошей. Кількісна теорія включає, як правило, два базисних положення: постулат причинності (ціни залежать від кількості грошей) і постулат пропорційності (ціни змінюються пропорційно зміні кількості грошей).</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В період свого зародження кількісна теорія не претендувала на пояснення причин зміни цін. Її головним завданням було обгрунтування погляду, що гроші принципово відрізняються від інших представників товарного світу завдяки відсутності в них внутрішньої вартості. І лише з часом в кількісній теорії почала домінувати теза про зв’язок стану грошового обігу з динамікою цін. Першим, хто висловив припущення про залежність рівня цін від кількості благородних металів, був французький філософ Жан Боден. Однак він не висував твердження про пряму, а тим більше пропорційну залежність між зміною кількості грошей та зміною цін. Окремі положення цієї теорії в загальних рисах сформулював Дж. Локк (1632–1704 рр.). В більш розробленій формі вона викладена Дж. Вандерлінтом (помер в 1740 р.), Ш. Монтеск’є (1689–1755 рр.) і Д. Юмом (1711–1776 рр.). Прихильником кількісної теорії був і Д. Рікардо (1772–1823 рр.).</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Таким чином, для ранньої кількісної теорії були характерні три постулати: 1) причинності (ціни залежать від маси грошей); 2) пропорційності (ціни змінюються пропорційно кількості грошей); 3) універсальності (зміни кількості грошей чинять однаковий вплив на ціни всіх товарів). Між тим очевидно, що по мірі розвитку форм грошей структура грошової маси стає далеко не однорідною, так як включає не тільки готівкові гроші, а й банківські вклади. По-різному реагують на збільшення грошової маси й ціни на різні групи товарів, які зростають нерівномірно. Подальший розвиток кількісної теорії грошей пов’язаний з включенням в неї апарату економетричного аналізу і елементів мікроекономічної теорії ціни. Суттєвий внесок до модернізації кількісної теорії вніс І. Фішер (1867–1947 рр.) – видатний представник математичної школи в сучасній економічній теорії, один із творців і перший президент Міжнародного эконометричного товариства (1931–1933 рр.). В праці “Купівельна сила грошей, її визначення і відношення до кредиту, відсотків і криз” (1911 р.) він намагався формалізувати залежність між масою грошей і рівнем товарних цін. Математично рівняння обміну можна представити у вигляді формули:</w:t>
      </w:r>
    </w:p>
    <w:p w:rsidR="00A1758B" w:rsidRPr="00A1758B" w:rsidRDefault="00A1758B" w:rsidP="00A1758B">
      <w:pPr>
        <w:spacing w:after="0" w:line="240" w:lineRule="auto"/>
        <w:jc w:val="center"/>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b/>
          <w:bCs/>
          <w:color w:val="402A18"/>
          <w:sz w:val="28"/>
          <w:szCs w:val="28"/>
          <w:lang w:eastAsia="ru-RU"/>
        </w:rPr>
        <w:t>MV = PQ</w:t>
      </w:r>
      <w:r w:rsidRPr="00A1758B">
        <w:rPr>
          <w:rFonts w:ascii="Times New Roman" w:eastAsia="Times New Roman" w:hAnsi="Times New Roman" w:cs="Times New Roman"/>
          <w:color w:val="402A18"/>
          <w:sz w:val="28"/>
          <w:szCs w:val="28"/>
          <w:lang w:eastAsia="ru-RU"/>
        </w:rPr>
        <w:t>,</w:t>
      </w:r>
    </w:p>
    <w:p w:rsidR="00A1758B" w:rsidRPr="00A1758B" w:rsidRDefault="00A1758B" w:rsidP="00A1758B">
      <w:pPr>
        <w:spacing w:after="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де, M (money) – середня кількість грошей, що знаходяться в обігу в даному суспільстві протягом року;</w:t>
      </w:r>
      <w:r w:rsidRPr="00A1758B">
        <w:rPr>
          <w:rFonts w:ascii="Times New Roman" w:eastAsia="Times New Roman" w:hAnsi="Times New Roman" w:cs="Times New Roman"/>
          <w:color w:val="402A18"/>
          <w:sz w:val="28"/>
          <w:szCs w:val="28"/>
          <w:lang w:eastAsia="ru-RU"/>
        </w:rPr>
        <w:br/>
        <w:t>V (ve-ocity) – середня кількість оборотів грошей в їх обміні на блага;</w:t>
      </w:r>
      <w:r w:rsidRPr="00A1758B">
        <w:rPr>
          <w:rFonts w:ascii="Times New Roman" w:eastAsia="Times New Roman" w:hAnsi="Times New Roman" w:cs="Times New Roman"/>
          <w:color w:val="402A18"/>
          <w:sz w:val="28"/>
          <w:szCs w:val="28"/>
          <w:lang w:eastAsia="ru-RU"/>
        </w:rPr>
        <w:br/>
        <w:t>Р (price) – середня продажна ціна кожного окремого товару, що купується в даному суспільстві;</w:t>
      </w:r>
      <w:r w:rsidRPr="00A1758B">
        <w:rPr>
          <w:rFonts w:ascii="Times New Roman" w:eastAsia="Times New Roman" w:hAnsi="Times New Roman" w:cs="Times New Roman"/>
          <w:color w:val="402A18"/>
          <w:sz w:val="28"/>
          <w:szCs w:val="28"/>
          <w:lang w:eastAsia="ru-RU"/>
        </w:rPr>
        <w:br/>
        <w:t>Q (quantity) – сукупна кількість товарів.</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 xml:space="preserve">Формула Фішера є некоректною для умов золотомонетного стандарту, оскільки ігнорує внутрішню вартість грошей. Однак при обігу паперових грошей, нерозмінних на золото, вона набуває певного раціонального змісту. В цих умовах зміна грошової маси впливає на рівень товарних цін (хоч, звичайно, І. Фішер в певній мірі ідеалізував ціновий механізм, так як мав на увазі абсолютну еластичність цін). Фішер, як і інші неокласики, відштовхувався від моделі </w:t>
      </w:r>
      <w:r w:rsidRPr="00A1758B">
        <w:rPr>
          <w:rFonts w:ascii="Times New Roman" w:eastAsia="Times New Roman" w:hAnsi="Times New Roman" w:cs="Times New Roman"/>
          <w:color w:val="402A18"/>
          <w:sz w:val="28"/>
          <w:szCs w:val="28"/>
          <w:lang w:eastAsia="ru-RU"/>
        </w:rPr>
        <w:lastRenderedPageBreak/>
        <w:t>досконалої конкуренції і поширював свої висновки на економіку, в якій існували монополії, і ціни вже в значній мірі втратили еластичність. В концепції Фішера є й інші недоліки, характерні для кількісної теорії, зокрема, перебільшення впливу грошей на товарні ціни. З його формули випливає, що грошова маса виконує активну роль, а ціни – пасивну. У Фішера лише грошова маса виступає як незалежна змінна, тоді як в дійсності має місце відповідний взаємозв’язок. В умовах монополістичного ціноутворення зростання товарних цін нерідко є причиною розширення грошового обороту.</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Багато сучасних економістів характеризують рівняння обміну як рівність: MV = PQ. Ця рівність, з їх точки зору, виражає акт обміну: Г – Т стосовно всієї маси товарів, тобто сума грошей, на які куплені товари, рівна (тотожна) сумі цін куплених товарів. Однак це тавтологія, і формула обміну не може служити для пояснення сукупного (абсолютного) рівня цін (рис. 5.1). Формула обміну, як вважають прихильники кількісної теорії, пояснює абсолютну величину EQo (в той час як механізм попиту і пропозицій пояснює лише відносні відхилення від неї).</w:t>
      </w:r>
    </w:p>
    <w:p w:rsidR="00A1758B" w:rsidRPr="00A1758B" w:rsidRDefault="00A1758B" w:rsidP="00A1758B">
      <w:pPr>
        <w:spacing w:after="300" w:line="240" w:lineRule="auto"/>
        <w:jc w:val="center"/>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noProof/>
          <w:color w:val="402A18"/>
          <w:sz w:val="28"/>
          <w:szCs w:val="28"/>
          <w:lang w:eastAsia="ru-RU"/>
        </w:rPr>
        <w:drawing>
          <wp:inline distT="0" distB="0" distL="0" distR="0">
            <wp:extent cx="3571875" cy="2190750"/>
            <wp:effectExtent l="19050" t="0" r="9525" b="0"/>
            <wp:docPr id="13" name="Рисунок 1" descr="https://buklib.net/msohtml1/57/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uklib.net/msohtml1/57/clip_image002.jpg"/>
                    <pic:cNvPicPr>
                      <a:picLocks noChangeAspect="1" noChangeArrowheads="1"/>
                    </pic:cNvPicPr>
                  </pic:nvPicPr>
                  <pic:blipFill>
                    <a:blip r:embed="rId15" cstate="print"/>
                    <a:srcRect/>
                    <a:stretch>
                      <a:fillRect/>
                    </a:stretch>
                  </pic:blipFill>
                  <pic:spPr bwMode="auto">
                    <a:xfrm>
                      <a:off x="0" y="0"/>
                      <a:ext cx="3571875" cy="2190750"/>
                    </a:xfrm>
                    <a:prstGeom prst="rect">
                      <a:avLst/>
                    </a:prstGeom>
                    <a:noFill/>
                    <a:ln w="9525">
                      <a:noFill/>
                      <a:miter lim="800000"/>
                      <a:headEnd/>
                      <a:tailEnd/>
                    </a:ln>
                  </pic:spPr>
                </pic:pic>
              </a:graphicData>
            </a:graphic>
          </wp:inline>
        </w:drawing>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Фішер та його послідовники прагнули пояснити, що швидкість обігу грошей (V) і рівень виробництва (Q) не залежать від кількості грошей (М) та рівня цін (Р). Швидкість обігу грошей, з їхньої точки зору, знаходиться в залежності перш за все від демографічних (щільність, густота населення тощо) і техніко-економічних параметрів (суспільний поділ праці, наявність природних ресурсів, розвиток транспорту тощо). Рівень виробництва визначається головним чином умовами, що складаються на ринку праці, й не залежить від рівня цін і кількості грошей в обігу. Очевидно, що в умовах ринкової економіки такі посилання носять нереалістичний характер.</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Поява кредитних грошей сприяє економії засобів обігу. Враховуючи цю обставину, Фішер доповнив свою формулу обміну. Він розглянув більш складний варіант, в якому врахував не тільки масу грошей, що знаходяться в обігу, але і суму грошових коштів на чекових рахунках в банках. Математичне рівняння обміну Фішера з врахуванням депозитного обігу записується у вигляді наступної формули:</w:t>
      </w:r>
    </w:p>
    <w:p w:rsidR="00A1758B" w:rsidRPr="00A1758B" w:rsidRDefault="00A1758B" w:rsidP="00A1758B">
      <w:pPr>
        <w:spacing w:after="0" w:line="240" w:lineRule="auto"/>
        <w:jc w:val="center"/>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b/>
          <w:bCs/>
          <w:color w:val="402A18"/>
          <w:sz w:val="28"/>
          <w:szCs w:val="28"/>
          <w:lang w:eastAsia="ru-RU"/>
        </w:rPr>
        <w:t>MV + M’V’ = PQ</w:t>
      </w:r>
    </w:p>
    <w:p w:rsidR="00A1758B" w:rsidRPr="00A1758B" w:rsidRDefault="00A1758B" w:rsidP="00A1758B">
      <w:pPr>
        <w:spacing w:after="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де, М’ – сума грошових коштів на чекових рахунках;</w:t>
      </w:r>
      <w:r w:rsidRPr="00A1758B">
        <w:rPr>
          <w:rFonts w:ascii="Times New Roman" w:eastAsia="Times New Roman" w:hAnsi="Times New Roman" w:cs="Times New Roman"/>
          <w:color w:val="402A18"/>
          <w:sz w:val="28"/>
          <w:szCs w:val="28"/>
          <w:lang w:eastAsia="ru-RU"/>
        </w:rPr>
        <w:br/>
        <w:t>V’ – швидкість обігу грошових залишків на рахунках протягом даного періоду.</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lastRenderedPageBreak/>
        <w:t>Як різновид кількісної теорії грошей, варіант Фішера поділяє всі переваги і недоліки цієї теорії. Платіжні засоби є органічною складовою частиною сучасної грошової маси, однак із формули Фішера випливає, що вони безпосередньо впливають на товарні ціни, що не відповідає дійсності. З розвитком кредитного обігу відбувається зближення грошової маси з фінансовими активами. З’явилася реальна альтернатива використовувати засоби або в грошовій формі (яка не приносить доход), або в негрошовій формі, що, як правило, приносить доход. Однак в останньому випадку з’являється небезпека, що повністю і в короткі строки капітал не вдається знову перетворити в гроші. Здатність багатства швидко і без втрат перетворюватись в гроші і виконувати їх основні функції називається ліквідністю. Основи теорії ліквідності були розроблені в працях представників кембріджської школи: А. Маршала (1843–1924 рр.), A.C Пігу (1877–1959 рр.) та інші. Вчені цього напрямку використовують мікроекономічний підхід. Це виражається в тому, що вони враховують мотиви поведінки господарюючих суб’єктів, і в їх прагненні зберігати активи в ліквідній, тобто грошовій формі. На відміну від І. Фішера, А. Пігу спробував визначити масу грошей через величину кінцевого продукту за допомогою показника ліквідності:</w:t>
      </w:r>
    </w:p>
    <w:p w:rsidR="00A1758B" w:rsidRPr="00A1758B" w:rsidRDefault="00A1758B" w:rsidP="00A1758B">
      <w:pPr>
        <w:spacing w:after="0" w:line="240" w:lineRule="auto"/>
        <w:jc w:val="center"/>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b/>
          <w:bCs/>
          <w:color w:val="402A18"/>
          <w:sz w:val="28"/>
          <w:szCs w:val="28"/>
          <w:lang w:eastAsia="ru-RU"/>
        </w:rPr>
        <w:t>М = kPQ,</w:t>
      </w:r>
    </w:p>
    <w:p w:rsidR="00A1758B" w:rsidRPr="00A1758B" w:rsidRDefault="00A1758B" w:rsidP="00A1758B">
      <w:pPr>
        <w:spacing w:after="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де, М – кількість грошових одиниць (пропозиція грошей);</w:t>
      </w:r>
      <w:r w:rsidRPr="00A1758B">
        <w:rPr>
          <w:rFonts w:ascii="Times New Roman" w:eastAsia="Times New Roman" w:hAnsi="Times New Roman" w:cs="Times New Roman"/>
          <w:color w:val="402A18"/>
          <w:sz w:val="28"/>
          <w:szCs w:val="28"/>
          <w:lang w:eastAsia="ru-RU"/>
        </w:rPr>
        <w:br/>
        <w:t>Q – величина суспільного виробництва у фізичному виразі за одиницю часу;</w:t>
      </w:r>
      <w:r w:rsidRPr="00A1758B">
        <w:rPr>
          <w:rFonts w:ascii="Times New Roman" w:eastAsia="Times New Roman" w:hAnsi="Times New Roman" w:cs="Times New Roman"/>
          <w:color w:val="402A18"/>
          <w:sz w:val="28"/>
          <w:szCs w:val="28"/>
          <w:lang w:eastAsia="ru-RU"/>
        </w:rPr>
        <w:br/>
        <w:t>Р – ціна виробленої продукції;</w:t>
      </w:r>
      <w:r w:rsidRPr="00A1758B">
        <w:rPr>
          <w:rFonts w:ascii="Times New Roman" w:eastAsia="Times New Roman" w:hAnsi="Times New Roman" w:cs="Times New Roman"/>
          <w:color w:val="402A18"/>
          <w:sz w:val="28"/>
          <w:szCs w:val="28"/>
          <w:lang w:eastAsia="ru-RU"/>
        </w:rPr>
        <w:br/>
        <w:t>K – частина кінцевого продукту PQ, якій люди віддають перевагу;</w:t>
      </w:r>
      <w:r w:rsidRPr="00A1758B">
        <w:rPr>
          <w:rFonts w:ascii="Times New Roman" w:eastAsia="Times New Roman" w:hAnsi="Times New Roman" w:cs="Times New Roman"/>
          <w:color w:val="402A18"/>
          <w:sz w:val="28"/>
          <w:szCs w:val="28"/>
          <w:lang w:eastAsia="ru-RU"/>
        </w:rPr>
        <w:br/>
        <w:t>KPQ – попит на гроші.</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Ця формула отримала назву кембріджського рівняння. Графічно воно може бути інтерпретовано наступним чином. Відкладемо на осі ординат величину суспільного виробництва у фізичному виразі, а на осі абсцис – кількість грошей. Тоді kPQ буде представляти собою лінію, що виходить з початку координат. Тангенс кута нахилу kPQ до осі абсцис буде дорівнювати V = l/k (рис. 5.2).</w:t>
      </w:r>
    </w:p>
    <w:p w:rsidR="00A1758B" w:rsidRPr="00A1758B" w:rsidRDefault="00A1758B" w:rsidP="00A1758B">
      <w:pPr>
        <w:spacing w:after="300" w:line="240" w:lineRule="auto"/>
        <w:jc w:val="center"/>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noProof/>
          <w:color w:val="402A18"/>
          <w:sz w:val="28"/>
          <w:szCs w:val="28"/>
          <w:lang w:eastAsia="ru-RU"/>
        </w:rPr>
        <w:drawing>
          <wp:inline distT="0" distB="0" distL="0" distR="0">
            <wp:extent cx="1819275" cy="1246540"/>
            <wp:effectExtent l="19050" t="0" r="9525" b="0"/>
            <wp:docPr id="14" name="Рисунок 2" descr="https://buklib.net/msohtml1/57/clip_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uklib.net/msohtml1/57/clip_image004.jpg"/>
                    <pic:cNvPicPr>
                      <a:picLocks noChangeAspect="1" noChangeArrowheads="1"/>
                    </pic:cNvPicPr>
                  </pic:nvPicPr>
                  <pic:blipFill>
                    <a:blip r:embed="rId16" cstate="print"/>
                    <a:srcRect/>
                    <a:stretch>
                      <a:fillRect/>
                    </a:stretch>
                  </pic:blipFill>
                  <pic:spPr bwMode="auto">
                    <a:xfrm>
                      <a:off x="0" y="0"/>
                      <a:ext cx="1819275" cy="1246540"/>
                    </a:xfrm>
                    <a:prstGeom prst="rect">
                      <a:avLst/>
                    </a:prstGeom>
                    <a:noFill/>
                    <a:ln w="9525">
                      <a:noFill/>
                      <a:miter lim="800000"/>
                      <a:headEnd/>
                      <a:tailEnd/>
                    </a:ln>
                  </pic:spPr>
                </pic:pic>
              </a:graphicData>
            </a:graphic>
          </wp:inline>
        </w:drawing>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В “Трактаті про грошову реформу” (1923 р.) Дж.М. Кейнс запропонував новий варіант кембріджського рівняння, в якому пов’язав ліквідність з нормою обов’язкових банківських резервів:</w:t>
      </w:r>
    </w:p>
    <w:p w:rsidR="00A1758B" w:rsidRPr="00A1758B" w:rsidRDefault="00A1758B" w:rsidP="00A1758B">
      <w:pPr>
        <w:spacing w:after="0" w:line="240" w:lineRule="auto"/>
        <w:jc w:val="center"/>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b/>
          <w:bCs/>
          <w:color w:val="402A18"/>
          <w:sz w:val="28"/>
          <w:szCs w:val="28"/>
          <w:lang w:eastAsia="ru-RU"/>
        </w:rPr>
        <w:t>М = Р (К + rК’)</w:t>
      </w:r>
    </w:p>
    <w:p w:rsidR="00A1758B" w:rsidRPr="00A1758B" w:rsidRDefault="00A1758B" w:rsidP="00A1758B">
      <w:pPr>
        <w:spacing w:after="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де, М – грошова маса (кількість паперових грошей або інших платіжних засобів);</w:t>
      </w:r>
      <w:r w:rsidRPr="00A1758B">
        <w:rPr>
          <w:rFonts w:ascii="Times New Roman" w:eastAsia="Times New Roman" w:hAnsi="Times New Roman" w:cs="Times New Roman"/>
          <w:color w:val="402A18"/>
          <w:sz w:val="28"/>
          <w:szCs w:val="28"/>
          <w:lang w:eastAsia="ru-RU"/>
        </w:rPr>
        <w:br/>
        <w:t>Р – ціна одиниці споживання (індекс “вартості життя”);</w:t>
      </w:r>
      <w:r w:rsidRPr="00A1758B">
        <w:rPr>
          <w:rFonts w:ascii="Times New Roman" w:eastAsia="Times New Roman" w:hAnsi="Times New Roman" w:cs="Times New Roman"/>
          <w:color w:val="402A18"/>
          <w:sz w:val="28"/>
          <w:szCs w:val="28"/>
          <w:lang w:eastAsia="ru-RU"/>
        </w:rPr>
        <w:br/>
        <w:t>К і К’ – еквіваленти кількості одиниць споживання, які люди бажають зберігати в грошовій формі (відповідно, в формі готівкових грошей та банківських депозитів);</w:t>
      </w:r>
      <w:r w:rsidRPr="00A1758B">
        <w:rPr>
          <w:rFonts w:ascii="Times New Roman" w:eastAsia="Times New Roman" w:hAnsi="Times New Roman" w:cs="Times New Roman"/>
          <w:color w:val="402A18"/>
          <w:sz w:val="28"/>
          <w:szCs w:val="28"/>
          <w:lang w:eastAsia="ru-RU"/>
        </w:rPr>
        <w:br/>
        <w:t>r – норма обов’язкових банківських резервів.</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lastRenderedPageBreak/>
        <w:t>Позначивши через KY частину національного доходу, яка зберігається в ліквідній формі, представники кембріджської школи виводять формулу: М = КY, яка описує умови рівноваги між пропозицією (емісією) грошей і попитом на них. В 1960–1980 рр. спостерігається відродження кількісної теорії грошей у вигляді однієї з неокласичних течій в політичній економії монетаризму. Визначена одна з найглибших характеристик сутності грошей. Гроші почали розглядатися економічною теорією як не просто товар, а особливий товар, що виконує в системі економічних відносин специфічну функцію – виступає в ролі загального вартісного еквіваленту.</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Сучасний монетаризм – один з найвпливовіших напрямків західної економічної думки, який з кінця 1970-х – на початку 1980-х рр. багато в чому визначав зміст економічної політики провідних країн світу – США, Англії та інших. Слід зазначити, що ідеї монетаризму, як однієї з форм неокласичного напрямку західної економічної думки, зародились ще в 1920-х рр. Однак як цілісна система економічних поглядів монетаризм сформувався в 1960-і рр. Поза сумнівом, найяскравішою постаттю серед представників цієї школи є М. Фрідмен – професор Чиказького університету, лауреат Нобелівської премії в галузі економіки 1976 р., автор більш як 270 праць, в тому числі майже 30 монографій. Згідно з даною теорією кількість грошей в обігу є визначним фактором формування господарської кон’юнктури, оскільки існує прямий зв’язок між змінами грошової маси в обігу і величиною валового національногo продукту.</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Монетаристська теорія виникла в середині 50-х років в США як “чикагська школа”, лідером якої був М. Фрідмен. Він вважав, що стихійному товарному господарству притаманна особлива внутрішня стійкість, обумовлена дією ринкових механізмів конкуренції та ціноутворення. Прихильники цієї теорії виступають противниками кейнсіанської концепції втручання держави у господарські процеси. Вони стверджують, що державні заходи по стимулюванню попиту, рекомендовані кейнсіанцями, не тільки не поліпшують стан економіки, але й породжують нові диспропорції та кризові спади. Широкого поширення монетаризм набув у 70-ті роки, коли він використовувався урядовими органами для боротьби із стагфляцією і став теоретичною основою для державних програм грошово-кредитного регулювання економіки.</w:t>
      </w:r>
    </w:p>
    <w:p w:rsidR="00A1758B" w:rsidRPr="00A1758B" w:rsidRDefault="00A1758B" w:rsidP="00A1758B">
      <w:pPr>
        <w:spacing w:after="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Незважаючи на те, що монетаризм має ряд напрямів і теоретичних послідовників (К. Бруннер, А. Мельцер, Д. Лейдлер та інші), найбільш популярним є варіант М. Фрідмена, що включає:</w:t>
      </w:r>
      <w:r w:rsidRPr="00A1758B">
        <w:rPr>
          <w:rFonts w:ascii="Times New Roman" w:eastAsia="Times New Roman" w:hAnsi="Times New Roman" w:cs="Times New Roman"/>
          <w:color w:val="402A18"/>
          <w:sz w:val="28"/>
          <w:szCs w:val="28"/>
          <w:lang w:eastAsia="ru-RU"/>
        </w:rPr>
        <w:br/>
      </w:r>
      <w:r w:rsidRPr="00A1758B">
        <w:rPr>
          <w:rFonts w:ascii="Times New Roman" w:eastAsia="Times New Roman" w:hAnsi="Times New Roman" w:cs="Times New Roman"/>
          <w:color w:val="402A18"/>
          <w:sz w:val="28"/>
          <w:szCs w:val="28"/>
          <w:lang w:eastAsia="ru-RU"/>
        </w:rPr>
        <w:br/>
        <w:t>   1) кількісну теорію грошей, що обгрунтовує причинний зв’язок між кількістю грошей в обігу та рівнем товарних цін;</w:t>
      </w:r>
      <w:r w:rsidRPr="00A1758B">
        <w:rPr>
          <w:rFonts w:ascii="Times New Roman" w:eastAsia="Times New Roman" w:hAnsi="Times New Roman" w:cs="Times New Roman"/>
          <w:color w:val="402A18"/>
          <w:sz w:val="28"/>
          <w:szCs w:val="28"/>
          <w:lang w:eastAsia="ru-RU"/>
        </w:rPr>
        <w:br/>
        <w:t>   2) монетарну теорію промислових циклів, згідно з якою коливання господарської кон’юнктури визначається попередніми змінами грошової маси;</w:t>
      </w:r>
      <w:r w:rsidRPr="00A1758B">
        <w:rPr>
          <w:rFonts w:ascii="Times New Roman" w:eastAsia="Times New Roman" w:hAnsi="Times New Roman" w:cs="Times New Roman"/>
          <w:color w:val="402A18"/>
          <w:sz w:val="28"/>
          <w:szCs w:val="28"/>
          <w:lang w:eastAsia="ru-RU"/>
        </w:rPr>
        <w:br/>
        <w:t>   3) особливий “передавальний” механізм впливу грошей на реальні фактори відтворення (не через норму відсотка, як вважали кейнсіанці, а через рівень товарних цін);</w:t>
      </w:r>
      <w:r w:rsidRPr="00A1758B">
        <w:rPr>
          <w:rFonts w:ascii="Times New Roman" w:eastAsia="Times New Roman" w:hAnsi="Times New Roman" w:cs="Times New Roman"/>
          <w:color w:val="402A18"/>
          <w:sz w:val="28"/>
          <w:szCs w:val="28"/>
          <w:lang w:eastAsia="ru-RU"/>
        </w:rPr>
        <w:br/>
        <w:t xml:space="preserve">   4) положення про неефективність державних заходів економічного регулювання в зв’язку з присутністю змінних витрат (лагів) між змінами грошових показників </w:t>
      </w:r>
      <w:r w:rsidRPr="00A1758B">
        <w:rPr>
          <w:rFonts w:ascii="Times New Roman" w:eastAsia="Times New Roman" w:hAnsi="Times New Roman" w:cs="Times New Roman"/>
          <w:color w:val="402A18"/>
          <w:sz w:val="28"/>
          <w:szCs w:val="28"/>
          <w:lang w:eastAsia="ru-RU"/>
        </w:rPr>
        <w:lastRenderedPageBreak/>
        <w:t>та реальних факторів виробництва;</w:t>
      </w:r>
      <w:r w:rsidRPr="00A1758B">
        <w:rPr>
          <w:rFonts w:ascii="Times New Roman" w:eastAsia="Times New Roman" w:hAnsi="Times New Roman" w:cs="Times New Roman"/>
          <w:color w:val="402A18"/>
          <w:sz w:val="28"/>
          <w:szCs w:val="28"/>
          <w:lang w:eastAsia="ru-RU"/>
        </w:rPr>
        <w:br/>
        <w:t>   5) “монетарне правило” (або правило відсотків), згідно з яким відбувається автоматичне збільшення грошової маси в обігу на декілька відсотків у рік незалежно від стану господарства, фази циклу тощо;</w:t>
      </w:r>
      <w:r w:rsidRPr="00A1758B">
        <w:rPr>
          <w:rFonts w:ascii="Times New Roman" w:eastAsia="Times New Roman" w:hAnsi="Times New Roman" w:cs="Times New Roman"/>
          <w:color w:val="402A18"/>
          <w:sz w:val="28"/>
          <w:szCs w:val="28"/>
          <w:lang w:eastAsia="ru-RU"/>
        </w:rPr>
        <w:br/>
        <w:t>   6) систему плаваючих валютних курсів для “саморегулювання” зовнішньоекономічної рівноваги.</w:t>
      </w:r>
    </w:p>
    <w:p w:rsidR="00A1758B" w:rsidRPr="00A1758B" w:rsidRDefault="00A1758B" w:rsidP="00A1758B">
      <w:pPr>
        <w:spacing w:after="300" w:line="240" w:lineRule="auto"/>
        <w:jc w:val="both"/>
        <w:rPr>
          <w:rFonts w:ascii="Times New Roman" w:eastAsia="Times New Roman" w:hAnsi="Times New Roman" w:cs="Times New Roman"/>
          <w:color w:val="402A18"/>
          <w:sz w:val="28"/>
          <w:szCs w:val="28"/>
          <w:lang w:eastAsia="ru-RU"/>
        </w:rPr>
      </w:pPr>
      <w:r w:rsidRPr="00A1758B">
        <w:rPr>
          <w:rFonts w:ascii="Times New Roman" w:eastAsia="Times New Roman" w:hAnsi="Times New Roman" w:cs="Times New Roman"/>
          <w:color w:val="402A18"/>
          <w:sz w:val="28"/>
          <w:szCs w:val="28"/>
          <w:lang w:eastAsia="ru-RU"/>
        </w:rPr>
        <w:t>Застосування на практиці монетаристських ідей урядами Великобританії, США, ФРН та інших країн хоча й сприяло уповільненню інфляційних процесів, але посилило розвиток кризових явищ в економіці, стимулювало зростання безробіття в цих країнах.</w:t>
      </w:r>
    </w:p>
    <w:p w:rsidR="00A1758B" w:rsidRPr="00A1758B" w:rsidRDefault="00A1758B" w:rsidP="00A1758B">
      <w:pPr>
        <w:spacing w:after="300" w:line="240" w:lineRule="auto"/>
        <w:jc w:val="both"/>
        <w:rPr>
          <w:rFonts w:ascii="Times New Roman" w:eastAsia="Times New Roman" w:hAnsi="Times New Roman" w:cs="Times New Roman"/>
          <w:i/>
          <w:color w:val="402A18"/>
          <w:sz w:val="28"/>
          <w:szCs w:val="28"/>
          <w:lang w:eastAsia="ru-RU"/>
        </w:rPr>
      </w:pPr>
      <w:r w:rsidRPr="00A1758B">
        <w:rPr>
          <w:rFonts w:ascii="Times New Roman" w:eastAsia="Times New Roman" w:hAnsi="Times New Roman" w:cs="Times New Roman"/>
          <w:b/>
          <w:i/>
          <w:color w:val="402A18"/>
          <w:sz w:val="28"/>
          <w:szCs w:val="28"/>
          <w:lang w:val="uk-UA" w:eastAsia="ru-RU"/>
        </w:rPr>
        <w:t>Висновок:</w:t>
      </w:r>
      <w:r w:rsidRPr="00A1758B">
        <w:rPr>
          <w:rFonts w:ascii="Times New Roman" w:eastAsia="Times New Roman" w:hAnsi="Times New Roman" w:cs="Times New Roman"/>
          <w:i/>
          <w:color w:val="402A18"/>
          <w:sz w:val="28"/>
          <w:szCs w:val="28"/>
          <w:lang w:val="uk-UA" w:eastAsia="ru-RU"/>
        </w:rPr>
        <w:t xml:space="preserve"> </w:t>
      </w:r>
      <w:r w:rsidRPr="00A1758B">
        <w:rPr>
          <w:rFonts w:ascii="Times New Roman" w:eastAsia="Times New Roman" w:hAnsi="Times New Roman" w:cs="Times New Roman"/>
          <w:i/>
          <w:color w:val="402A18"/>
          <w:sz w:val="28"/>
          <w:szCs w:val="28"/>
          <w:lang w:eastAsia="ru-RU"/>
        </w:rPr>
        <w:t> </w:t>
      </w:r>
      <w:r w:rsidRPr="00A1758B">
        <w:rPr>
          <w:rFonts w:ascii="Times New Roman" w:hAnsi="Times New Roman" w:cs="Times New Roman"/>
          <w:i/>
          <w:color w:val="040C28"/>
          <w:sz w:val="28"/>
          <w:szCs w:val="28"/>
        </w:rPr>
        <w:t>Кількісна теорія грошей</w:t>
      </w:r>
      <w:r w:rsidRPr="00A1758B">
        <w:rPr>
          <w:rFonts w:ascii="Times New Roman" w:hAnsi="Times New Roman" w:cs="Times New Roman"/>
          <w:i/>
          <w:color w:val="202124"/>
          <w:sz w:val="28"/>
          <w:szCs w:val="28"/>
          <w:shd w:val="clear" w:color="auto" w:fill="FFFFFF"/>
        </w:rPr>
        <w:t> (англ. Quantity theory of money) — один із напрямів у західній економічній думці, який виник в XVI—XVII ст. </w:t>
      </w:r>
      <w:r w:rsidRPr="00A1758B">
        <w:rPr>
          <w:rFonts w:ascii="Times New Roman" w:hAnsi="Times New Roman" w:cs="Times New Roman"/>
          <w:i/>
          <w:color w:val="040C28"/>
          <w:sz w:val="28"/>
          <w:szCs w:val="28"/>
        </w:rPr>
        <w:t>Теорія</w:t>
      </w:r>
      <w:r w:rsidRPr="00A1758B">
        <w:rPr>
          <w:rFonts w:ascii="Times New Roman" w:hAnsi="Times New Roman" w:cs="Times New Roman"/>
          <w:i/>
          <w:color w:val="202124"/>
          <w:sz w:val="28"/>
          <w:szCs w:val="28"/>
          <w:shd w:val="clear" w:color="auto" w:fill="FFFFFF"/>
        </w:rPr>
        <w:t> виникла з метою пояснення впливу </w:t>
      </w:r>
      <w:r w:rsidRPr="00A1758B">
        <w:rPr>
          <w:rFonts w:ascii="Times New Roman" w:hAnsi="Times New Roman" w:cs="Times New Roman"/>
          <w:i/>
          <w:color w:val="040C28"/>
          <w:sz w:val="28"/>
          <w:szCs w:val="28"/>
        </w:rPr>
        <w:t>грошей</w:t>
      </w:r>
      <w:r w:rsidRPr="00A1758B">
        <w:rPr>
          <w:rFonts w:ascii="Times New Roman" w:hAnsi="Times New Roman" w:cs="Times New Roman"/>
          <w:i/>
          <w:color w:val="202124"/>
          <w:sz w:val="28"/>
          <w:szCs w:val="28"/>
          <w:shd w:val="clear" w:color="auto" w:fill="FFFFFF"/>
        </w:rPr>
        <w:t> на економічні процеси суспільства виключно </w:t>
      </w:r>
      <w:r w:rsidRPr="00A1758B">
        <w:rPr>
          <w:rFonts w:ascii="Times New Roman" w:hAnsi="Times New Roman" w:cs="Times New Roman"/>
          <w:i/>
          <w:color w:val="040C28"/>
          <w:sz w:val="28"/>
          <w:szCs w:val="28"/>
        </w:rPr>
        <w:t>кількісною</w:t>
      </w:r>
      <w:r w:rsidRPr="00A1758B">
        <w:rPr>
          <w:rFonts w:ascii="Times New Roman" w:hAnsi="Times New Roman" w:cs="Times New Roman"/>
          <w:i/>
          <w:color w:val="202124"/>
          <w:sz w:val="28"/>
          <w:szCs w:val="28"/>
          <w:shd w:val="clear" w:color="auto" w:fill="FFFFFF"/>
        </w:rPr>
        <w:t> величиною, зокрема зміною маси </w:t>
      </w:r>
      <w:r w:rsidRPr="00A1758B">
        <w:rPr>
          <w:rFonts w:ascii="Times New Roman" w:hAnsi="Times New Roman" w:cs="Times New Roman"/>
          <w:i/>
          <w:color w:val="040C28"/>
          <w:sz w:val="28"/>
          <w:szCs w:val="28"/>
        </w:rPr>
        <w:t>грошей</w:t>
      </w:r>
      <w:r w:rsidRPr="00A1758B">
        <w:rPr>
          <w:rFonts w:ascii="Times New Roman" w:hAnsi="Times New Roman" w:cs="Times New Roman"/>
          <w:i/>
          <w:color w:val="202124"/>
          <w:sz w:val="28"/>
          <w:szCs w:val="28"/>
          <w:shd w:val="clear" w:color="auto" w:fill="FFFFFF"/>
        </w:rPr>
        <w:t> в обігу.</w:t>
      </w:r>
    </w:p>
    <w:p w:rsidR="00A1758B" w:rsidRPr="00A1758B" w:rsidRDefault="00A1758B" w:rsidP="00A1758B">
      <w:pPr>
        <w:pStyle w:val="a5"/>
        <w:shd w:val="clear" w:color="auto" w:fill="FFFFFF"/>
        <w:spacing w:before="120" w:beforeAutospacing="0" w:after="120" w:afterAutospacing="0"/>
        <w:rPr>
          <w:i/>
          <w:color w:val="202122"/>
          <w:sz w:val="28"/>
          <w:szCs w:val="28"/>
        </w:rPr>
      </w:pPr>
      <w:r w:rsidRPr="00A1758B">
        <w:rPr>
          <w:i/>
          <w:color w:val="202122"/>
          <w:sz w:val="28"/>
          <w:szCs w:val="28"/>
        </w:rPr>
        <w:t>Першим, хто висловив припущення про залежність рівня цін від кількості благородних металів, був французький філософ </w:t>
      </w:r>
      <w:hyperlink r:id="rId17" w:tooltip="Жан Боден" w:history="1">
        <w:r w:rsidRPr="00A1758B">
          <w:rPr>
            <w:rStyle w:val="a4"/>
            <w:i/>
            <w:color w:val="0645AD"/>
            <w:sz w:val="28"/>
            <w:szCs w:val="28"/>
          </w:rPr>
          <w:t>Жан Боден</w:t>
        </w:r>
      </w:hyperlink>
      <w:r w:rsidRPr="00A1758B">
        <w:rPr>
          <w:i/>
          <w:color w:val="202122"/>
          <w:sz w:val="28"/>
          <w:szCs w:val="28"/>
        </w:rPr>
        <w:t>. Характерною ознакою кількісної теорії є положення про зв'язок стану </w:t>
      </w:r>
      <w:hyperlink r:id="rId18" w:tooltip="Грошовий обіг" w:history="1">
        <w:r w:rsidRPr="00A1758B">
          <w:rPr>
            <w:rStyle w:val="a4"/>
            <w:i/>
            <w:color w:val="0645AD"/>
            <w:sz w:val="28"/>
            <w:szCs w:val="28"/>
          </w:rPr>
          <w:t>грошового обігу</w:t>
        </w:r>
      </w:hyperlink>
      <w:r w:rsidRPr="00A1758B">
        <w:rPr>
          <w:i/>
          <w:color w:val="202122"/>
          <w:sz w:val="28"/>
          <w:szCs w:val="28"/>
        </w:rPr>
        <w:t> з динамікою </w:t>
      </w:r>
      <w:hyperlink r:id="rId19" w:tooltip="Ціна" w:history="1">
        <w:r w:rsidRPr="00A1758B">
          <w:rPr>
            <w:rStyle w:val="a4"/>
            <w:i/>
            <w:color w:val="0645AD"/>
            <w:sz w:val="28"/>
            <w:szCs w:val="28"/>
          </w:rPr>
          <w:t>цін</w:t>
        </w:r>
      </w:hyperlink>
      <w:r w:rsidRPr="00A1758B">
        <w:rPr>
          <w:i/>
          <w:color w:val="202122"/>
          <w:sz w:val="28"/>
          <w:szCs w:val="28"/>
        </w:rPr>
        <w:t>. Чим більше грошей в обігу, тим нижча їх вартість і вищі </w:t>
      </w:r>
      <w:hyperlink r:id="rId20" w:tooltip="Ринкова ціна" w:history="1">
        <w:r w:rsidRPr="00A1758B">
          <w:rPr>
            <w:rStyle w:val="a4"/>
            <w:i/>
            <w:color w:val="0645AD"/>
            <w:sz w:val="28"/>
            <w:szCs w:val="28"/>
          </w:rPr>
          <w:t>ринкові ціни</w:t>
        </w:r>
      </w:hyperlink>
      <w:r w:rsidRPr="00A1758B">
        <w:rPr>
          <w:i/>
          <w:color w:val="202122"/>
          <w:sz w:val="28"/>
          <w:szCs w:val="28"/>
        </w:rPr>
        <w:t> і, навпаки, чим менша кількість грошей в обігу, тим вища їх вартість і нижчий рівень ринкових цін. Тому шляхом впливу на ринкові ціни товарів і послуг зміною кількості грошей в обігу можна впливати на всі економічні процеси.</w:t>
      </w:r>
    </w:p>
    <w:p w:rsidR="00A1758B" w:rsidRPr="00A1758B" w:rsidRDefault="00A1758B" w:rsidP="00A1758B">
      <w:pPr>
        <w:pStyle w:val="a5"/>
        <w:shd w:val="clear" w:color="auto" w:fill="FFFFFF"/>
        <w:spacing w:before="120" w:beforeAutospacing="0" w:after="120" w:afterAutospacing="0"/>
        <w:rPr>
          <w:i/>
          <w:color w:val="202122"/>
          <w:sz w:val="28"/>
          <w:szCs w:val="28"/>
        </w:rPr>
      </w:pPr>
      <w:r w:rsidRPr="00A1758B">
        <w:rPr>
          <w:i/>
          <w:color w:val="202122"/>
          <w:sz w:val="28"/>
          <w:szCs w:val="28"/>
        </w:rPr>
        <w:t>Теорія набула найбільшого розповсюдження у XVIII—XIX ст. Представники: </w:t>
      </w:r>
      <w:hyperlink r:id="rId21" w:tooltip="Ірвінг Фішер" w:history="1">
        <w:r w:rsidRPr="00A1758B">
          <w:rPr>
            <w:rStyle w:val="a4"/>
            <w:i/>
            <w:color w:val="0645AD"/>
            <w:sz w:val="28"/>
            <w:szCs w:val="28"/>
          </w:rPr>
          <w:t>І. Фішер</w:t>
        </w:r>
      </w:hyperlink>
      <w:r w:rsidRPr="00A1758B">
        <w:rPr>
          <w:i/>
          <w:color w:val="202122"/>
          <w:sz w:val="28"/>
          <w:szCs w:val="28"/>
        </w:rPr>
        <w:t>, </w:t>
      </w:r>
      <w:hyperlink r:id="rId22" w:tooltip="Дейвід Х'юм" w:history="1">
        <w:r w:rsidRPr="00A1758B">
          <w:rPr>
            <w:rStyle w:val="a4"/>
            <w:i/>
            <w:color w:val="0645AD"/>
            <w:sz w:val="28"/>
            <w:szCs w:val="28"/>
          </w:rPr>
          <w:t>Д. Юм</w:t>
        </w:r>
      </w:hyperlink>
      <w:r w:rsidRPr="00A1758B">
        <w:rPr>
          <w:i/>
          <w:color w:val="202122"/>
          <w:sz w:val="28"/>
          <w:szCs w:val="28"/>
        </w:rPr>
        <w:t>, </w:t>
      </w:r>
      <w:hyperlink r:id="rId23" w:tooltip="Даванзатті (ще не написана)" w:history="1">
        <w:r w:rsidRPr="00A1758B">
          <w:rPr>
            <w:rStyle w:val="a4"/>
            <w:i/>
            <w:color w:val="BA0000"/>
            <w:sz w:val="28"/>
            <w:szCs w:val="28"/>
          </w:rPr>
          <w:t>Б. Даванзатті</w:t>
        </w:r>
      </w:hyperlink>
      <w:r w:rsidRPr="00A1758B">
        <w:rPr>
          <w:i/>
          <w:color w:val="202122"/>
          <w:sz w:val="28"/>
          <w:szCs w:val="28"/>
        </w:rPr>
        <w:t>, </w:t>
      </w:r>
      <w:hyperlink r:id="rId24" w:tooltip="Монтаріні (ще не написана)" w:history="1">
        <w:r w:rsidRPr="00A1758B">
          <w:rPr>
            <w:rStyle w:val="a4"/>
            <w:i/>
            <w:color w:val="BA0000"/>
            <w:sz w:val="28"/>
            <w:szCs w:val="28"/>
          </w:rPr>
          <w:t>Дж. Монтаріні</w:t>
        </w:r>
      </w:hyperlink>
      <w:r w:rsidRPr="00A1758B">
        <w:rPr>
          <w:i/>
          <w:color w:val="202122"/>
          <w:sz w:val="28"/>
          <w:szCs w:val="28"/>
        </w:rPr>
        <w:t>, </w:t>
      </w:r>
      <w:hyperlink r:id="rId25" w:tooltip="Джон Лок" w:history="1">
        <w:r w:rsidRPr="00A1758B">
          <w:rPr>
            <w:rStyle w:val="a4"/>
            <w:i/>
            <w:color w:val="0645AD"/>
            <w:sz w:val="28"/>
            <w:szCs w:val="28"/>
          </w:rPr>
          <w:t>Д. Лок</w:t>
        </w:r>
      </w:hyperlink>
      <w:r w:rsidRPr="00A1758B">
        <w:rPr>
          <w:i/>
          <w:color w:val="202122"/>
          <w:sz w:val="28"/>
          <w:szCs w:val="28"/>
        </w:rPr>
        <w:t>, </w:t>
      </w:r>
      <w:hyperlink r:id="rId26" w:tooltip="Миколай Коперник" w:history="1">
        <w:r w:rsidRPr="00A1758B">
          <w:rPr>
            <w:rStyle w:val="a4"/>
            <w:i/>
            <w:color w:val="0645AD"/>
            <w:sz w:val="28"/>
            <w:szCs w:val="28"/>
          </w:rPr>
          <w:t>М. Коперник</w:t>
        </w:r>
      </w:hyperlink>
      <w:r w:rsidRPr="00A1758B">
        <w:rPr>
          <w:i/>
          <w:color w:val="202122"/>
          <w:sz w:val="28"/>
          <w:szCs w:val="28"/>
        </w:rPr>
        <w:t>.</w:t>
      </w:r>
    </w:p>
    <w:p w:rsidR="00A1758B" w:rsidRPr="00A1758B" w:rsidRDefault="00A1758B" w:rsidP="00A1758B">
      <w:pPr>
        <w:pStyle w:val="a5"/>
        <w:shd w:val="clear" w:color="auto" w:fill="FFFFFF"/>
        <w:spacing w:before="120" w:beforeAutospacing="0" w:after="120" w:afterAutospacing="0"/>
        <w:rPr>
          <w:i/>
          <w:color w:val="202122"/>
          <w:sz w:val="28"/>
          <w:szCs w:val="28"/>
        </w:rPr>
      </w:pPr>
      <w:r w:rsidRPr="00A1758B">
        <w:rPr>
          <w:i/>
          <w:color w:val="202122"/>
          <w:sz w:val="28"/>
          <w:szCs w:val="28"/>
        </w:rPr>
        <w:t>Перше рівняння обміну з'явилося у книзі Ірвінга Фішера «Купівельна спроможність грошей» (</w:t>
      </w:r>
      <w:r w:rsidRPr="00A1758B">
        <w:rPr>
          <w:i/>
          <w:iCs/>
          <w:color w:val="202122"/>
          <w:sz w:val="28"/>
          <w:szCs w:val="28"/>
        </w:rPr>
        <w:t>The Purchasing Power of Money</w:t>
      </w:r>
      <w:r w:rsidRPr="00A1758B">
        <w:rPr>
          <w:i/>
          <w:color w:val="202122"/>
          <w:sz w:val="28"/>
          <w:szCs w:val="28"/>
        </w:rPr>
        <w:t>) 1911 року.</w:t>
      </w:r>
    </w:p>
    <w:p w:rsidR="00A1758B" w:rsidRPr="00A1758B" w:rsidRDefault="00A1758B" w:rsidP="00A1758B">
      <w:pPr>
        <w:pStyle w:val="a5"/>
        <w:shd w:val="clear" w:color="auto" w:fill="FFFFFF"/>
        <w:spacing w:before="120" w:beforeAutospacing="0" w:after="120" w:afterAutospacing="0"/>
        <w:rPr>
          <w:i/>
          <w:color w:val="202122"/>
          <w:sz w:val="28"/>
          <w:szCs w:val="28"/>
        </w:rPr>
      </w:pPr>
      <w:r w:rsidRPr="00A1758B">
        <w:rPr>
          <w:i/>
          <w:color w:val="202122"/>
          <w:sz w:val="28"/>
          <w:szCs w:val="28"/>
        </w:rPr>
        <w:t>Формула І. Фішера:</w:t>
      </w:r>
    </w:p>
    <w:p w:rsidR="00A1758B" w:rsidRPr="00A1758B" w:rsidRDefault="00A1758B" w:rsidP="00A1758B">
      <w:pPr>
        <w:pStyle w:val="a5"/>
        <w:shd w:val="clear" w:color="auto" w:fill="FFFFFF"/>
        <w:spacing w:before="120" w:beforeAutospacing="0" w:after="120" w:afterAutospacing="0"/>
        <w:rPr>
          <w:i/>
          <w:color w:val="202122"/>
          <w:sz w:val="28"/>
          <w:szCs w:val="28"/>
        </w:rPr>
      </w:pPr>
      <w:r w:rsidRPr="00A1758B">
        <w:rPr>
          <w:rStyle w:val="mwe-math-mathml-inline"/>
          <w:rFonts w:ascii="Tahoma" w:hAnsi="Tahoma"/>
          <w:i/>
          <w:vanish/>
          <w:color w:val="202122"/>
          <w:sz w:val="28"/>
          <w:szCs w:val="28"/>
        </w:rPr>
        <w:t>�</w:t>
      </w:r>
      <w:r w:rsidRPr="00A1758B">
        <w:rPr>
          <w:rStyle w:val="mwe-math-mathml-inline"/>
          <w:i/>
          <w:vanish/>
          <w:color w:val="202122"/>
          <w:sz w:val="28"/>
          <w:szCs w:val="28"/>
        </w:rPr>
        <w:t>=</w:t>
      </w:r>
      <w:r w:rsidRPr="00A1758B">
        <w:rPr>
          <w:rStyle w:val="mwe-math-mathml-inline"/>
          <w:rFonts w:ascii="Tahoma" w:hAnsi="Tahoma"/>
          <w:i/>
          <w:vanish/>
          <w:color w:val="202122"/>
          <w:sz w:val="28"/>
          <w:szCs w:val="28"/>
        </w:rPr>
        <w:t>�</w:t>
      </w:r>
      <w:r w:rsidRPr="00A1758B">
        <w:rPr>
          <w:rStyle w:val="mwe-math-mathml-inline"/>
          <w:rFonts w:ascii="Cambria Math" w:hAnsi="Cambria Math"/>
          <w:i/>
          <w:vanish/>
          <w:color w:val="202122"/>
          <w:sz w:val="28"/>
          <w:szCs w:val="28"/>
        </w:rPr>
        <w:t>∗</w:t>
      </w:r>
      <w:r w:rsidRPr="00A1758B">
        <w:rPr>
          <w:rStyle w:val="mwe-math-mathml-inline"/>
          <w:rFonts w:ascii="Tahoma" w:hAnsi="Tahoma"/>
          <w:i/>
          <w:vanish/>
          <w:color w:val="202122"/>
          <w:sz w:val="28"/>
          <w:szCs w:val="28"/>
        </w:rPr>
        <w:t>�</w:t>
      </w:r>
      <w:r w:rsidRPr="00A1758B">
        <w:rPr>
          <w:rStyle w:val="mwe-math-mathml-inline"/>
          <w:i/>
          <w:vanish/>
          <w:color w:val="202122"/>
          <w:sz w:val="28"/>
          <w:szCs w:val="28"/>
        </w:rPr>
        <w:t>/</w:t>
      </w:r>
      <w:r w:rsidRPr="00A1758B">
        <w:rPr>
          <w:rStyle w:val="mwe-math-mathml-inline"/>
          <w:rFonts w:ascii="Tahoma" w:hAnsi="Tahoma"/>
          <w:i/>
          <w:vanish/>
          <w:color w:val="202122"/>
          <w:sz w:val="28"/>
          <w:szCs w:val="28"/>
        </w:rPr>
        <w:t>�</w:t>
      </w:r>
      <w:r w:rsidRPr="00A1758B">
        <w:rPr>
          <w:i/>
          <w:sz w:val="28"/>
          <w:szCs w:val="28"/>
        </w:rPr>
        <w:t xml:space="preserve"> </w:t>
      </w:r>
      <w:r w:rsidR="00B4747E" w:rsidRPr="00B4747E">
        <w:rPr>
          <w:i/>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isplaystyle V=P*Y/M}" style="width:24pt;height:24pt"/>
        </w:pict>
      </w:r>
      <w:r w:rsidRPr="00A1758B">
        <w:rPr>
          <w:i/>
          <w:sz w:val="28"/>
          <w:szCs w:val="28"/>
          <w:lang w:val="en-US"/>
        </w:rPr>
        <w:t>V</w:t>
      </w:r>
      <w:r w:rsidRPr="00A1758B">
        <w:rPr>
          <w:i/>
          <w:sz w:val="28"/>
          <w:szCs w:val="28"/>
        </w:rPr>
        <w:t>=</w:t>
      </w:r>
      <w:r w:rsidRPr="00A1758B">
        <w:rPr>
          <w:i/>
          <w:sz w:val="28"/>
          <w:szCs w:val="28"/>
          <w:lang w:val="en-US"/>
        </w:rPr>
        <w:t>P</w:t>
      </w:r>
      <w:r w:rsidRPr="00A1758B">
        <w:rPr>
          <w:i/>
          <w:sz w:val="28"/>
          <w:szCs w:val="28"/>
        </w:rPr>
        <w:t>*</w:t>
      </w:r>
      <w:r w:rsidRPr="00A1758B">
        <w:rPr>
          <w:i/>
          <w:sz w:val="28"/>
          <w:szCs w:val="28"/>
          <w:lang w:val="en-US"/>
        </w:rPr>
        <w:t>Y</w:t>
      </w:r>
      <w:r w:rsidRPr="00A1758B">
        <w:rPr>
          <w:i/>
          <w:sz w:val="28"/>
          <w:szCs w:val="28"/>
        </w:rPr>
        <w:t>/</w:t>
      </w:r>
      <w:r w:rsidRPr="00A1758B">
        <w:rPr>
          <w:i/>
          <w:sz w:val="28"/>
          <w:szCs w:val="28"/>
          <w:lang w:val="en-US"/>
        </w:rPr>
        <w:t>M</w:t>
      </w:r>
    </w:p>
    <w:p w:rsidR="00A1758B" w:rsidRPr="00A1758B" w:rsidRDefault="00A1758B" w:rsidP="00A1758B">
      <w:pPr>
        <w:pStyle w:val="a5"/>
        <w:shd w:val="clear" w:color="auto" w:fill="FFFFFF"/>
        <w:spacing w:before="120" w:beforeAutospacing="0" w:after="120" w:afterAutospacing="0"/>
        <w:rPr>
          <w:i/>
          <w:color w:val="202122"/>
          <w:sz w:val="28"/>
          <w:szCs w:val="28"/>
        </w:rPr>
      </w:pPr>
      <w:r w:rsidRPr="00A1758B">
        <w:rPr>
          <w:i/>
          <w:color w:val="202122"/>
          <w:sz w:val="28"/>
          <w:szCs w:val="28"/>
        </w:rPr>
        <w:t>V — швидкість обігу грошей</w:t>
      </w:r>
    </w:p>
    <w:p w:rsidR="00A1758B" w:rsidRPr="00A1758B" w:rsidRDefault="00A1758B" w:rsidP="00A1758B">
      <w:pPr>
        <w:pStyle w:val="a5"/>
        <w:shd w:val="clear" w:color="auto" w:fill="FFFFFF"/>
        <w:spacing w:before="120" w:beforeAutospacing="0" w:after="120" w:afterAutospacing="0"/>
        <w:rPr>
          <w:i/>
          <w:color w:val="202122"/>
          <w:sz w:val="28"/>
          <w:szCs w:val="28"/>
        </w:rPr>
      </w:pPr>
      <w:r w:rsidRPr="00A1758B">
        <w:rPr>
          <w:i/>
          <w:color w:val="202122"/>
          <w:sz w:val="28"/>
          <w:szCs w:val="28"/>
        </w:rPr>
        <w:t>Р — рівень цін</w:t>
      </w:r>
    </w:p>
    <w:p w:rsidR="00A1758B" w:rsidRPr="00A1758B" w:rsidRDefault="00A1758B" w:rsidP="00A1758B">
      <w:pPr>
        <w:pStyle w:val="a5"/>
        <w:shd w:val="clear" w:color="auto" w:fill="FFFFFF"/>
        <w:spacing w:before="120" w:beforeAutospacing="0" w:after="120" w:afterAutospacing="0"/>
        <w:rPr>
          <w:i/>
          <w:color w:val="202122"/>
          <w:sz w:val="28"/>
          <w:szCs w:val="28"/>
        </w:rPr>
      </w:pPr>
      <w:r w:rsidRPr="00A1758B">
        <w:rPr>
          <w:i/>
          <w:color w:val="202122"/>
          <w:sz w:val="28"/>
          <w:szCs w:val="28"/>
        </w:rPr>
        <w:t>Y — сукупний обсяг національного виробництва</w:t>
      </w:r>
    </w:p>
    <w:p w:rsidR="00A1758B" w:rsidRPr="00A1758B" w:rsidRDefault="00A1758B" w:rsidP="00A1758B">
      <w:pPr>
        <w:pStyle w:val="a5"/>
        <w:shd w:val="clear" w:color="auto" w:fill="FFFFFF"/>
        <w:spacing w:before="120" w:beforeAutospacing="0" w:after="120" w:afterAutospacing="0"/>
        <w:rPr>
          <w:i/>
          <w:color w:val="202122"/>
          <w:sz w:val="28"/>
          <w:szCs w:val="28"/>
        </w:rPr>
      </w:pPr>
      <w:r w:rsidRPr="00A1758B">
        <w:rPr>
          <w:i/>
          <w:color w:val="202122"/>
          <w:sz w:val="28"/>
          <w:szCs w:val="28"/>
        </w:rPr>
        <w:t>М — середня маса грошей</w:t>
      </w:r>
    </w:p>
    <w:p w:rsidR="00A1758B" w:rsidRPr="00A1758B" w:rsidRDefault="00A1758B" w:rsidP="00A1758B">
      <w:pPr>
        <w:rPr>
          <w:lang w:val="uk-UA"/>
        </w:rPr>
      </w:pPr>
    </w:p>
    <w:p w:rsidR="00A1758B" w:rsidRPr="00A1758B" w:rsidRDefault="00A1758B" w:rsidP="00A1758B">
      <w:pPr>
        <w:pStyle w:val="11"/>
        <w:spacing w:before="0" w:after="0" w:line="240" w:lineRule="auto"/>
        <w:rPr>
          <w:sz w:val="28"/>
          <w:szCs w:val="28"/>
        </w:rPr>
      </w:pPr>
      <w:r w:rsidRPr="00A1758B">
        <w:rPr>
          <w:sz w:val="28"/>
          <w:szCs w:val="28"/>
        </w:rPr>
        <w:t>2. Неокласичний варіант кількісної теорії грошей</w:t>
      </w:r>
      <w:r w:rsidRPr="00A1758B">
        <w:rPr>
          <w:b w:val="0"/>
          <w:sz w:val="28"/>
          <w:szCs w:val="28"/>
        </w:rPr>
        <w:t>(25.04.2023)</w:t>
      </w:r>
    </w:p>
    <w:p w:rsidR="00A1758B" w:rsidRPr="00A1758B" w:rsidRDefault="00A1758B" w:rsidP="00A1758B">
      <w:pPr>
        <w:pStyle w:val="11"/>
        <w:spacing w:before="0" w:after="0" w:line="240" w:lineRule="auto"/>
        <w:jc w:val="both"/>
        <w:rPr>
          <w:b w:val="0"/>
          <w:sz w:val="28"/>
          <w:szCs w:val="28"/>
        </w:rPr>
      </w:pPr>
    </w:p>
    <w:p w:rsidR="00A1758B" w:rsidRPr="00A1758B" w:rsidRDefault="00A1758B" w:rsidP="00A1758B">
      <w:pPr>
        <w:ind w:firstLine="567"/>
        <w:jc w:val="both"/>
        <w:rPr>
          <w:rFonts w:ascii="Times New Roman" w:hAnsi="Times New Roman" w:cs="Times New Roman"/>
          <w:color w:val="000000"/>
          <w:sz w:val="28"/>
          <w:szCs w:val="28"/>
          <w:lang w:val="uk-UA"/>
        </w:rPr>
      </w:pPr>
      <w:r w:rsidRPr="00A1758B">
        <w:rPr>
          <w:rFonts w:ascii="Times New Roman" w:hAnsi="Times New Roman" w:cs="Times New Roman"/>
          <w:b/>
          <w:color w:val="000000"/>
          <w:sz w:val="28"/>
          <w:szCs w:val="28"/>
          <w:lang w:val="uk-UA"/>
        </w:rPr>
        <w:t>«Кон’юнктурний» варіант М. І. Туган-Барановського</w:t>
      </w:r>
      <w:r w:rsidRPr="00A1758B">
        <w:rPr>
          <w:rFonts w:ascii="Times New Roman" w:hAnsi="Times New Roman" w:cs="Times New Roman"/>
          <w:color w:val="000000"/>
          <w:sz w:val="28"/>
          <w:szCs w:val="28"/>
          <w:lang w:val="uk-UA"/>
        </w:rPr>
        <w:t>. Наприкінці ХІХ – на початку ХХ ст. з новою силою розгорілися дискусії навколо кількісної теорії грошей, що зумовлювалося низкою об’єктивних обставин.</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t>По-перше</w:t>
      </w:r>
      <w:r w:rsidRPr="00A1758B">
        <w:rPr>
          <w:rFonts w:ascii="Times New Roman" w:hAnsi="Times New Roman" w:cs="Times New Roman"/>
          <w:color w:val="000000"/>
          <w:sz w:val="28"/>
          <w:szCs w:val="28"/>
        </w:rPr>
        <w:t xml:space="preserve">, це високий рівень розвитку державно-монополістичного капіталізму і поглиблення загальної кризи капіталізму, які спричинили активне втручання держав в економічне життя країн. Ця обставина вимагала від науковців </w:t>
      </w:r>
      <w:r w:rsidRPr="00A1758B">
        <w:rPr>
          <w:rFonts w:ascii="Times New Roman" w:hAnsi="Times New Roman" w:cs="Times New Roman"/>
          <w:color w:val="000000"/>
          <w:sz w:val="28"/>
          <w:szCs w:val="28"/>
        </w:rPr>
        <w:lastRenderedPageBreak/>
        <w:t>пошуку найефективніших шляхів і методів такого втручання, і цілком природно, що ці пошуки були спрямовані на грошову сферу.</w:t>
      </w:r>
    </w:p>
    <w:p w:rsidR="00A1758B" w:rsidRPr="00A1758B" w:rsidRDefault="00A1758B" w:rsidP="00A1758B">
      <w:pPr>
        <w:ind w:firstLine="567"/>
        <w:jc w:val="both"/>
        <w:rPr>
          <w:rFonts w:ascii="Times New Roman" w:hAnsi="Times New Roman" w:cs="Times New Roman"/>
          <w:color w:val="000000"/>
          <w:spacing w:val="-4"/>
          <w:sz w:val="28"/>
          <w:szCs w:val="28"/>
        </w:rPr>
      </w:pPr>
      <w:r w:rsidRPr="00A1758B">
        <w:rPr>
          <w:rFonts w:ascii="Times New Roman" w:hAnsi="Times New Roman" w:cs="Times New Roman"/>
          <w:i/>
          <w:color w:val="000000"/>
          <w:spacing w:val="-4"/>
          <w:sz w:val="28"/>
          <w:szCs w:val="28"/>
        </w:rPr>
        <w:t>По-друге</w:t>
      </w:r>
      <w:r w:rsidRPr="00A1758B">
        <w:rPr>
          <w:rFonts w:ascii="Times New Roman" w:hAnsi="Times New Roman" w:cs="Times New Roman"/>
          <w:color w:val="000000"/>
          <w:spacing w:val="-4"/>
          <w:sz w:val="28"/>
          <w:szCs w:val="28"/>
        </w:rPr>
        <w:t>, сама капіталістична економіка набула переважно грошово-кредитного характеру: гроші з простого посередника обміну перетворилися в ключову форму капіталу, банки та інші фінансові інституції стали могутніми регуляторами суспільного виробництва.</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У цих умовах усе очевиднішими ставали невідповідність старого устрою грошового господарства, що базувався на золотій основі, новим потребам суспільного життя та вузькість старих уявлень про сутність та принципи функціонування грошового механізму, насамперед класичних постулатів кількісної теорії, та необхідність їх перегляду.</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Одним із перших, хто усвідомив цю необхідність і піддав суттєвій ревізії основні теорії грошей, у тому числі кількісної теорії, був український економіст М. І. Туган-Барановський. Найбільш повно й аргументовано свої погляди з основних монетарних проблем він виклав у праці «Паперові гроші та метал», що була опублікована в 1916 р.</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Багато уваги М. І. Туган-Барановський приділив кількісній теорії грошей. Спочатку він піддав критиці її класичний варіант, що був викладений у працях І. Фішера. Туган-Барановський визнав за правильну формулу «рівняння обміну», проте вважав, що Фішер нічого нового в кількісну теорію грошей взагалі не вніс, а лише «вдало завершив роботу і дав точний і стислий вираз кількісної теорії в математичній формі» (Туган-Барановский М. И. Бумажные деньги и металл. – СПб., 1916. – С. 13.).</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Саму кількісну теорію в її класичному варіанті Туган-Барановський оцінював негативно з таких міркувань:</w:t>
      </w:r>
    </w:p>
    <w:p w:rsidR="00A1758B" w:rsidRPr="00A1758B" w:rsidRDefault="00A1758B" w:rsidP="00A1758B">
      <w:pPr>
        <w:numPr>
          <w:ilvl w:val="0"/>
          <w:numId w:val="18"/>
        </w:numPr>
        <w:spacing w:after="0" w:line="240" w:lineRule="auto"/>
        <w:jc w:val="both"/>
        <w:rPr>
          <w:rFonts w:ascii="Times New Roman" w:hAnsi="Times New Roman" w:cs="Times New Roman"/>
          <w:sz w:val="28"/>
          <w:szCs w:val="28"/>
        </w:rPr>
      </w:pPr>
      <w:r w:rsidRPr="00A1758B">
        <w:rPr>
          <w:rFonts w:ascii="Times New Roman" w:hAnsi="Times New Roman" w:cs="Times New Roman"/>
          <w:sz w:val="28"/>
          <w:szCs w:val="28"/>
        </w:rPr>
        <w:t>її прибічники, у тому числі І. Фішер, ставлять ціни (і вартість грошей) у залежність тільки від одного фактора – кількості грошей, а решту факторів, навіть тих, що визначені в «рівнянні обміну», ігнорують, – хоч вони такі ж об’єктивні і правомірні, як і кількість грошей;</w:t>
      </w:r>
    </w:p>
    <w:p w:rsidR="00A1758B" w:rsidRPr="00A1758B" w:rsidRDefault="00A1758B" w:rsidP="00A1758B">
      <w:pPr>
        <w:numPr>
          <w:ilvl w:val="0"/>
          <w:numId w:val="18"/>
        </w:numPr>
        <w:spacing w:after="0" w:line="240" w:lineRule="auto"/>
        <w:jc w:val="both"/>
        <w:rPr>
          <w:rFonts w:ascii="Times New Roman" w:hAnsi="Times New Roman" w:cs="Times New Roman"/>
          <w:sz w:val="28"/>
          <w:szCs w:val="28"/>
        </w:rPr>
      </w:pPr>
      <w:r w:rsidRPr="00A1758B">
        <w:rPr>
          <w:rFonts w:ascii="Times New Roman" w:hAnsi="Times New Roman" w:cs="Times New Roman"/>
          <w:sz w:val="28"/>
          <w:szCs w:val="28"/>
        </w:rPr>
        <w:t>ігнорування «некількісних» факторів впливу на ціни зумовлюють помилковий висновок про пропорційну залежність цін від кількості грошей, хоча насправді така пропорційність не підтверджується ні теоретично, ні практично.</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Подібна критика класичної кількісної теорії зовсім не означала відкидання цієї теорії як такої. Навпаки, вона підштовхнула Туган-Барановського до її вдосконалення, і він зробив істотний внесок у її розвиток.</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t>По-перше</w:t>
      </w:r>
      <w:r w:rsidRPr="00A1758B">
        <w:rPr>
          <w:rFonts w:ascii="Times New Roman" w:hAnsi="Times New Roman" w:cs="Times New Roman"/>
          <w:color w:val="000000"/>
          <w:sz w:val="28"/>
          <w:szCs w:val="28"/>
        </w:rPr>
        <w:t xml:space="preserve">, він доводить, всупереч І. Фішеру, що на рівень цін впливає не один, а всі фактори, зазначені в «рівнянні обміну»: кількість товарів, що надійшли на ринок, кількість самих грошей, швидкість їх обороту, кількість знарядь кредиту і швидкість їх обороту. Оскільки всі ці чинники високоплинні і змінюються в різних напрямах, то зміни цін і кількості грошей не можуть бути пропорційними. Цей висновок мав не тільки теоретичну значущість, а й практичну цінність, бо </w:t>
      </w:r>
      <w:r w:rsidRPr="00A1758B">
        <w:rPr>
          <w:rFonts w:ascii="Times New Roman" w:hAnsi="Times New Roman" w:cs="Times New Roman"/>
          <w:color w:val="000000"/>
          <w:sz w:val="28"/>
          <w:szCs w:val="28"/>
        </w:rPr>
        <w:lastRenderedPageBreak/>
        <w:t>розширював фронт пошуків при дослідженні таких явищ, як інфляція, монетарна політика, інструменти впливу на рівень цін тощо.</w:t>
      </w:r>
    </w:p>
    <w:p w:rsidR="00A1758B" w:rsidRPr="00A1758B" w:rsidRDefault="00A1758B" w:rsidP="00A1758B">
      <w:pPr>
        <w:ind w:firstLine="567"/>
        <w:jc w:val="both"/>
        <w:rPr>
          <w:rFonts w:ascii="Times New Roman" w:hAnsi="Times New Roman" w:cs="Times New Roman"/>
          <w:color w:val="000000"/>
          <w:spacing w:val="-4"/>
          <w:sz w:val="28"/>
          <w:szCs w:val="28"/>
        </w:rPr>
      </w:pPr>
      <w:r w:rsidRPr="00A1758B">
        <w:rPr>
          <w:rFonts w:ascii="Times New Roman" w:hAnsi="Times New Roman" w:cs="Times New Roman"/>
          <w:i/>
          <w:color w:val="000000"/>
          <w:spacing w:val="-4"/>
          <w:sz w:val="28"/>
          <w:szCs w:val="28"/>
        </w:rPr>
        <w:t>По-друге</w:t>
      </w:r>
      <w:r w:rsidRPr="00A1758B">
        <w:rPr>
          <w:rFonts w:ascii="Times New Roman" w:hAnsi="Times New Roman" w:cs="Times New Roman"/>
          <w:color w:val="000000"/>
          <w:spacing w:val="-4"/>
          <w:sz w:val="28"/>
          <w:szCs w:val="28"/>
        </w:rPr>
        <w:t>, Туган-Барановський довів, що вплив кількості грошей на ціни не є таким однозначним, прямолінійним, як це визнають прибічники класичної кількісної теорії. Цей вплив може здійснюватися не за одним, а за трьома різними за характером напрямами:</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1) через зміну суспільного попиту на товари; </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2) через зміну дисконтного процента; </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3) через зміну суспільного уявлення про вартість грошей (пізніше цей фактор дістав назву інфляційних очікувань). </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У першому випадку значне збільшення кількості грошей прямо зумовлює зростання цін через зростання доходів і попиту на товари. У другому випадку збільшення кількості грошей приводить до збільшення вкладів у банках, що викликає зниження облікового процента, розширення кредитування економіки і збільшення попиту на ринках. Унаслідок цього ціни зростають, але одночасно стимулюється підприємництво і розширення виробництва. У третьому випадку тривале і добре помітне зростання кількості грошей викликає зниження оцінки грошей їх власниками, і вони почнуть їх швидше витрачати, збільшиться попит на товари і ціни теж зростуть. Ці три фактори можуть діяти одночасно, проте потужність їх впливу на ціни неоднакова. Тому і зміни цін не будуть пропорційними змінам кількості грошей. Отже, Туган-Барановський не задовольнився простою констатацією залежності цін від кількості грошей, а розкрив досить складний механізм реалізації цієї залежності.</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t>По-третє</w:t>
      </w:r>
      <w:r w:rsidRPr="00A1758B">
        <w:rPr>
          <w:rFonts w:ascii="Times New Roman" w:hAnsi="Times New Roman" w:cs="Times New Roman"/>
          <w:color w:val="000000"/>
          <w:sz w:val="28"/>
          <w:szCs w:val="28"/>
        </w:rPr>
        <w:t>, Туган-Барановський довів, що вплив кількості грошей на ціни здійснюється диференційовано залежно від тривалості та обсягів збільшення кількості грошей. Так, короткочасні чи незначні зростання їх кількості можуть взагалі не мати помітного впливу на ціни і вартість грошей. А значне збільшення кількості грошей реалізує свій вплив на ціни протягом тривалого часу, і тому здійснюється він нерівномірно і не пропорційно щодо окремих товарів. Цим він, по суті, спростував постулат пропорційності, довів, що гроші не є простим посередником обміну, і підготував базу для відмови від постулату нейтральності грошей.</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t>По-четверте</w:t>
      </w:r>
      <w:r w:rsidRPr="00A1758B">
        <w:rPr>
          <w:rFonts w:ascii="Times New Roman" w:hAnsi="Times New Roman" w:cs="Times New Roman"/>
          <w:color w:val="000000"/>
          <w:sz w:val="28"/>
          <w:szCs w:val="28"/>
        </w:rPr>
        <w:t>, Туган-Барановський розкрив механізм взаємозалежності між загальною кількістю грошей у країні, кількістю грошей, що перебувають поза обігом у заощадженнях, і швидкістю обігу грошей, довів, що чинник швидкості може впливати на ціни у напрямі, зворотному відносно дії фактора кількості, нейтралізуючи його дію.</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Усі ці ідеї Туган-Барановського створили основу для дослідження шляхів впливу грошей на економіку і механізму свідомого регулювання цього впливу. Цим він заклав основи так званої теорії регульованих грошей, яка підготувала суспільну думку до відмови від повноцінних (золотих) грошей і заміни їх </w:t>
      </w:r>
      <w:r w:rsidRPr="00A1758B">
        <w:rPr>
          <w:rFonts w:ascii="Times New Roman" w:hAnsi="Times New Roman" w:cs="Times New Roman"/>
          <w:color w:val="000000"/>
          <w:sz w:val="28"/>
          <w:szCs w:val="28"/>
        </w:rPr>
        <w:lastRenderedPageBreak/>
        <w:t>неповноцінними грошима, вартість яких буде планомірно підтримуватися державою і з якої виросла сучасна монетаристська теорія, передусім її кейнсіанський напрям. Про висхідну роль ідей Туган-Барановського для всього подальшого розвитку монетаристської теорії наведено достатньо конкретних аргументів у праці В. Є. Власенка «Теории денег в России. Конец ХІХ – дооктябрьский период ХХ в.» (К., 1963. – С. 213—214). Автор зазначає: «...Основні ідеї теорії грошей Кейнса, викладені ним у книзі «Трактат про грошову реформу», були висловлені Туган-Барановським майже на десятиліття раніше в роботі «Паперові гроші та метал». Подібність кейнсової теорії з туганівською не обмежується їх суттю, а часом простягається до формулювань і термінології» (с. 213). Далі В. Є. Власенко наводить цілу низку таких збігів.</w:t>
      </w:r>
    </w:p>
    <w:p w:rsidR="00A1758B" w:rsidRPr="00A1758B" w:rsidRDefault="00A1758B" w:rsidP="00A1758B">
      <w:pPr>
        <w:ind w:firstLine="567"/>
        <w:jc w:val="both"/>
        <w:rPr>
          <w:rFonts w:ascii="Times New Roman" w:hAnsi="Times New Roman" w:cs="Times New Roman"/>
          <w:color w:val="000000"/>
          <w:spacing w:val="-2"/>
          <w:sz w:val="28"/>
          <w:szCs w:val="28"/>
        </w:rPr>
      </w:pPr>
      <w:r w:rsidRPr="00A1758B">
        <w:rPr>
          <w:rFonts w:ascii="Times New Roman" w:hAnsi="Times New Roman" w:cs="Times New Roman"/>
          <w:color w:val="000000"/>
          <w:sz w:val="28"/>
          <w:szCs w:val="28"/>
        </w:rPr>
        <w:t>Розірвавши вузьке коло прямолінійних, спрощених постулатів класичної кількісної теорії грошей, Туган-Барановський істотно розвинув її стосовно до нових економічних умов. Проте свої погляди він назвав не кількісною, а кон’юнктурною теорією гро</w:t>
      </w:r>
      <w:r w:rsidRPr="00A1758B">
        <w:rPr>
          <w:rFonts w:ascii="Times New Roman" w:hAnsi="Times New Roman" w:cs="Times New Roman"/>
          <w:color w:val="000000"/>
          <w:spacing w:val="-2"/>
          <w:sz w:val="28"/>
          <w:szCs w:val="28"/>
        </w:rPr>
        <w:t>шей, мабуть, щоб відмежуватися від надто спрощеного її варіанта.</w:t>
      </w:r>
    </w:p>
    <w:p w:rsidR="00A1758B" w:rsidRPr="00A1758B" w:rsidRDefault="00A1758B" w:rsidP="00A1758B">
      <w:pPr>
        <w:ind w:firstLine="567"/>
        <w:jc w:val="both"/>
        <w:rPr>
          <w:rFonts w:ascii="Times New Roman" w:hAnsi="Times New Roman" w:cs="Times New Roman"/>
          <w:color w:val="000000"/>
          <w:spacing w:val="-6"/>
          <w:sz w:val="28"/>
          <w:szCs w:val="28"/>
        </w:rPr>
      </w:pPr>
      <w:r w:rsidRPr="00A1758B">
        <w:rPr>
          <w:rFonts w:ascii="Times New Roman" w:hAnsi="Times New Roman" w:cs="Times New Roman"/>
          <w:color w:val="000000"/>
          <w:spacing w:val="-6"/>
          <w:sz w:val="28"/>
          <w:szCs w:val="28"/>
        </w:rPr>
        <w:t>Сутність кон’юнктурної теорії грошей Туган-Барановського полягає в тому, що загальний рівень цін, а отже і вартість грошей, він пов’язує не з кількістю грошей, а з загальними умовами товарно-грошового ринку, або загальною кон’юнктурою товарного ринку. У фазі економічного піднесення загальний рівень цін зростає і вартість грошей знижується. А в фазі економічного спаду ціни знижуються і вартість грошей зростає. Ці коливання цін і вартості грошей в економічному циклі здійснюються, на думку Туган-Барановського, незалежно від кількості грошей, тобто під впливом негрошових чинників.</w:t>
      </w:r>
    </w:p>
    <w:p w:rsidR="00A1758B" w:rsidRPr="00A1758B" w:rsidRDefault="00A1758B" w:rsidP="00A1758B">
      <w:pPr>
        <w:ind w:firstLine="567"/>
        <w:jc w:val="both"/>
        <w:rPr>
          <w:rFonts w:ascii="Times New Roman" w:hAnsi="Times New Roman" w:cs="Times New Roman"/>
          <w:color w:val="000000"/>
          <w:spacing w:val="-2"/>
          <w:sz w:val="28"/>
          <w:szCs w:val="28"/>
        </w:rPr>
      </w:pPr>
      <w:r w:rsidRPr="00A1758B">
        <w:rPr>
          <w:rFonts w:ascii="Times New Roman" w:hAnsi="Times New Roman" w:cs="Times New Roman"/>
          <w:color w:val="000000"/>
          <w:sz w:val="28"/>
          <w:szCs w:val="28"/>
        </w:rPr>
        <w:t xml:space="preserve">Свою «кон’юнктурну теорію» грошей М. І. Туган-Барановський вибудував на критиці класичної кількісної теорії як її альтернативу. І тут він повністю досяг поставленої цілі: після нього вже </w:t>
      </w:r>
      <w:r w:rsidRPr="00A1758B">
        <w:rPr>
          <w:rFonts w:ascii="Times New Roman" w:hAnsi="Times New Roman" w:cs="Times New Roman"/>
          <w:color w:val="000000"/>
          <w:spacing w:val="-2"/>
          <w:sz w:val="28"/>
          <w:szCs w:val="28"/>
        </w:rPr>
        <w:t>ніхто з економістів прямолінійно не захищав її класичного варіанта, який згодом Кейнс назвав старомодним. Більше того, «кон’юнктурна теорія» започаткувала новий – неокласичний – етап у розвитку кількісної теорії. Адже кон’юнктурний фактор зміни цін і вартості грошей Туган-Барановського – не що інше, як сукупність усіх чинників, що визначені ним на базі формули «рівняння обміну» в процесі критичного розбору позиції І. Фішера. Зміна кон’юнктури ринку провокується чинниками, що діють з боку попиту і з боку пропозиції. З боку попиту – це кількість грошей і обсяг доходів та швидкість обігу грошей, а з боку пропозиції – це обсяг виробництва, рівень витрат на виробництво і рівень цін.</w:t>
      </w:r>
    </w:p>
    <w:p w:rsidR="00A1758B" w:rsidRPr="00A1758B" w:rsidRDefault="00A1758B" w:rsidP="00A1758B">
      <w:pPr>
        <w:ind w:firstLine="567"/>
        <w:jc w:val="both"/>
        <w:rPr>
          <w:rFonts w:ascii="Times New Roman" w:hAnsi="Times New Roman" w:cs="Times New Roman"/>
          <w:color w:val="000000"/>
          <w:spacing w:val="2"/>
          <w:sz w:val="28"/>
          <w:szCs w:val="28"/>
        </w:rPr>
      </w:pPr>
      <w:r w:rsidRPr="00A1758B">
        <w:rPr>
          <w:rFonts w:ascii="Times New Roman" w:hAnsi="Times New Roman" w:cs="Times New Roman"/>
          <w:color w:val="000000"/>
          <w:spacing w:val="2"/>
          <w:sz w:val="28"/>
          <w:szCs w:val="28"/>
        </w:rPr>
        <w:t xml:space="preserve">Отже, кількісний фактор у кон’юнктурній теорії грошей Туган-Барановського присутній, і не як звичайний, рівний багатьом іншим, а як ключовий, оскільки зміна кількості грошей впливає тією чи іншою мірою і на всі інші чинники: на швидкість обігу грошей, процентну ставку, інвестиції, обсяги виробництва тощо. Тому кон’юнктурна теорія грошей по суті своїй була кількісною, але вже на принципово іншому рівні, коли була усвідомлена непропорційна залежність цін і вартості грошей від зміни їх кількості (Майже </w:t>
      </w:r>
      <w:r w:rsidRPr="00A1758B">
        <w:rPr>
          <w:rFonts w:ascii="Times New Roman" w:hAnsi="Times New Roman" w:cs="Times New Roman"/>
          <w:color w:val="000000"/>
          <w:spacing w:val="2"/>
          <w:sz w:val="28"/>
          <w:szCs w:val="28"/>
        </w:rPr>
        <w:lastRenderedPageBreak/>
        <w:t>через 50 років американські економісти М. Фрідман та А. Шварц на широкому фактичному матеріалі довели наявність залежності коливань фаз економічного циклу від циклічних змін у кількості грошей в обороті, що підтверджує кількісну сутність кон’юнктурної теорії грошей.). І цього не міг не розуміти М. І. Туган-Барановський, через що його ставлення до кількісної теорії взагалі було досить терпимим: «Кількісна теорія абстрактно цілком справедлива», – пише він в одному місці. В іншому місці уточнює своє розуміння дії кількісного фактора: «Товарні ціни визначаються не кількістю грошей самих по собі, а співвідношенням між попитом на гроші і кількістю їх в обороті» Майже через 50 років американські економісти М. Фрідман та А. Шварц на широкому фактичному матеріалі довели наявність залежності коливань фаз економічного циклу від циклічних змін у кількості грошей в обороті, що підтверджує кількісну сутність кон’юнктурної теорії грошей. Це був істотний крок у бік поглиблення аналізу дії кількісного фактора, а не його заперечення. І зроблено це було в межах «кон’юнктурної теорії» грошей.</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Уведення у сферу наукового дослідження попиту на гроші означало докорінну зміну спрямування самої кількісної теорії. Замість суто макроекономічного аналізу зв’язку «гроші-ціни» вона повернулася обличчям до мікроекономічних аспектів формування попиту на гроші, який поступово став її ключовим об’єктом (Як зазначив згодом М. Фрідман, сучасна кількісна теорія – це передусім наука про попит на гроші. Див.: Фридман Милтон. Количественная теория денег. – С. 19.).</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Передатний механізм впливу грошей на реальну економіку на підставі «кон’юнктурної теорії» Туган-Барановського можна подати у такому вигляді:</w:t>
      </w:r>
    </w:p>
    <w:bookmarkStart w:id="1" w:name="_MON_1082979009"/>
    <w:bookmarkStart w:id="2" w:name="_MON_1030176337"/>
    <w:bookmarkStart w:id="3" w:name="_MON_1035191168"/>
    <w:bookmarkStart w:id="4" w:name="_MON_1035957598"/>
    <w:bookmarkStart w:id="5" w:name="_MON_1035957606"/>
    <w:bookmarkEnd w:id="1"/>
    <w:bookmarkEnd w:id="2"/>
    <w:bookmarkEnd w:id="3"/>
    <w:bookmarkEnd w:id="4"/>
    <w:bookmarkEnd w:id="5"/>
    <w:bookmarkStart w:id="6" w:name="_MON_1035957618"/>
    <w:bookmarkEnd w:id="6"/>
    <w:p w:rsidR="00A1758B" w:rsidRPr="00A1758B" w:rsidRDefault="00A1758B" w:rsidP="00A1758B">
      <w:pPr>
        <w:ind w:firstLine="567"/>
        <w:jc w:val="center"/>
        <w:rPr>
          <w:rFonts w:ascii="Times New Roman" w:hAnsi="Times New Roman" w:cs="Times New Roman"/>
          <w:color w:val="000000"/>
          <w:sz w:val="28"/>
          <w:szCs w:val="28"/>
        </w:rPr>
      </w:pPr>
      <w:r w:rsidRPr="00A1758B">
        <w:rPr>
          <w:rFonts w:ascii="Times New Roman" w:hAnsi="Times New Roman" w:cs="Times New Roman"/>
          <w:color w:val="000000"/>
          <w:sz w:val="28"/>
          <w:szCs w:val="28"/>
        </w:rPr>
        <w:object w:dxaOrig="4575" w:dyaOrig="1095">
          <v:shape id="_x0000_i1026" type="#_x0000_t75" style="width:240pt;height:57.75pt" o:ole="" fillcolor="window">
            <v:imagedata r:id="rId27" o:title=""/>
          </v:shape>
          <o:OLEObject Type="Embed" ProgID="Word.Picture.8" ShapeID="_x0000_i1026" DrawAspect="Content" ObjectID="_1768800454" r:id="rId28"/>
        </w:objec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де </w:t>
      </w:r>
      <w:r w:rsidRPr="00A1758B">
        <w:rPr>
          <w:rFonts w:ascii="Times New Roman" w:hAnsi="Times New Roman" w:cs="Times New Roman"/>
          <w:i/>
          <w:color w:val="000000"/>
          <w:sz w:val="28"/>
          <w:szCs w:val="28"/>
        </w:rPr>
        <w:t>М</w:t>
      </w:r>
      <w:r w:rsidRPr="00A1758B">
        <w:rPr>
          <w:rFonts w:ascii="Times New Roman" w:hAnsi="Times New Roman" w:cs="Times New Roman"/>
          <w:color w:val="000000"/>
          <w:sz w:val="28"/>
          <w:szCs w:val="28"/>
        </w:rPr>
        <w:t xml:space="preserve"> – кількість грошей,</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t>К</w:t>
      </w:r>
      <w:r w:rsidRPr="00A1758B">
        <w:rPr>
          <w:rFonts w:ascii="Times New Roman" w:hAnsi="Times New Roman" w:cs="Times New Roman"/>
          <w:color w:val="000000"/>
          <w:sz w:val="28"/>
          <w:szCs w:val="28"/>
        </w:rPr>
        <w:t xml:space="preserve"> – кон’юнктура ринку,</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t>Р</w:t>
      </w:r>
      <w:r w:rsidRPr="00A1758B">
        <w:rPr>
          <w:rFonts w:ascii="Times New Roman" w:hAnsi="Times New Roman" w:cs="Times New Roman"/>
          <w:color w:val="000000"/>
          <w:sz w:val="28"/>
          <w:szCs w:val="28"/>
        </w:rPr>
        <w:t xml:space="preserve"> – ціни, </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t>В</w:t>
      </w:r>
      <w:r w:rsidRPr="00A1758B">
        <w:rPr>
          <w:rFonts w:ascii="Times New Roman" w:hAnsi="Times New Roman" w:cs="Times New Roman"/>
          <w:color w:val="000000"/>
          <w:sz w:val="28"/>
          <w:szCs w:val="28"/>
        </w:rPr>
        <w:t xml:space="preserve"> – виробництво.</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b/>
          <w:color w:val="000000"/>
          <w:sz w:val="28"/>
          <w:szCs w:val="28"/>
        </w:rPr>
        <w:t>«Кембриджська версія».</w:t>
      </w:r>
      <w:r w:rsidRPr="00A1758B">
        <w:rPr>
          <w:rFonts w:ascii="Times New Roman" w:hAnsi="Times New Roman" w:cs="Times New Roman"/>
          <w:color w:val="000000"/>
          <w:sz w:val="28"/>
          <w:szCs w:val="28"/>
        </w:rPr>
        <w:t xml:space="preserve"> Одними з перших дослідників попиту на гроші з мікроекономічних позицій були професори Кембриджського університету А. Маршалл, А. Пігу, Д. Робертсон, Дж. М. Кейнс (у своїх ранніх працях). Їх пояснення механізму накопичення грошей та впливу на ціни дістали назву «теорії касових залишків», або «кембриджської версії».</w:t>
      </w:r>
    </w:p>
    <w:p w:rsidR="00A1758B" w:rsidRPr="00A1758B" w:rsidRDefault="00A1758B" w:rsidP="00A1758B">
      <w:pPr>
        <w:pStyle w:val="af2"/>
        <w:spacing w:line="240" w:lineRule="auto"/>
        <w:ind w:firstLine="567"/>
        <w:rPr>
          <w:spacing w:val="-4"/>
          <w:sz w:val="28"/>
          <w:szCs w:val="28"/>
        </w:rPr>
      </w:pPr>
      <w:r w:rsidRPr="00A1758B">
        <w:rPr>
          <w:spacing w:val="-4"/>
          <w:sz w:val="28"/>
          <w:szCs w:val="28"/>
        </w:rPr>
        <w:t xml:space="preserve">Подібно Фішеру, представники кембриджської школи відстоювали тезу про вплив зміни маси грошей на рівень цін. Проте, на відміну від І. Фішера, їх підхід до проблеми був не макро-, а мікроекономічний і стосувався насамперед попиту на гроші. Кембриджські економісти основну увагу зосередили на мотивах </w:t>
      </w:r>
      <w:r w:rsidRPr="00A1758B">
        <w:rPr>
          <w:spacing w:val="-4"/>
          <w:sz w:val="28"/>
          <w:szCs w:val="28"/>
        </w:rPr>
        <w:lastRenderedPageBreak/>
        <w:t xml:space="preserve">нагромадження грошей в окремих економічних суб’єктів. Вони намагалися дати відповідь на такі питання: чому люди зберігають гроші, від яких чинників залежить розмір попиту їх на гроші, від яких чинників залежить попит господарюючих суб’єктів на касові залишки та ін. </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lang w:val="uk-UA"/>
        </w:rPr>
        <w:t xml:space="preserve">Важливою відмінністю «кембриджської версії» було те, що розміри нагромадження грошей не нав’язувалися господарюючим суб’єктам із «залізною необхідністю» згори, з боку тих структур і чинників, які «вливали» гроші в оборот, а визначалися мотивами їх поведінки, їх власними рішеннями. </w:t>
      </w:r>
      <w:r w:rsidRPr="00A1758B">
        <w:rPr>
          <w:rFonts w:ascii="Times New Roman" w:hAnsi="Times New Roman" w:cs="Times New Roman"/>
          <w:color w:val="000000"/>
          <w:sz w:val="28"/>
          <w:szCs w:val="28"/>
        </w:rPr>
        <w:t>Такими мотивами накопичення грошей вони вважали:</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1) потребу в запасі засобів обігу і платежу для здійснення поточних платежів (трансакційний мотив);</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2) потребу в резерві грошей для покриття непередбачуваних </w:t>
      </w:r>
      <w:r w:rsidRPr="00A1758B">
        <w:rPr>
          <w:rFonts w:ascii="Times New Roman" w:hAnsi="Times New Roman" w:cs="Times New Roman"/>
          <w:color w:val="000000"/>
          <w:spacing w:val="-4"/>
          <w:sz w:val="28"/>
          <w:szCs w:val="28"/>
        </w:rPr>
        <w:t>потреб (мотив обачності). У цьому полягав важливий внесок ке</w:t>
      </w:r>
      <w:r w:rsidRPr="00A1758B">
        <w:rPr>
          <w:rFonts w:ascii="Times New Roman" w:hAnsi="Times New Roman" w:cs="Times New Roman"/>
          <w:color w:val="000000"/>
          <w:sz w:val="28"/>
          <w:szCs w:val="28"/>
        </w:rPr>
        <w:t>мбриджської школи в монетаристську теорію взагалі:</w:t>
      </w:r>
    </w:p>
    <w:p w:rsidR="00A1758B" w:rsidRPr="00A1758B" w:rsidRDefault="00A1758B" w:rsidP="00A1758B">
      <w:pPr>
        <w:numPr>
          <w:ilvl w:val="0"/>
          <w:numId w:val="18"/>
        </w:numPr>
        <w:spacing w:after="0" w:line="240" w:lineRule="auto"/>
        <w:jc w:val="both"/>
        <w:rPr>
          <w:rFonts w:ascii="Times New Roman" w:hAnsi="Times New Roman" w:cs="Times New Roman"/>
          <w:sz w:val="28"/>
          <w:szCs w:val="28"/>
        </w:rPr>
      </w:pPr>
      <w:r w:rsidRPr="00A1758B">
        <w:rPr>
          <w:rFonts w:ascii="Times New Roman" w:hAnsi="Times New Roman" w:cs="Times New Roman"/>
          <w:sz w:val="28"/>
          <w:szCs w:val="28"/>
        </w:rPr>
        <w:t>у сферу конкретно-прикладного аналізу були включені гроші не тільки як засоби обігу і платежу, а й як засіб нагромадження вартості;</w:t>
      </w:r>
    </w:p>
    <w:p w:rsidR="00A1758B" w:rsidRPr="00A1758B" w:rsidRDefault="00A1758B" w:rsidP="00A1758B">
      <w:pPr>
        <w:numPr>
          <w:ilvl w:val="0"/>
          <w:numId w:val="18"/>
        </w:numPr>
        <w:spacing w:after="0" w:line="240" w:lineRule="auto"/>
        <w:jc w:val="both"/>
        <w:rPr>
          <w:rFonts w:ascii="Times New Roman" w:hAnsi="Times New Roman" w:cs="Times New Roman"/>
          <w:sz w:val="28"/>
          <w:szCs w:val="28"/>
        </w:rPr>
      </w:pPr>
      <w:r w:rsidRPr="00A1758B">
        <w:rPr>
          <w:rFonts w:ascii="Times New Roman" w:hAnsi="Times New Roman" w:cs="Times New Roman"/>
          <w:sz w:val="28"/>
          <w:szCs w:val="28"/>
        </w:rPr>
        <w:t>у поняття кількості грошей стали включатися всі наявні гроші – як ті, що обслуговують потреби обігу, так і ті, що нагромаджуються;</w:t>
      </w:r>
    </w:p>
    <w:p w:rsidR="00A1758B" w:rsidRPr="00A1758B" w:rsidRDefault="00A1758B" w:rsidP="00A1758B">
      <w:pPr>
        <w:numPr>
          <w:ilvl w:val="0"/>
          <w:numId w:val="18"/>
        </w:numPr>
        <w:spacing w:after="0" w:line="240" w:lineRule="auto"/>
        <w:jc w:val="both"/>
        <w:rPr>
          <w:rFonts w:ascii="Times New Roman" w:hAnsi="Times New Roman" w:cs="Times New Roman"/>
          <w:sz w:val="28"/>
          <w:szCs w:val="28"/>
        </w:rPr>
      </w:pPr>
      <w:r w:rsidRPr="00A1758B">
        <w:rPr>
          <w:rFonts w:ascii="Times New Roman" w:hAnsi="Times New Roman" w:cs="Times New Roman"/>
          <w:sz w:val="28"/>
          <w:szCs w:val="28"/>
        </w:rPr>
        <w:t>для кожної частини наявної маси грошей запропонована об’єктивна основа формування – відповідні мотиви економічних суб’єктів щодо створення запасів грошей;</w:t>
      </w:r>
    </w:p>
    <w:p w:rsidR="00A1758B" w:rsidRPr="00A1758B" w:rsidRDefault="00A1758B" w:rsidP="00A1758B">
      <w:pPr>
        <w:numPr>
          <w:ilvl w:val="0"/>
          <w:numId w:val="18"/>
        </w:numPr>
        <w:spacing w:after="0" w:line="240" w:lineRule="auto"/>
        <w:jc w:val="both"/>
        <w:rPr>
          <w:rFonts w:ascii="Times New Roman" w:hAnsi="Times New Roman" w:cs="Times New Roman"/>
          <w:sz w:val="28"/>
          <w:szCs w:val="28"/>
        </w:rPr>
      </w:pPr>
      <w:r w:rsidRPr="00A1758B">
        <w:rPr>
          <w:rFonts w:ascii="Times New Roman" w:hAnsi="Times New Roman" w:cs="Times New Roman"/>
          <w:sz w:val="28"/>
          <w:szCs w:val="28"/>
        </w:rPr>
        <w:t>об’єктивна потреба в грошах була розширена за межі потреб обігу і стала включати потребу в грошах для цілей нагромадження;</w:t>
      </w:r>
    </w:p>
    <w:p w:rsidR="00A1758B" w:rsidRPr="00A1758B" w:rsidRDefault="00A1758B" w:rsidP="00A1758B">
      <w:pPr>
        <w:numPr>
          <w:ilvl w:val="0"/>
          <w:numId w:val="18"/>
        </w:numPr>
        <w:spacing w:after="0" w:line="240" w:lineRule="auto"/>
        <w:jc w:val="both"/>
        <w:rPr>
          <w:rFonts w:ascii="Times New Roman" w:hAnsi="Times New Roman" w:cs="Times New Roman"/>
          <w:sz w:val="28"/>
          <w:szCs w:val="28"/>
        </w:rPr>
      </w:pPr>
      <w:r w:rsidRPr="00A1758B">
        <w:rPr>
          <w:rFonts w:ascii="Times New Roman" w:hAnsi="Times New Roman" w:cs="Times New Roman"/>
          <w:sz w:val="28"/>
          <w:szCs w:val="28"/>
        </w:rPr>
        <w:t>було розширено також поняття швидкості обігу грошей за рахунок визнання такими, що обертаються, і грошових нагромаджень, тільки з дуже малою швидкістю.</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Нові підходи до вирішення проблем грошової теорії дали можливість сформулювати новий монетарний показник – коефіцієнт, що характеризує частину сукупного доходу, яку економічні суб’єкти бажають тримати у грошовій (ліквідній) формі. За своїм змістом цей показник є протилежним показнику швидкості грошей і визначається як </w:t>
      </w:r>
      <w:r w:rsidRPr="00A1758B">
        <w:rPr>
          <w:rFonts w:ascii="Times New Roman" w:hAnsi="Times New Roman" w:cs="Times New Roman"/>
          <w:color w:val="000000"/>
          <w:position w:val="-22"/>
          <w:sz w:val="28"/>
          <w:szCs w:val="28"/>
        </w:rPr>
        <w:object w:dxaOrig="600" w:dyaOrig="580">
          <v:shape id="_x0000_i1027" type="#_x0000_t75" style="width:30pt;height:29.25pt" o:ole="" fillcolor="window">
            <v:imagedata r:id="rId29" o:title=""/>
          </v:shape>
          <o:OLEObject Type="Embed" ProgID="Equation.3" ShapeID="_x0000_i1027" DrawAspect="Content" ObjectID="_1768800455" r:id="rId30"/>
        </w:object>
      </w:r>
      <w:r w:rsidRPr="00A1758B">
        <w:rPr>
          <w:rFonts w:ascii="Times New Roman" w:hAnsi="Times New Roman" w:cs="Times New Roman"/>
          <w:color w:val="000000"/>
          <w:sz w:val="28"/>
          <w:szCs w:val="28"/>
        </w:rPr>
        <w:t>. Він відомий також як «коефіцієнт Маршалла», що характеризує рівень монетизації ВВП.</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Залежність накопичення грошей в економічних суб’єктів (попиту на гроші) від обсягу виробленого продукту та рівня розвитку їх мотивів до формування касових залишків була виражена формулою, що дістала назву «кембриджського рівняння»:</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position w:val="-6"/>
          <w:sz w:val="28"/>
          <w:szCs w:val="28"/>
        </w:rPr>
        <w:object w:dxaOrig="1260" w:dyaOrig="260">
          <v:shape id="_x0000_i1028" type="#_x0000_t75" style="width:63pt;height:12.75pt" o:ole="" fillcolor="window">
            <v:imagedata r:id="rId31" o:title=""/>
          </v:shape>
          <o:OLEObject Type="Embed" ProgID="Equation.3" ShapeID="_x0000_i1028" DrawAspect="Content" ObjectID="_1768800456" r:id="rId32"/>
        </w:object>
      </w:r>
      <w:r w:rsidRPr="00A1758B">
        <w:rPr>
          <w:rFonts w:ascii="Times New Roman" w:hAnsi="Times New Roman" w:cs="Times New Roman"/>
          <w:color w:val="000000"/>
          <w:sz w:val="28"/>
          <w:szCs w:val="28"/>
        </w:rPr>
        <w:t xml:space="preserve">, </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де </w:t>
      </w:r>
      <w:r w:rsidRPr="00A1758B">
        <w:rPr>
          <w:rFonts w:ascii="Times New Roman" w:hAnsi="Times New Roman" w:cs="Times New Roman"/>
          <w:i/>
          <w:color w:val="000000"/>
          <w:sz w:val="28"/>
          <w:szCs w:val="28"/>
        </w:rPr>
        <w:t>Md</w:t>
      </w:r>
      <w:r w:rsidRPr="00A1758B">
        <w:rPr>
          <w:rFonts w:ascii="Times New Roman" w:hAnsi="Times New Roman" w:cs="Times New Roman"/>
          <w:color w:val="000000"/>
          <w:sz w:val="28"/>
          <w:szCs w:val="28"/>
        </w:rPr>
        <w:t xml:space="preserve"> – попит на гроші (касові залишки);</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t>k</w:t>
      </w:r>
      <w:r w:rsidRPr="00A1758B">
        <w:rPr>
          <w:rFonts w:ascii="Times New Roman" w:hAnsi="Times New Roman" w:cs="Times New Roman"/>
          <w:color w:val="000000"/>
          <w:sz w:val="28"/>
          <w:szCs w:val="28"/>
        </w:rPr>
        <w:t xml:space="preserve"> – коефіцієнт, що виражає частину річного доходу, яку суб’єкти зберігають у ліквідній формі (коефіцієнт Маршалла);</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lastRenderedPageBreak/>
        <w:t>P</w:t>
      </w:r>
      <w:r w:rsidRPr="00A1758B">
        <w:rPr>
          <w:rFonts w:ascii="Times New Roman" w:hAnsi="Times New Roman" w:cs="Times New Roman"/>
          <w:color w:val="000000"/>
          <w:sz w:val="28"/>
          <w:szCs w:val="28"/>
        </w:rPr>
        <w:t xml:space="preserve"> – середній рівень цін;</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i/>
          <w:color w:val="000000"/>
          <w:sz w:val="28"/>
          <w:szCs w:val="28"/>
        </w:rPr>
        <w:t>Y</w:t>
      </w:r>
      <w:r w:rsidRPr="00A1758B">
        <w:rPr>
          <w:rFonts w:ascii="Times New Roman" w:hAnsi="Times New Roman" w:cs="Times New Roman"/>
          <w:color w:val="000000"/>
          <w:sz w:val="28"/>
          <w:szCs w:val="28"/>
        </w:rPr>
        <w:t xml:space="preserve"> – обсяг виробництва у натуральному виразі.</w:t>
      </w:r>
    </w:p>
    <w:p w:rsidR="00A1758B" w:rsidRPr="00A1758B" w:rsidRDefault="00A1758B" w:rsidP="00A1758B">
      <w:pPr>
        <w:ind w:firstLine="567"/>
        <w:jc w:val="both"/>
        <w:rPr>
          <w:rFonts w:ascii="Times New Roman" w:hAnsi="Times New Roman" w:cs="Times New Roman"/>
          <w:color w:val="000000"/>
          <w:sz w:val="28"/>
          <w:szCs w:val="28"/>
        </w:rPr>
      </w:pPr>
      <w:r w:rsidRPr="00A1758B">
        <w:rPr>
          <w:rFonts w:ascii="Times New Roman" w:hAnsi="Times New Roman" w:cs="Times New Roman"/>
          <w:color w:val="000000"/>
          <w:sz w:val="28"/>
          <w:szCs w:val="28"/>
        </w:rPr>
        <w:t xml:space="preserve">За зовнішніми ознаками формула «кембриджського рівняння» нагадує формулу «рівняння обміну» І. Фішера. Адже якщо коефіцієнт </w:t>
      </w:r>
      <w:r w:rsidRPr="00A1758B">
        <w:rPr>
          <w:rFonts w:ascii="Times New Roman" w:hAnsi="Times New Roman" w:cs="Times New Roman"/>
          <w:i/>
          <w:color w:val="000000"/>
          <w:sz w:val="28"/>
          <w:szCs w:val="28"/>
        </w:rPr>
        <w:t>k</w:t>
      </w:r>
      <w:r w:rsidRPr="00A1758B">
        <w:rPr>
          <w:rFonts w:ascii="Times New Roman" w:hAnsi="Times New Roman" w:cs="Times New Roman"/>
          <w:color w:val="000000"/>
          <w:sz w:val="28"/>
          <w:szCs w:val="28"/>
        </w:rPr>
        <w:t xml:space="preserve"> замінити на </w:t>
      </w:r>
      <w:r w:rsidRPr="00A1758B">
        <w:rPr>
          <w:rFonts w:ascii="Times New Roman" w:hAnsi="Times New Roman" w:cs="Times New Roman"/>
          <w:color w:val="000000"/>
          <w:position w:val="-22"/>
          <w:sz w:val="28"/>
          <w:szCs w:val="28"/>
        </w:rPr>
        <w:object w:dxaOrig="260" w:dyaOrig="580">
          <v:shape id="_x0000_i1029" type="#_x0000_t75" style="width:12.75pt;height:29.25pt" o:ole="" fillcolor="window">
            <v:imagedata r:id="rId33" o:title=""/>
          </v:shape>
          <o:OLEObject Type="Embed" ProgID="Equation.3" ShapeID="_x0000_i1029" DrawAspect="Content" ObjectID="_1768800457" r:id="rId34"/>
        </w:object>
      </w:r>
      <w:r w:rsidRPr="00A1758B">
        <w:rPr>
          <w:rFonts w:ascii="Times New Roman" w:hAnsi="Times New Roman" w:cs="Times New Roman"/>
          <w:color w:val="000000"/>
          <w:sz w:val="28"/>
          <w:szCs w:val="28"/>
        </w:rPr>
        <w:t xml:space="preserve"> і перенести показник </w:t>
      </w:r>
      <w:r w:rsidRPr="00A1758B">
        <w:rPr>
          <w:rFonts w:ascii="Times New Roman" w:hAnsi="Times New Roman" w:cs="Times New Roman"/>
          <w:i/>
          <w:color w:val="000000"/>
          <w:sz w:val="28"/>
          <w:szCs w:val="28"/>
        </w:rPr>
        <w:t>V</w:t>
      </w:r>
      <w:r w:rsidRPr="00A1758B">
        <w:rPr>
          <w:rFonts w:ascii="Times New Roman" w:hAnsi="Times New Roman" w:cs="Times New Roman"/>
          <w:color w:val="000000"/>
          <w:sz w:val="28"/>
          <w:szCs w:val="28"/>
        </w:rPr>
        <w:t xml:space="preserve"> у ліву частину рівняння, то ці формули виявляються подібними. Проте по суті вони істотно різняться, бо у них різні показники </w:t>
      </w:r>
      <w:r w:rsidRPr="00A1758B">
        <w:rPr>
          <w:rFonts w:ascii="Times New Roman" w:hAnsi="Times New Roman" w:cs="Times New Roman"/>
          <w:i/>
          <w:color w:val="000000"/>
          <w:sz w:val="28"/>
          <w:szCs w:val="28"/>
        </w:rPr>
        <w:t>М</w:t>
      </w:r>
      <w:r w:rsidRPr="00A1758B">
        <w:rPr>
          <w:rFonts w:ascii="Times New Roman" w:hAnsi="Times New Roman" w:cs="Times New Roman"/>
          <w:color w:val="000000"/>
          <w:sz w:val="28"/>
          <w:szCs w:val="28"/>
        </w:rPr>
        <w:t xml:space="preserve">: у першій формулі (І. Фішера) – це кількість грошей, що фактично обслуговує потреби товарного обігу, а в другій – це величина всього попиту на гроші як касові залишки. Кількісно не збігаються і показник </w:t>
      </w:r>
      <w:r w:rsidRPr="00A1758B">
        <w:rPr>
          <w:rFonts w:ascii="Times New Roman" w:hAnsi="Times New Roman" w:cs="Times New Roman"/>
          <w:i/>
          <w:color w:val="000000"/>
          <w:sz w:val="28"/>
          <w:szCs w:val="28"/>
        </w:rPr>
        <w:t>k</w:t>
      </w:r>
      <w:r w:rsidRPr="00A1758B">
        <w:rPr>
          <w:rFonts w:ascii="Times New Roman" w:hAnsi="Times New Roman" w:cs="Times New Roman"/>
          <w:color w:val="000000"/>
          <w:sz w:val="28"/>
          <w:szCs w:val="28"/>
        </w:rPr>
        <w:t xml:space="preserve"> і </w:t>
      </w:r>
      <w:r w:rsidRPr="00A1758B">
        <w:rPr>
          <w:rFonts w:ascii="Times New Roman" w:hAnsi="Times New Roman" w:cs="Times New Roman"/>
          <w:color w:val="000000"/>
          <w:position w:val="-22"/>
          <w:sz w:val="28"/>
          <w:szCs w:val="28"/>
        </w:rPr>
        <w:object w:dxaOrig="260" w:dyaOrig="580">
          <v:shape id="_x0000_i1030" type="#_x0000_t75" style="width:12.75pt;height:29.25pt" o:ole="" fillcolor="window">
            <v:imagedata r:id="rId33" o:title=""/>
          </v:shape>
          <o:OLEObject Type="Embed" ProgID="Equation.3" ShapeID="_x0000_i1030" DrawAspect="Content" ObjectID="_1768800458" r:id="rId35"/>
        </w:object>
      </w:r>
      <w:r w:rsidRPr="00A1758B">
        <w:rPr>
          <w:rFonts w:ascii="Times New Roman" w:hAnsi="Times New Roman" w:cs="Times New Roman"/>
          <w:color w:val="000000"/>
          <w:sz w:val="28"/>
          <w:szCs w:val="28"/>
        </w:rPr>
        <w:t xml:space="preserve"> цих формул, оскільки коефіцієнт </w:t>
      </w:r>
      <w:r w:rsidRPr="00A1758B">
        <w:rPr>
          <w:rFonts w:ascii="Times New Roman" w:hAnsi="Times New Roman" w:cs="Times New Roman"/>
          <w:i/>
          <w:color w:val="000000"/>
          <w:sz w:val="28"/>
          <w:szCs w:val="28"/>
        </w:rPr>
        <w:t>k</w:t>
      </w:r>
      <w:r w:rsidRPr="00A1758B">
        <w:rPr>
          <w:rFonts w:ascii="Times New Roman" w:hAnsi="Times New Roman" w:cs="Times New Roman"/>
          <w:color w:val="000000"/>
          <w:sz w:val="28"/>
          <w:szCs w:val="28"/>
        </w:rPr>
        <w:t xml:space="preserve"> в «кембриджському рівнянні» визначається по всьому запасу грошей, а показник </w:t>
      </w:r>
      <w:r w:rsidRPr="00A1758B">
        <w:rPr>
          <w:rFonts w:ascii="Times New Roman" w:hAnsi="Times New Roman" w:cs="Times New Roman"/>
          <w:color w:val="000000"/>
          <w:position w:val="-22"/>
          <w:sz w:val="28"/>
          <w:szCs w:val="28"/>
        </w:rPr>
        <w:object w:dxaOrig="260" w:dyaOrig="580">
          <v:shape id="_x0000_i1031" type="#_x0000_t75" style="width:12.75pt;height:29.25pt" o:ole="" fillcolor="window">
            <v:imagedata r:id="rId33" o:title=""/>
          </v:shape>
          <o:OLEObject Type="Embed" ProgID="Equation.3" ShapeID="_x0000_i1031" DrawAspect="Content" ObjectID="_1768800459" r:id="rId36"/>
        </w:object>
      </w:r>
      <w:r w:rsidRPr="00A1758B">
        <w:rPr>
          <w:rFonts w:ascii="Times New Roman" w:hAnsi="Times New Roman" w:cs="Times New Roman"/>
          <w:color w:val="000000"/>
          <w:sz w:val="28"/>
          <w:szCs w:val="28"/>
        </w:rPr>
        <w:t xml:space="preserve"> у формулі «рівняння обміну» – по запасу грошей, що обслуговує потреби обігу (трансакційному запасу). Тому залежність цін від кількості грошей у «кембриджському рівнянні» ускладнена значно більше, ніж у «рівнянні обміну», а отже, «кембриджська версія» віддалена від класичної кількісної теорії грошей значно далі, ніж «трансакційна» версія І. Фішера. Її автори справді вийшли за вузькі межі класичних постулатів кількісної теорії і відкрили шлях до наукового дослідження об’єктивних процесів, що формують попит на гроші.</w:t>
      </w:r>
    </w:p>
    <w:p w:rsidR="00A1758B" w:rsidRPr="00A1758B" w:rsidRDefault="00A1758B" w:rsidP="00A1758B">
      <w:pPr>
        <w:jc w:val="both"/>
        <w:rPr>
          <w:rFonts w:ascii="Times New Roman" w:hAnsi="Times New Roman" w:cs="Times New Roman"/>
          <w:i/>
          <w:color w:val="000000"/>
          <w:sz w:val="28"/>
          <w:szCs w:val="28"/>
          <w:lang w:val="uk-UA"/>
        </w:rPr>
      </w:pPr>
      <w:r w:rsidRPr="00A1758B">
        <w:rPr>
          <w:rFonts w:ascii="Times New Roman" w:hAnsi="Times New Roman" w:cs="Times New Roman"/>
          <w:b/>
          <w:i/>
          <w:color w:val="000000"/>
          <w:sz w:val="28"/>
          <w:szCs w:val="28"/>
          <w:lang w:val="uk-UA"/>
        </w:rPr>
        <w:t>Висновок</w:t>
      </w:r>
      <w:r w:rsidRPr="00A1758B">
        <w:rPr>
          <w:rFonts w:ascii="Times New Roman" w:hAnsi="Times New Roman" w:cs="Times New Roman"/>
          <w:i/>
          <w:color w:val="000000"/>
          <w:sz w:val="28"/>
          <w:szCs w:val="28"/>
          <w:lang w:val="uk-UA"/>
        </w:rPr>
        <w:t xml:space="preserve">: </w:t>
      </w:r>
      <w:r w:rsidRPr="00A1758B">
        <w:rPr>
          <w:rFonts w:ascii="Times New Roman" w:hAnsi="Times New Roman" w:cs="Times New Roman"/>
          <w:i/>
          <w:color w:val="202124"/>
          <w:sz w:val="28"/>
          <w:szCs w:val="28"/>
          <w:shd w:val="clear" w:color="auto" w:fill="FFFFFF"/>
        </w:rPr>
        <w:t>Так, короткочасні чи незначні зростання їх кількості можуть взагалі не мати помітного впливу на ціни і вартість </w:t>
      </w:r>
      <w:r w:rsidRPr="00A1758B">
        <w:rPr>
          <w:rFonts w:ascii="Times New Roman" w:hAnsi="Times New Roman" w:cs="Times New Roman"/>
          <w:i/>
          <w:color w:val="040C28"/>
          <w:sz w:val="28"/>
          <w:szCs w:val="28"/>
        </w:rPr>
        <w:t>грошей</w:t>
      </w:r>
      <w:r w:rsidRPr="00A1758B">
        <w:rPr>
          <w:rFonts w:ascii="Times New Roman" w:hAnsi="Times New Roman" w:cs="Times New Roman"/>
          <w:i/>
          <w:color w:val="202124"/>
          <w:sz w:val="28"/>
          <w:szCs w:val="28"/>
          <w:shd w:val="clear" w:color="auto" w:fill="FFFFFF"/>
        </w:rPr>
        <w:t>. А значне збільшення кількості </w:t>
      </w:r>
      <w:r w:rsidRPr="00A1758B">
        <w:rPr>
          <w:rFonts w:ascii="Times New Roman" w:hAnsi="Times New Roman" w:cs="Times New Roman"/>
          <w:i/>
          <w:color w:val="040C28"/>
          <w:sz w:val="28"/>
          <w:szCs w:val="28"/>
        </w:rPr>
        <w:t>грошей</w:t>
      </w:r>
      <w:r w:rsidRPr="00A1758B">
        <w:rPr>
          <w:rFonts w:ascii="Times New Roman" w:hAnsi="Times New Roman" w:cs="Times New Roman"/>
          <w:i/>
          <w:color w:val="202124"/>
          <w:sz w:val="28"/>
          <w:szCs w:val="28"/>
          <w:shd w:val="clear" w:color="auto" w:fill="FFFFFF"/>
        </w:rPr>
        <w:t> реалізує свій вплив на ціни протягом тривалого часу, і тому здійснюється він нерівномірно і не пропорційно щодо окремих товарів.</w:t>
      </w:r>
    </w:p>
    <w:p w:rsidR="00A1758B" w:rsidRPr="00A1758B" w:rsidRDefault="00A1758B" w:rsidP="00A1758B">
      <w:pPr>
        <w:tabs>
          <w:tab w:val="left" w:pos="2790"/>
        </w:tabs>
        <w:rPr>
          <w:rFonts w:ascii="Times New Roman" w:hAnsi="Times New Roman" w:cs="Times New Roman"/>
          <w:sz w:val="28"/>
          <w:szCs w:val="28"/>
          <w:lang w:val="uk-UA"/>
        </w:rPr>
      </w:pPr>
    </w:p>
    <w:p w:rsidR="00A1758B" w:rsidRPr="00A1758B" w:rsidRDefault="00A1758B" w:rsidP="00A1758B">
      <w:pPr>
        <w:tabs>
          <w:tab w:val="left" w:pos="2790"/>
        </w:tabs>
        <w:rPr>
          <w:rFonts w:ascii="Times New Roman" w:hAnsi="Times New Roman" w:cs="Times New Roman"/>
          <w:sz w:val="28"/>
          <w:szCs w:val="28"/>
          <w:lang w:val="uk-UA"/>
        </w:rPr>
      </w:pPr>
    </w:p>
    <w:p w:rsidR="00A1758B" w:rsidRPr="00A1758B" w:rsidRDefault="00A1758B" w:rsidP="00A1758B">
      <w:pPr>
        <w:tabs>
          <w:tab w:val="left" w:pos="2790"/>
        </w:tabs>
        <w:rPr>
          <w:rFonts w:ascii="Times New Roman" w:hAnsi="Times New Roman"/>
          <w:b/>
          <w:sz w:val="28"/>
          <w:szCs w:val="28"/>
          <w:lang w:val="uk-UA"/>
        </w:rPr>
      </w:pPr>
      <w:r w:rsidRPr="00A1758B">
        <w:rPr>
          <w:rFonts w:ascii="Times New Roman" w:hAnsi="Times New Roman"/>
          <w:b/>
          <w:sz w:val="28"/>
          <w:szCs w:val="28"/>
          <w:lang w:val="uk-UA"/>
        </w:rPr>
        <w:t>Тема 8. Необхідність і сутність кредиту</w:t>
      </w:r>
    </w:p>
    <w:tbl>
      <w:tblPr>
        <w:tblW w:w="4930"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9811"/>
      </w:tblGrid>
      <w:tr w:rsidR="00A1758B" w:rsidRPr="00A1758B" w:rsidTr="00A1758B">
        <w:tc>
          <w:tcPr>
            <w:tcW w:w="9224" w:type="dxa"/>
            <w:tcBorders>
              <w:top w:val="nil"/>
              <w:left w:val="nil"/>
              <w:bottom w:val="nil"/>
              <w:right w:val="nil"/>
            </w:tcBorders>
            <w:tcMar>
              <w:top w:w="0" w:type="dxa"/>
              <w:left w:w="0" w:type="dxa"/>
              <w:bottom w:w="0" w:type="dxa"/>
              <w:right w:w="0" w:type="dxa"/>
            </w:tcMar>
            <w:vAlign w:val="center"/>
            <w:hideMark/>
          </w:tcPr>
          <w:p w:rsidR="00A1758B" w:rsidRPr="00A1758B" w:rsidRDefault="00A1758B" w:rsidP="00A1758B">
            <w:pPr>
              <w:pStyle w:val="a6"/>
              <w:rPr>
                <w:rFonts w:ascii="Times New Roman" w:eastAsia="Times New Roman" w:hAnsi="Times New Roman"/>
                <w:sz w:val="28"/>
                <w:szCs w:val="28"/>
                <w:lang w:eastAsia="ru-RU"/>
              </w:rPr>
            </w:pPr>
            <w:r w:rsidRPr="00A1758B">
              <w:rPr>
                <w:rFonts w:ascii="Times New Roman" w:eastAsia="Times New Roman" w:hAnsi="Times New Roman"/>
                <w:bCs/>
                <w:sz w:val="28"/>
                <w:szCs w:val="28"/>
                <w:lang w:val="uk-UA" w:eastAsia="ru-RU"/>
              </w:rPr>
              <w:t>План:</w:t>
            </w:r>
          </w:p>
        </w:tc>
      </w:tr>
    </w:tbl>
    <w:p w:rsidR="00A1758B" w:rsidRPr="00A1758B" w:rsidRDefault="00B4747E" w:rsidP="00A1758B">
      <w:pPr>
        <w:pStyle w:val="a6"/>
        <w:rPr>
          <w:rFonts w:ascii="Times New Roman" w:hAnsi="Times New Roman"/>
          <w:sz w:val="28"/>
          <w:szCs w:val="28"/>
          <w:lang w:val="uk-UA"/>
        </w:rPr>
      </w:pPr>
      <w:hyperlink r:id="rId37" w:anchor="p1" w:history="1">
        <w:r w:rsidR="00A1758B" w:rsidRPr="00A1758B">
          <w:rPr>
            <w:rFonts w:ascii="Times New Roman" w:hAnsi="Times New Roman"/>
            <w:sz w:val="28"/>
            <w:szCs w:val="28"/>
          </w:rPr>
          <w:t>1 Визначення та сутність кредиту</w:t>
        </w:r>
        <w:r w:rsidR="00A1758B" w:rsidRPr="00A1758B">
          <w:rPr>
            <w:rFonts w:ascii="Times New Roman" w:hAnsi="Times New Roman"/>
            <w:sz w:val="28"/>
            <w:szCs w:val="28"/>
            <w:lang w:val="uk-UA"/>
          </w:rPr>
          <w:t xml:space="preserve">    </w:t>
        </w:r>
      </w:hyperlink>
      <w:r w:rsidR="00A1758B" w:rsidRPr="00A1758B">
        <w:rPr>
          <w:rFonts w:ascii="Times New Roman" w:hAnsi="Times New Roman"/>
          <w:sz w:val="28"/>
          <w:szCs w:val="28"/>
          <w:lang w:val="uk-UA"/>
        </w:rPr>
        <w:t xml:space="preserve">  </w:t>
      </w:r>
    </w:p>
    <w:p w:rsidR="00A1758B" w:rsidRPr="00A1758B" w:rsidRDefault="00B4747E" w:rsidP="00A1758B">
      <w:pPr>
        <w:pStyle w:val="a6"/>
        <w:rPr>
          <w:rFonts w:ascii="Times New Roman" w:hAnsi="Times New Roman"/>
          <w:sz w:val="28"/>
          <w:szCs w:val="28"/>
          <w:lang w:val="uk-UA"/>
        </w:rPr>
      </w:pPr>
      <w:hyperlink r:id="rId38" w:anchor="p2" w:history="1">
        <w:r w:rsidR="00A1758B" w:rsidRPr="00A1758B">
          <w:rPr>
            <w:rFonts w:ascii="Times New Roman" w:hAnsi="Times New Roman"/>
            <w:sz w:val="28"/>
            <w:szCs w:val="28"/>
          </w:rPr>
          <w:t>2 Позичковий капітал і процент</w:t>
        </w:r>
        <w:r w:rsidR="00A1758B" w:rsidRPr="00A1758B">
          <w:rPr>
            <w:rFonts w:ascii="Times New Roman" w:hAnsi="Times New Roman"/>
            <w:sz w:val="28"/>
            <w:szCs w:val="28"/>
            <w:lang w:val="uk-UA"/>
          </w:rPr>
          <w:t xml:space="preserve">      </w:t>
        </w:r>
      </w:hyperlink>
    </w:p>
    <w:p w:rsidR="00A1758B" w:rsidRPr="00A1758B" w:rsidRDefault="00B4747E" w:rsidP="00A1758B">
      <w:pPr>
        <w:pStyle w:val="a6"/>
        <w:tabs>
          <w:tab w:val="center" w:pos="4677"/>
        </w:tabs>
        <w:rPr>
          <w:rFonts w:ascii="Times New Roman" w:hAnsi="Times New Roman"/>
          <w:sz w:val="28"/>
          <w:szCs w:val="28"/>
        </w:rPr>
      </w:pPr>
      <w:r w:rsidRPr="00A1758B">
        <w:rPr>
          <w:rFonts w:ascii="Times New Roman" w:hAnsi="Times New Roman"/>
          <w:sz w:val="28"/>
          <w:szCs w:val="28"/>
        </w:rPr>
        <w:fldChar w:fldCharType="begin"/>
      </w:r>
      <w:r w:rsidR="00A1758B" w:rsidRPr="00A1758B">
        <w:rPr>
          <w:rFonts w:ascii="Times New Roman" w:hAnsi="Times New Roman"/>
          <w:sz w:val="28"/>
          <w:szCs w:val="28"/>
        </w:rPr>
        <w:instrText xml:space="preserve"> HYPERLINK "https://dl.sumdu.edu.ua/e-pub/21643/184511/index.html" \l "p3" </w:instrText>
      </w:r>
      <w:r w:rsidRPr="00A1758B">
        <w:rPr>
          <w:rFonts w:ascii="Times New Roman" w:hAnsi="Times New Roman"/>
          <w:sz w:val="28"/>
          <w:szCs w:val="28"/>
        </w:rPr>
        <w:fldChar w:fldCharType="separate"/>
      </w:r>
      <w:r w:rsidR="00A1758B" w:rsidRPr="00A1758B">
        <w:rPr>
          <w:rFonts w:ascii="Times New Roman" w:hAnsi="Times New Roman"/>
          <w:sz w:val="28"/>
          <w:szCs w:val="28"/>
        </w:rPr>
        <w:t>3 Теоретичні концепції кредиту</w:t>
      </w:r>
      <w:r w:rsidR="00A1758B" w:rsidRPr="00A1758B">
        <w:rPr>
          <w:rFonts w:ascii="Times New Roman" w:hAnsi="Times New Roman"/>
          <w:sz w:val="28"/>
          <w:szCs w:val="28"/>
        </w:rPr>
        <w:tab/>
        <w:t xml:space="preserve">        </w:t>
      </w:r>
    </w:p>
    <w:p w:rsidR="00A1758B" w:rsidRPr="00A1758B" w:rsidRDefault="00B4747E" w:rsidP="00A1758B">
      <w:pPr>
        <w:pStyle w:val="a6"/>
        <w:rPr>
          <w:rFonts w:ascii="Times New Roman" w:hAnsi="Times New Roman"/>
          <w:sz w:val="28"/>
          <w:szCs w:val="28"/>
          <w:lang w:val="uk-UA"/>
        </w:rPr>
      </w:pPr>
      <w:r w:rsidRPr="00A1758B">
        <w:rPr>
          <w:rFonts w:ascii="Times New Roman" w:hAnsi="Times New Roman"/>
          <w:sz w:val="28"/>
          <w:szCs w:val="28"/>
        </w:rPr>
        <w:fldChar w:fldCharType="end"/>
      </w:r>
      <w:r w:rsidRPr="00A1758B">
        <w:rPr>
          <w:rFonts w:ascii="Times New Roman" w:hAnsi="Times New Roman"/>
          <w:sz w:val="28"/>
          <w:szCs w:val="28"/>
        </w:rPr>
        <w:fldChar w:fldCharType="begin"/>
      </w:r>
      <w:r w:rsidR="00A1758B" w:rsidRPr="00A1758B">
        <w:rPr>
          <w:rFonts w:ascii="Times New Roman" w:hAnsi="Times New Roman"/>
          <w:sz w:val="28"/>
          <w:szCs w:val="28"/>
        </w:rPr>
        <w:instrText xml:space="preserve"> HYPERLINK "https://dl.sumdu.edu.ua/e-pub/21643/184511/index.html" \l "p4" </w:instrText>
      </w:r>
      <w:r w:rsidRPr="00A1758B">
        <w:rPr>
          <w:rFonts w:ascii="Times New Roman" w:hAnsi="Times New Roman"/>
          <w:sz w:val="28"/>
          <w:szCs w:val="28"/>
        </w:rPr>
        <w:fldChar w:fldCharType="separate"/>
      </w:r>
      <w:r w:rsidR="00A1758B" w:rsidRPr="00A1758B">
        <w:rPr>
          <w:rFonts w:ascii="Times New Roman" w:hAnsi="Times New Roman"/>
          <w:sz w:val="28"/>
          <w:szCs w:val="28"/>
        </w:rPr>
        <w:t>4 Функції та види кредиту</w:t>
      </w:r>
      <w:r w:rsidR="00A1758B" w:rsidRPr="00A1758B">
        <w:rPr>
          <w:rFonts w:ascii="Times New Roman" w:hAnsi="Times New Roman"/>
          <w:sz w:val="28"/>
          <w:szCs w:val="28"/>
        </w:rPr>
        <w:tab/>
      </w:r>
    </w:p>
    <w:p w:rsidR="00A1758B" w:rsidRPr="00A1758B" w:rsidRDefault="00B4747E" w:rsidP="00A1758B">
      <w:pPr>
        <w:pStyle w:val="a6"/>
        <w:rPr>
          <w:lang w:val="uk-UA" w:eastAsia="ru-RU"/>
        </w:rPr>
      </w:pPr>
      <w:r w:rsidRPr="00A1758B">
        <w:rPr>
          <w:rFonts w:ascii="Times New Roman" w:hAnsi="Times New Roman"/>
          <w:sz w:val="28"/>
          <w:szCs w:val="28"/>
        </w:rPr>
        <w:fldChar w:fldCharType="end"/>
      </w:r>
    </w:p>
    <w:p w:rsidR="00A1758B" w:rsidRPr="00A1758B" w:rsidRDefault="00A1758B" w:rsidP="00A1758B">
      <w:pPr>
        <w:pStyle w:val="a6"/>
        <w:rPr>
          <w:rFonts w:ascii="Times New Roman" w:eastAsia="Times New Roman" w:hAnsi="Times New Roman"/>
          <w:sz w:val="28"/>
          <w:szCs w:val="28"/>
          <w:lang w:val="uk-UA" w:eastAsia="ru-RU"/>
        </w:rPr>
      </w:pPr>
      <w:r w:rsidRPr="00A1758B">
        <w:rPr>
          <w:rFonts w:ascii="Times New Roman" w:eastAsia="Times New Roman" w:hAnsi="Times New Roman"/>
          <w:sz w:val="28"/>
          <w:szCs w:val="28"/>
          <w:lang w:eastAsia="ru-RU"/>
        </w:rPr>
        <w:t>﻿</w:t>
      </w:r>
    </w:p>
    <w:p w:rsidR="00A1758B" w:rsidRPr="00A1758B" w:rsidRDefault="00A1758B" w:rsidP="00A1758B">
      <w:pPr>
        <w:pStyle w:val="a6"/>
        <w:rPr>
          <w:rFonts w:ascii="Times New Roman" w:eastAsia="Times New Roman" w:hAnsi="Times New Roman"/>
          <w:sz w:val="28"/>
          <w:szCs w:val="28"/>
          <w:lang w:val="uk-UA" w:eastAsia="ru-RU"/>
        </w:rPr>
      </w:pPr>
    </w:p>
    <w:p w:rsidR="00A1758B" w:rsidRPr="00A1758B" w:rsidRDefault="00A1758B" w:rsidP="00A1758B">
      <w:pPr>
        <w:pStyle w:val="a6"/>
        <w:rPr>
          <w:rFonts w:ascii="Times New Roman" w:eastAsia="Times New Roman" w:hAnsi="Times New Roman"/>
          <w:b/>
          <w:bCs/>
          <w:sz w:val="28"/>
          <w:szCs w:val="28"/>
          <w:lang w:val="uk-UA" w:eastAsia="ru-RU"/>
        </w:rPr>
      </w:pPr>
      <w:bookmarkStart w:id="7" w:name="p1"/>
      <w:bookmarkEnd w:id="7"/>
      <w:r w:rsidRPr="00A1758B">
        <w:rPr>
          <w:rFonts w:ascii="Times New Roman" w:eastAsia="Times New Roman" w:hAnsi="Times New Roman"/>
          <w:b/>
          <w:bCs/>
          <w:sz w:val="28"/>
          <w:szCs w:val="28"/>
          <w:lang w:val="uk-UA" w:eastAsia="ru-RU"/>
        </w:rPr>
        <w:t xml:space="preserve">1 Визначення та сутність кредиту </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val="uk-UA" w:eastAsia="ru-RU"/>
        </w:rPr>
      </w:pPr>
      <w:bookmarkStart w:id="8" w:name="sl1"/>
      <w:bookmarkEnd w:id="8"/>
      <w:r w:rsidRPr="00A1758B">
        <w:rPr>
          <w:rFonts w:ascii="Times New Roman" w:eastAsia="Times New Roman" w:hAnsi="Times New Roman" w:cs="Times New Roman"/>
          <w:b/>
          <w:bCs/>
          <w:sz w:val="28"/>
          <w:szCs w:val="28"/>
          <w:lang w:val="uk-UA" w:eastAsia="ru-RU"/>
        </w:rPr>
        <w:t>Кредит</w:t>
      </w:r>
      <w:r w:rsidRPr="00A1758B">
        <w:rPr>
          <w:rFonts w:ascii="Times New Roman" w:eastAsia="Times New Roman" w:hAnsi="Times New Roman" w:cs="Times New Roman"/>
          <w:sz w:val="28"/>
          <w:szCs w:val="28"/>
          <w:lang w:eastAsia="ru-RU"/>
        </w:rPr>
        <w:t> </w:t>
      </w:r>
      <w:r w:rsidRPr="00A1758B">
        <w:rPr>
          <w:rFonts w:ascii="Times New Roman" w:eastAsia="Times New Roman" w:hAnsi="Times New Roman" w:cs="Times New Roman"/>
          <w:sz w:val="28"/>
          <w:szCs w:val="28"/>
          <w:lang w:val="uk-UA" w:eastAsia="ru-RU"/>
        </w:rPr>
        <w:t>(від лат.</w:t>
      </w:r>
      <w:r w:rsidRPr="00A1758B">
        <w:rPr>
          <w:rFonts w:ascii="Times New Roman" w:eastAsia="Times New Roman" w:hAnsi="Times New Roman" w:cs="Times New Roman"/>
          <w:sz w:val="28"/>
          <w:szCs w:val="28"/>
          <w:lang w:eastAsia="ru-RU"/>
        </w:rPr>
        <w:t> </w:t>
      </w:r>
      <w:r w:rsidRPr="00A1758B">
        <w:rPr>
          <w:rFonts w:ascii="Times New Roman" w:eastAsia="Times New Roman" w:hAnsi="Times New Roman" w:cs="Times New Roman"/>
          <w:i/>
          <w:iCs/>
          <w:sz w:val="28"/>
          <w:szCs w:val="28"/>
          <w:lang w:eastAsia="ru-RU"/>
        </w:rPr>
        <w:t>credere </w:t>
      </w:r>
      <w:r w:rsidRPr="00A1758B">
        <w:rPr>
          <w:rFonts w:ascii="Times New Roman" w:eastAsia="Times New Roman" w:hAnsi="Times New Roman" w:cs="Times New Roman"/>
          <w:sz w:val="28"/>
          <w:szCs w:val="28"/>
          <w:lang w:val="uk-UA" w:eastAsia="ru-RU"/>
        </w:rPr>
        <w:t>─ довіряти,</w:t>
      </w:r>
      <w:r w:rsidRPr="00A1758B">
        <w:rPr>
          <w:rFonts w:ascii="Times New Roman" w:eastAsia="Times New Roman" w:hAnsi="Times New Roman" w:cs="Times New Roman"/>
          <w:sz w:val="28"/>
          <w:szCs w:val="28"/>
          <w:lang w:eastAsia="ru-RU"/>
        </w:rPr>
        <w:t> </w:t>
      </w:r>
      <w:r w:rsidRPr="00A1758B">
        <w:rPr>
          <w:rFonts w:ascii="Times New Roman" w:eastAsia="Times New Roman" w:hAnsi="Times New Roman" w:cs="Times New Roman"/>
          <w:i/>
          <w:iCs/>
          <w:sz w:val="28"/>
          <w:szCs w:val="28"/>
          <w:lang w:eastAsia="ru-RU"/>
        </w:rPr>
        <w:t>credo </w:t>
      </w:r>
      <w:r w:rsidRPr="00A1758B">
        <w:rPr>
          <w:rFonts w:ascii="Times New Roman" w:eastAsia="Times New Roman" w:hAnsi="Times New Roman" w:cs="Times New Roman"/>
          <w:sz w:val="28"/>
          <w:szCs w:val="28"/>
          <w:lang w:val="uk-UA" w:eastAsia="ru-RU"/>
        </w:rPr>
        <w:t>─ віра):</w:t>
      </w:r>
    </w:p>
    <w:p w:rsidR="00A1758B" w:rsidRPr="00A1758B" w:rsidRDefault="00A1758B" w:rsidP="00A1758B">
      <w:pPr>
        <w:numPr>
          <w:ilvl w:val="0"/>
          <w:numId w:val="19"/>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це цінність, що передається одним суб’єктом іншому в позику;</w:t>
      </w:r>
    </w:p>
    <w:p w:rsidR="00A1758B" w:rsidRPr="00A1758B" w:rsidRDefault="00A1758B" w:rsidP="00A1758B">
      <w:pPr>
        <w:numPr>
          <w:ilvl w:val="0"/>
          <w:numId w:val="19"/>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це відносини між фізичними або юридичними особами під час надання один одному певних цінностей (грошей, майна) на пев</w:t>
      </w:r>
      <w:r w:rsidRPr="00A1758B">
        <w:rPr>
          <w:rFonts w:ascii="Times New Roman" w:eastAsia="Times New Roman" w:hAnsi="Times New Roman" w:cs="Times New Roman"/>
          <w:sz w:val="28"/>
          <w:szCs w:val="28"/>
          <w:lang w:eastAsia="ru-RU"/>
        </w:rPr>
        <w:softHyphen/>
        <w:t>ний термін за певну плату і за умови повернення.</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lastRenderedPageBreak/>
        <w:t>Принцип кредитного господарства ─ «купуй зараз, плати потім».</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Принципи кредитування:</w:t>
      </w:r>
    </w:p>
    <w:p w:rsidR="00A1758B" w:rsidRPr="00A1758B" w:rsidRDefault="00A1758B" w:rsidP="00A1758B">
      <w:pPr>
        <w:numPr>
          <w:ilvl w:val="0"/>
          <w:numId w:val="2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строковість;</w:t>
      </w:r>
    </w:p>
    <w:p w:rsidR="00A1758B" w:rsidRPr="00A1758B" w:rsidRDefault="00A1758B" w:rsidP="00A1758B">
      <w:pPr>
        <w:numPr>
          <w:ilvl w:val="0"/>
          <w:numId w:val="2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зворотність;</w:t>
      </w:r>
    </w:p>
    <w:p w:rsidR="00A1758B" w:rsidRPr="00A1758B" w:rsidRDefault="00A1758B" w:rsidP="00A1758B">
      <w:pPr>
        <w:numPr>
          <w:ilvl w:val="0"/>
          <w:numId w:val="2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платність;</w:t>
      </w:r>
    </w:p>
    <w:p w:rsidR="00A1758B" w:rsidRPr="00A1758B" w:rsidRDefault="00A1758B" w:rsidP="00A1758B">
      <w:pPr>
        <w:numPr>
          <w:ilvl w:val="0"/>
          <w:numId w:val="2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забезпеченість;</w:t>
      </w:r>
    </w:p>
    <w:p w:rsidR="00A1758B" w:rsidRPr="00A1758B" w:rsidRDefault="00A1758B" w:rsidP="00A1758B">
      <w:pPr>
        <w:numPr>
          <w:ilvl w:val="0"/>
          <w:numId w:val="2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цільове використання.</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Причина появи кредиту </w:t>
      </w:r>
      <w:r w:rsidRPr="00A1758B">
        <w:rPr>
          <w:rFonts w:ascii="Times New Roman" w:eastAsia="Times New Roman" w:hAnsi="Times New Roman" w:cs="Times New Roman"/>
          <w:sz w:val="28"/>
          <w:szCs w:val="28"/>
          <w:lang w:eastAsia="ru-RU"/>
        </w:rPr>
        <w:t>─ коливання потреби в коштах та джерелах їх формування як у юридичних, так і у фізичних осіб. Кредит вирішує суперечність між тимчасово вільними коштами в одних суб’єктів та нестачею коштів в інших суб’єктів.</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Необхідність</w:t>
      </w:r>
      <w:r w:rsidRPr="00A1758B">
        <w:rPr>
          <w:rFonts w:ascii="Times New Roman" w:eastAsia="Times New Roman" w:hAnsi="Times New Roman" w:cs="Times New Roman"/>
          <w:sz w:val="28"/>
          <w:szCs w:val="28"/>
          <w:lang w:eastAsia="ru-RU"/>
        </w:rPr>
        <w:t> </w:t>
      </w:r>
      <w:r w:rsidRPr="00A1758B">
        <w:rPr>
          <w:rFonts w:ascii="Times New Roman" w:eastAsia="Times New Roman" w:hAnsi="Times New Roman" w:cs="Times New Roman"/>
          <w:b/>
          <w:bCs/>
          <w:sz w:val="28"/>
          <w:szCs w:val="28"/>
          <w:lang w:eastAsia="ru-RU"/>
        </w:rPr>
        <w:t>кредиту.</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i/>
          <w:iCs/>
          <w:sz w:val="28"/>
          <w:szCs w:val="28"/>
          <w:lang w:eastAsia="ru-RU"/>
        </w:rPr>
        <w:t>Необхідність кредиту у сфері обігу</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 кредит полегшує реалізацію то</w:t>
      </w:r>
      <w:r w:rsidRPr="00A1758B">
        <w:rPr>
          <w:rFonts w:ascii="Times New Roman" w:eastAsia="Times New Roman" w:hAnsi="Times New Roman" w:cs="Times New Roman"/>
          <w:sz w:val="28"/>
          <w:szCs w:val="28"/>
          <w:lang w:eastAsia="ru-RU"/>
        </w:rPr>
        <w:softHyphen/>
        <w:t>варів.</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Кредит виник і розвинувся на основі функції грошей як засобу обі</w:t>
      </w:r>
      <w:r w:rsidRPr="00A1758B">
        <w:rPr>
          <w:rFonts w:ascii="Times New Roman" w:eastAsia="Times New Roman" w:hAnsi="Times New Roman" w:cs="Times New Roman"/>
          <w:sz w:val="28"/>
          <w:szCs w:val="28"/>
          <w:lang w:eastAsia="ru-RU"/>
        </w:rPr>
        <w:softHyphen/>
        <w:t>гу. З його виникненням гроші, окрім функції міри вартості і засобу обі</w:t>
      </w:r>
      <w:r w:rsidRPr="00A1758B">
        <w:rPr>
          <w:rFonts w:ascii="Times New Roman" w:eastAsia="Times New Roman" w:hAnsi="Times New Roman" w:cs="Times New Roman"/>
          <w:sz w:val="28"/>
          <w:szCs w:val="28"/>
          <w:lang w:eastAsia="ru-RU"/>
        </w:rPr>
        <w:softHyphen/>
        <w:t>гу, почали виконувати й функцію засобу платежу, однією з ознак якої є розрив у часі між передачею товару і грошей із рук у руки.</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i/>
          <w:iCs/>
          <w:sz w:val="28"/>
          <w:szCs w:val="28"/>
          <w:lang w:eastAsia="ru-RU"/>
        </w:rPr>
        <w:t>Необхідність кредиту у сфері виробництва</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обумовлюється:</w:t>
      </w:r>
    </w:p>
    <w:p w:rsidR="00A1758B" w:rsidRPr="00A1758B" w:rsidRDefault="00A1758B" w:rsidP="00A1758B">
      <w:pPr>
        <w:numPr>
          <w:ilvl w:val="0"/>
          <w:numId w:val="21"/>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коливанням потреб в оборотному капіталі;</w:t>
      </w:r>
    </w:p>
    <w:p w:rsidR="00A1758B" w:rsidRPr="00A1758B" w:rsidRDefault="00A1758B" w:rsidP="00A1758B">
      <w:pPr>
        <w:numPr>
          <w:ilvl w:val="0"/>
          <w:numId w:val="21"/>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коливанням потреб в основному капіталі;</w:t>
      </w:r>
    </w:p>
    <w:p w:rsidR="00A1758B" w:rsidRPr="00A1758B" w:rsidRDefault="00A1758B" w:rsidP="00A1758B">
      <w:pPr>
        <w:numPr>
          <w:ilvl w:val="0"/>
          <w:numId w:val="21"/>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потребами в капіталі для створення нового виробництва чи започаткування підприємницької діяльності.</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i/>
          <w:iCs/>
          <w:sz w:val="28"/>
          <w:szCs w:val="28"/>
          <w:lang w:eastAsia="ru-RU"/>
        </w:rPr>
        <w:t>Необхідність кредиту у сфері споживання</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обумовлюється коливан</w:t>
      </w:r>
      <w:r w:rsidRPr="00A1758B">
        <w:rPr>
          <w:rFonts w:ascii="Times New Roman" w:eastAsia="Times New Roman" w:hAnsi="Times New Roman" w:cs="Times New Roman"/>
          <w:sz w:val="28"/>
          <w:szCs w:val="28"/>
          <w:lang w:eastAsia="ru-RU"/>
        </w:rPr>
        <w:softHyphen/>
        <w:t>ням потреб у капіталі, коли потреби фізичних, юридичних осіб або держави перевищують їхні доходи.</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Специфічні передумови появи кредиту:</w:t>
      </w:r>
    </w:p>
    <w:p w:rsidR="00A1758B" w:rsidRPr="00A1758B" w:rsidRDefault="00A1758B" w:rsidP="00A1758B">
      <w:pPr>
        <w:numPr>
          <w:ilvl w:val="0"/>
          <w:numId w:val="2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необхідність акумуляції тимчасово вільної вартості для надання її в позичку;</w:t>
      </w:r>
    </w:p>
    <w:p w:rsidR="00A1758B" w:rsidRPr="00A1758B" w:rsidRDefault="00A1758B" w:rsidP="00A1758B">
      <w:pPr>
        <w:numPr>
          <w:ilvl w:val="0"/>
          <w:numId w:val="2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довіра, гарантії повернення кредиту;</w:t>
      </w:r>
    </w:p>
    <w:p w:rsidR="00A1758B" w:rsidRPr="00A1758B" w:rsidRDefault="00A1758B" w:rsidP="00A1758B">
      <w:pPr>
        <w:numPr>
          <w:ilvl w:val="0"/>
          <w:numId w:val="2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збігання економічних інтересів кредитора і позичальника: вста</w:t>
      </w:r>
      <w:r w:rsidRPr="00A1758B">
        <w:rPr>
          <w:rFonts w:ascii="Times New Roman" w:eastAsia="Times New Roman" w:hAnsi="Times New Roman" w:cs="Times New Roman"/>
          <w:sz w:val="28"/>
          <w:szCs w:val="28"/>
          <w:lang w:eastAsia="ru-RU"/>
        </w:rPr>
        <w:softHyphen/>
        <w:t>новлення основних параметрів кредитної угоди (розмір і термін позички, величина позичкового процента та порядок його спла</w:t>
      </w:r>
      <w:r w:rsidRPr="00A1758B">
        <w:rPr>
          <w:rFonts w:ascii="Times New Roman" w:eastAsia="Times New Roman" w:hAnsi="Times New Roman" w:cs="Times New Roman"/>
          <w:sz w:val="28"/>
          <w:szCs w:val="28"/>
          <w:lang w:eastAsia="ru-RU"/>
        </w:rPr>
        <w:softHyphen/>
        <w:t>ти тощо), вигідних для обох сторін;</w:t>
      </w:r>
    </w:p>
    <w:p w:rsidR="00A1758B" w:rsidRPr="00A1758B" w:rsidRDefault="00A1758B" w:rsidP="00A1758B">
      <w:pPr>
        <w:numPr>
          <w:ilvl w:val="0"/>
          <w:numId w:val="2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наявність матеріальної відповідальності учасників кредитних відносин за виконання взятих на себе зобов'язань (учасники ма</w:t>
      </w:r>
      <w:r w:rsidRPr="00A1758B">
        <w:rPr>
          <w:rFonts w:ascii="Times New Roman" w:eastAsia="Times New Roman" w:hAnsi="Times New Roman" w:cs="Times New Roman"/>
          <w:sz w:val="28"/>
          <w:szCs w:val="28"/>
          <w:lang w:eastAsia="ru-RU"/>
        </w:rPr>
        <w:softHyphen/>
        <w:t>ють бути юридично самостійними особами, а фізичні особи ма</w:t>
      </w:r>
      <w:r w:rsidRPr="00A1758B">
        <w:rPr>
          <w:rFonts w:ascii="Times New Roman" w:eastAsia="Times New Roman" w:hAnsi="Times New Roman" w:cs="Times New Roman"/>
          <w:sz w:val="28"/>
          <w:szCs w:val="28"/>
          <w:lang w:eastAsia="ru-RU"/>
        </w:rPr>
        <w:softHyphen/>
        <w:t>ють бути дієздатними);</w:t>
      </w:r>
    </w:p>
    <w:p w:rsidR="00A1758B" w:rsidRPr="00A1758B" w:rsidRDefault="00A1758B" w:rsidP="00A1758B">
      <w:pPr>
        <w:numPr>
          <w:ilvl w:val="0"/>
          <w:numId w:val="2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отримування позичальником регулярних доходів, за рахунок яких він зможе погасити кредит.</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Суб’єкти кредиту</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 це кредитори і позичальники.</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bookmarkStart w:id="9" w:name="sl2"/>
      <w:bookmarkEnd w:id="9"/>
      <w:r w:rsidRPr="00A1758B">
        <w:rPr>
          <w:rFonts w:ascii="Times New Roman" w:eastAsia="Times New Roman" w:hAnsi="Times New Roman" w:cs="Times New Roman"/>
          <w:b/>
          <w:bCs/>
          <w:sz w:val="28"/>
          <w:szCs w:val="28"/>
          <w:lang w:eastAsia="ru-RU"/>
        </w:rPr>
        <w:lastRenderedPageBreak/>
        <w:t>Кредитори</w:t>
      </w:r>
      <w:r w:rsidRPr="00A1758B">
        <w:rPr>
          <w:rFonts w:ascii="Times New Roman" w:eastAsia="Times New Roman" w:hAnsi="Times New Roman" w:cs="Times New Roman"/>
          <w:sz w:val="28"/>
          <w:szCs w:val="28"/>
          <w:lang w:eastAsia="ru-RU"/>
        </w:rPr>
        <w:t> </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це учасники кредитних відносин, які мають у своїй власності (чи розпорядженні) вільні кошти і передають їх у тимчасове користування іншим суб’єктам.</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Особливе місце серед кредиторів займають комерційні банки. Вони спочатку мобілізують кошти в інших суб’єктів, зокрема, і на засадах по</w:t>
      </w:r>
      <w:r w:rsidRPr="00A1758B">
        <w:rPr>
          <w:rFonts w:ascii="Times New Roman" w:eastAsia="Times New Roman" w:hAnsi="Times New Roman" w:cs="Times New Roman"/>
          <w:sz w:val="28"/>
          <w:szCs w:val="28"/>
          <w:lang w:eastAsia="ru-RU"/>
        </w:rPr>
        <w:softHyphen/>
        <w:t>зичання, а потім самі надають їх у позички своїм клієнтам. Тому банки можна розглядати як колективних кредиторів.</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bookmarkStart w:id="10" w:name="sl3"/>
      <w:bookmarkEnd w:id="10"/>
      <w:r w:rsidRPr="00A1758B">
        <w:rPr>
          <w:rFonts w:ascii="Times New Roman" w:eastAsia="Times New Roman" w:hAnsi="Times New Roman" w:cs="Times New Roman"/>
          <w:b/>
          <w:bCs/>
          <w:sz w:val="28"/>
          <w:szCs w:val="28"/>
          <w:lang w:eastAsia="ru-RU"/>
        </w:rPr>
        <w:t>Позичальники</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 це учасники кредитних відносин, які мають потре</w:t>
      </w:r>
      <w:r w:rsidRPr="00A1758B">
        <w:rPr>
          <w:rFonts w:ascii="Times New Roman" w:eastAsia="Times New Roman" w:hAnsi="Times New Roman" w:cs="Times New Roman"/>
          <w:sz w:val="28"/>
          <w:szCs w:val="28"/>
          <w:lang w:eastAsia="ru-RU"/>
        </w:rPr>
        <w:softHyphen/>
        <w:t>бу в додаткових коштах і одержують їх у позичку від кредиторів. Пози</w:t>
      </w:r>
      <w:r w:rsidRPr="00A1758B">
        <w:rPr>
          <w:rFonts w:ascii="Times New Roman" w:eastAsia="Times New Roman" w:hAnsi="Times New Roman" w:cs="Times New Roman"/>
          <w:sz w:val="28"/>
          <w:szCs w:val="28"/>
          <w:lang w:eastAsia="ru-RU"/>
        </w:rPr>
        <w:softHyphen/>
        <w:t>чальник не є власником позичених коштів, а лише тимчасовим розпо</w:t>
      </w:r>
      <w:r w:rsidRPr="00A1758B">
        <w:rPr>
          <w:rFonts w:ascii="Times New Roman" w:eastAsia="Times New Roman" w:hAnsi="Times New Roman" w:cs="Times New Roman"/>
          <w:sz w:val="28"/>
          <w:szCs w:val="28"/>
          <w:lang w:eastAsia="ru-RU"/>
        </w:rPr>
        <w:softHyphen/>
        <w:t>рядником.</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Особливу роль серед позичальників відіграють комерційні банки. Вони є не тільки колективними кредиторами, а й колективними пози</w:t>
      </w:r>
      <w:r w:rsidRPr="00A1758B">
        <w:rPr>
          <w:rFonts w:ascii="Times New Roman" w:eastAsia="Times New Roman" w:hAnsi="Times New Roman" w:cs="Times New Roman"/>
          <w:sz w:val="28"/>
          <w:szCs w:val="28"/>
          <w:lang w:eastAsia="ru-RU"/>
        </w:rPr>
        <w:softHyphen/>
        <w:t>чальниками: позичають гроші одночасно у великої кількості креди</w:t>
      </w:r>
      <w:r w:rsidRPr="00A1758B">
        <w:rPr>
          <w:rFonts w:ascii="Times New Roman" w:eastAsia="Times New Roman" w:hAnsi="Times New Roman" w:cs="Times New Roman"/>
          <w:sz w:val="28"/>
          <w:szCs w:val="28"/>
          <w:lang w:eastAsia="ru-RU"/>
        </w:rPr>
        <w:softHyphen/>
        <w:t>торів та у великих обсягах.</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Об’єкт кредиту</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 вартість, яку передає в позичку один суб’єкт ін</w:t>
      </w:r>
      <w:r w:rsidRPr="00A1758B">
        <w:rPr>
          <w:rFonts w:ascii="Times New Roman" w:eastAsia="Times New Roman" w:hAnsi="Times New Roman" w:cs="Times New Roman"/>
          <w:sz w:val="28"/>
          <w:szCs w:val="28"/>
          <w:lang w:eastAsia="ru-RU"/>
        </w:rPr>
        <w:softHyphen/>
        <w:t>шому ─ позичковий капітал. Іншими словами, кредит ─ це форма руху позичкового капіталу.</w:t>
      </w:r>
    </w:p>
    <w:p w:rsidR="00A1758B" w:rsidRPr="00A1758B" w:rsidRDefault="00A1758B" w:rsidP="00A1758B">
      <w:pPr>
        <w:shd w:val="clear" w:color="auto" w:fill="FFFFFF"/>
        <w:spacing w:after="0" w:line="240" w:lineRule="auto"/>
        <w:outlineLvl w:val="1"/>
        <w:rPr>
          <w:rFonts w:ascii="Times New Roman" w:eastAsia="Times New Roman" w:hAnsi="Times New Roman" w:cs="Times New Roman"/>
          <w:b/>
          <w:bCs/>
          <w:sz w:val="28"/>
          <w:szCs w:val="28"/>
          <w:lang w:val="uk-UA" w:eastAsia="ru-RU"/>
        </w:rPr>
      </w:pPr>
      <w:bookmarkStart w:id="11" w:name="p2"/>
      <w:bookmarkEnd w:id="11"/>
      <w:r w:rsidRPr="00A1758B">
        <w:rPr>
          <w:rFonts w:ascii="Times New Roman" w:eastAsia="Times New Roman" w:hAnsi="Times New Roman" w:cs="Times New Roman"/>
          <w:b/>
          <w:bCs/>
          <w:sz w:val="28"/>
          <w:szCs w:val="28"/>
          <w:lang w:eastAsia="ru-RU"/>
        </w:rPr>
        <w:t>2  Позичковий капітал і процент</w:t>
      </w:r>
      <w:r w:rsidRPr="00A1758B">
        <w:rPr>
          <w:rFonts w:ascii="Times New Roman" w:eastAsia="Times New Roman" w:hAnsi="Times New Roman" w:cs="Times New Roman"/>
          <w:b/>
          <w:bCs/>
          <w:sz w:val="28"/>
          <w:szCs w:val="28"/>
          <w:lang w:val="uk-UA" w:eastAsia="ru-RU"/>
        </w:rPr>
        <w:t xml:space="preserve">   23.05.2023</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bookmarkStart w:id="12" w:name="sl4"/>
      <w:bookmarkEnd w:id="12"/>
      <w:r w:rsidRPr="00A1758B">
        <w:rPr>
          <w:rFonts w:ascii="Times New Roman" w:eastAsia="Times New Roman" w:hAnsi="Times New Roman" w:cs="Times New Roman"/>
          <w:b/>
          <w:bCs/>
          <w:sz w:val="28"/>
          <w:szCs w:val="28"/>
          <w:lang w:eastAsia="ru-RU"/>
        </w:rPr>
        <w:t>Позичковий капітал</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 це грошовий капітал, який надається в пози</w:t>
      </w:r>
      <w:r w:rsidRPr="00A1758B">
        <w:rPr>
          <w:rFonts w:ascii="Times New Roman" w:eastAsia="Times New Roman" w:hAnsi="Times New Roman" w:cs="Times New Roman"/>
          <w:sz w:val="28"/>
          <w:szCs w:val="28"/>
          <w:lang w:eastAsia="ru-RU"/>
        </w:rPr>
        <w:softHyphen/>
        <w:t>ку і дає своєму власнику прибуток у вигляді процента.</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Джерело виникнення позичкових капіталів </w:t>
      </w:r>
      <w:r w:rsidRPr="00A1758B">
        <w:rPr>
          <w:rFonts w:ascii="Times New Roman" w:eastAsia="Times New Roman" w:hAnsi="Times New Roman" w:cs="Times New Roman"/>
          <w:sz w:val="28"/>
          <w:szCs w:val="28"/>
          <w:lang w:eastAsia="ru-RU"/>
        </w:rPr>
        <w:t>─ вільні грошові кошти, які виникають унаслідок:</w:t>
      </w:r>
    </w:p>
    <w:p w:rsidR="00A1758B" w:rsidRPr="00A1758B" w:rsidRDefault="00A1758B" w:rsidP="00A1758B">
      <w:pPr>
        <w:numPr>
          <w:ilvl w:val="0"/>
          <w:numId w:val="23"/>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тимчасового звільнення з обігу коштів підприємств через незбіг у часі грошових надходжень та витрат підприємства;</w:t>
      </w:r>
    </w:p>
    <w:p w:rsidR="00A1758B" w:rsidRPr="00A1758B" w:rsidRDefault="00A1758B" w:rsidP="00A1758B">
      <w:pPr>
        <w:numPr>
          <w:ilvl w:val="0"/>
          <w:numId w:val="23"/>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накопичення грошових заощаджень населення. Накопичені кошти можуть бути розміщені на рахунках у різноманітних кре</w:t>
      </w:r>
      <w:r w:rsidRPr="00A1758B">
        <w:rPr>
          <w:rFonts w:ascii="Times New Roman" w:eastAsia="Times New Roman" w:hAnsi="Times New Roman" w:cs="Times New Roman"/>
          <w:sz w:val="28"/>
          <w:szCs w:val="28"/>
          <w:lang w:eastAsia="ru-RU"/>
        </w:rPr>
        <w:softHyphen/>
        <w:t>дитно-банківських установах (або вкладені в цінні папери), що, в свою чергу, приводить до подальшого їх використання у ви</w:t>
      </w:r>
      <w:r w:rsidRPr="00A1758B">
        <w:rPr>
          <w:rFonts w:ascii="Times New Roman" w:eastAsia="Times New Roman" w:hAnsi="Times New Roman" w:cs="Times New Roman"/>
          <w:sz w:val="28"/>
          <w:szCs w:val="28"/>
          <w:lang w:eastAsia="ru-RU"/>
        </w:rPr>
        <w:softHyphen/>
        <w:t>гляді кредитних ресурсів.</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Вільні грошові кошти є капіталом тільки в тому випадку, коли вони виробляють додану вартість і дають прибуток у вигляді підприємни</w:t>
      </w:r>
      <w:r w:rsidRPr="00A1758B">
        <w:rPr>
          <w:rFonts w:ascii="Times New Roman" w:eastAsia="Times New Roman" w:hAnsi="Times New Roman" w:cs="Times New Roman"/>
          <w:sz w:val="28"/>
          <w:szCs w:val="28"/>
          <w:lang w:eastAsia="ru-RU"/>
        </w:rPr>
        <w:softHyphen/>
        <w:t>цького доходу, процента, ренти тощо. У випадку, коли грошовий капі</w:t>
      </w:r>
      <w:r w:rsidRPr="00A1758B">
        <w:rPr>
          <w:rFonts w:ascii="Times New Roman" w:eastAsia="Times New Roman" w:hAnsi="Times New Roman" w:cs="Times New Roman"/>
          <w:sz w:val="28"/>
          <w:szCs w:val="28"/>
          <w:lang w:eastAsia="ru-RU"/>
        </w:rPr>
        <w:softHyphen/>
        <w:t>тал не функціонує, він виступає не в ролі капіталу, а в ролі скарбу.</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b/>
          <w:sz w:val="28"/>
          <w:szCs w:val="28"/>
          <w:lang w:eastAsia="ru-RU"/>
        </w:rPr>
      </w:pPr>
      <w:r w:rsidRPr="00A1758B">
        <w:rPr>
          <w:rFonts w:ascii="Times New Roman" w:eastAsia="Times New Roman" w:hAnsi="Times New Roman" w:cs="Times New Roman"/>
          <w:b/>
          <w:i/>
          <w:iCs/>
          <w:sz w:val="28"/>
          <w:szCs w:val="28"/>
          <w:lang w:eastAsia="ru-RU"/>
        </w:rPr>
        <w:t>Особливості позичкового капіталу </w:t>
      </w:r>
      <w:r w:rsidRPr="00A1758B">
        <w:rPr>
          <w:rFonts w:ascii="Times New Roman" w:eastAsia="Times New Roman" w:hAnsi="Times New Roman" w:cs="Times New Roman"/>
          <w:b/>
          <w:sz w:val="28"/>
          <w:szCs w:val="28"/>
          <w:lang w:eastAsia="ru-RU"/>
        </w:rPr>
        <w:t>(на відміну від промислового або</w:t>
      </w:r>
      <w:r w:rsidRPr="00A1758B">
        <w:rPr>
          <w:rFonts w:ascii="Times New Roman" w:eastAsia="Times New Roman" w:hAnsi="Times New Roman" w:cs="Times New Roman"/>
          <w:sz w:val="28"/>
          <w:szCs w:val="28"/>
          <w:lang w:eastAsia="ru-RU"/>
        </w:rPr>
        <w:t xml:space="preserve"> </w:t>
      </w:r>
      <w:r w:rsidRPr="00A1758B">
        <w:rPr>
          <w:rFonts w:ascii="Times New Roman" w:eastAsia="Times New Roman" w:hAnsi="Times New Roman" w:cs="Times New Roman"/>
          <w:b/>
          <w:sz w:val="28"/>
          <w:szCs w:val="28"/>
          <w:lang w:eastAsia="ru-RU"/>
        </w:rPr>
        <w:t>торгівельного):</w:t>
      </w:r>
    </w:p>
    <w:p w:rsidR="00A1758B" w:rsidRPr="00A1758B" w:rsidRDefault="00A1758B" w:rsidP="00A1758B">
      <w:pPr>
        <w:numPr>
          <w:ilvl w:val="0"/>
          <w:numId w:val="24"/>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Позичковий капітал ─ це капітал у грошовій формі, який про</w:t>
      </w:r>
      <w:r w:rsidRPr="00A1758B">
        <w:rPr>
          <w:rFonts w:ascii="Times New Roman" w:eastAsia="Times New Roman" w:hAnsi="Times New Roman" w:cs="Times New Roman"/>
          <w:sz w:val="28"/>
          <w:szCs w:val="28"/>
          <w:lang w:eastAsia="ru-RU"/>
        </w:rPr>
        <w:softHyphen/>
        <w:t>понується на ринку, але продається не сам капітал, а його функ</w:t>
      </w:r>
      <w:r w:rsidRPr="00A1758B">
        <w:rPr>
          <w:rFonts w:ascii="Times New Roman" w:eastAsia="Times New Roman" w:hAnsi="Times New Roman" w:cs="Times New Roman"/>
          <w:sz w:val="28"/>
          <w:szCs w:val="28"/>
          <w:lang w:eastAsia="ru-RU"/>
        </w:rPr>
        <w:softHyphen/>
        <w:t>ція ─ здатність давати прибуток.</w:t>
      </w:r>
    </w:p>
    <w:p w:rsidR="00A1758B" w:rsidRPr="00A1758B" w:rsidRDefault="00A1758B" w:rsidP="00A1758B">
      <w:pPr>
        <w:numPr>
          <w:ilvl w:val="0"/>
          <w:numId w:val="24"/>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Позичковий капітал характеризується не привласненням ви</w:t>
      </w:r>
      <w:r w:rsidRPr="00A1758B">
        <w:rPr>
          <w:rFonts w:ascii="Times New Roman" w:eastAsia="Times New Roman" w:hAnsi="Times New Roman" w:cs="Times New Roman"/>
          <w:sz w:val="28"/>
          <w:szCs w:val="28"/>
          <w:lang w:eastAsia="ru-RU"/>
        </w:rPr>
        <w:softHyphen/>
        <w:t>робленої додаткової вартості (як промисловий і торговельний капітали), а її розподілом між власником грошей та підприєм</w:t>
      </w:r>
      <w:r w:rsidRPr="00A1758B">
        <w:rPr>
          <w:rFonts w:ascii="Times New Roman" w:eastAsia="Times New Roman" w:hAnsi="Times New Roman" w:cs="Times New Roman"/>
          <w:sz w:val="28"/>
          <w:szCs w:val="28"/>
          <w:lang w:eastAsia="ru-RU"/>
        </w:rPr>
        <w:softHyphen/>
        <w:t>цем.</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lastRenderedPageBreak/>
        <w:t>Використавши позичені кошти і отримавши підприємницький прибуток, позичальник віддає частину прибутку кредитору у вигляді процентів за тимчасове користування коштами кредитора. І тільки частина прибутку залишається підприємцю як прибуток. Тобто прибу</w:t>
      </w:r>
      <w:r w:rsidRPr="00A1758B">
        <w:rPr>
          <w:rFonts w:ascii="Times New Roman" w:eastAsia="Times New Roman" w:hAnsi="Times New Roman" w:cs="Times New Roman"/>
          <w:sz w:val="28"/>
          <w:szCs w:val="28"/>
          <w:lang w:eastAsia="ru-RU"/>
        </w:rPr>
        <w:softHyphen/>
        <w:t>ток отримали і підприємець-позичальник, і власник позичкового ка</w:t>
      </w:r>
      <w:r w:rsidRPr="00A1758B">
        <w:rPr>
          <w:rFonts w:ascii="Times New Roman" w:eastAsia="Times New Roman" w:hAnsi="Times New Roman" w:cs="Times New Roman"/>
          <w:sz w:val="28"/>
          <w:szCs w:val="28"/>
          <w:lang w:eastAsia="ru-RU"/>
        </w:rPr>
        <w:softHyphen/>
        <w:t>піталу.</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Здатність позичкового капіталу давати прибуток у вигляді </w:t>
      </w:r>
      <w:r w:rsidRPr="00A1758B">
        <w:rPr>
          <w:rFonts w:ascii="Times New Roman" w:eastAsia="Times New Roman" w:hAnsi="Times New Roman" w:cs="Times New Roman"/>
          <w:b/>
          <w:bCs/>
          <w:i/>
          <w:iCs/>
          <w:sz w:val="28"/>
          <w:szCs w:val="28"/>
          <w:lang w:eastAsia="ru-RU"/>
        </w:rPr>
        <w:t>процента</w:t>
      </w:r>
      <w:r w:rsidRPr="00A1758B">
        <w:rPr>
          <w:rFonts w:ascii="Times New Roman" w:eastAsia="Times New Roman" w:hAnsi="Times New Roman" w:cs="Times New Roman"/>
          <w:i/>
          <w:iCs/>
          <w:sz w:val="28"/>
          <w:szCs w:val="28"/>
          <w:lang w:eastAsia="ru-RU"/>
        </w:rPr>
        <w:t> є його визначальною ознакою.</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 математиці під словом </w:t>
      </w:r>
      <w:r w:rsidRPr="00A1758B">
        <w:rPr>
          <w:rFonts w:ascii="Times New Roman" w:eastAsia="Times New Roman" w:hAnsi="Times New Roman" w:cs="Times New Roman"/>
          <w:b/>
          <w:bCs/>
          <w:i/>
          <w:iCs/>
          <w:sz w:val="28"/>
          <w:szCs w:val="28"/>
          <w:lang w:eastAsia="ru-RU"/>
        </w:rPr>
        <w:t>«процент»</w:t>
      </w:r>
      <w:r w:rsidRPr="00A1758B">
        <w:rPr>
          <w:rFonts w:ascii="Times New Roman" w:eastAsia="Times New Roman" w:hAnsi="Times New Roman" w:cs="Times New Roman"/>
          <w:sz w:val="28"/>
          <w:szCs w:val="28"/>
          <w:lang w:eastAsia="ru-RU"/>
        </w:rPr>
        <w:t> (від латинського </w:t>
      </w:r>
      <w:r w:rsidRPr="00A1758B">
        <w:rPr>
          <w:rFonts w:ascii="Times New Roman" w:eastAsia="Times New Roman" w:hAnsi="Times New Roman" w:cs="Times New Roman"/>
          <w:i/>
          <w:iCs/>
          <w:sz w:val="28"/>
          <w:szCs w:val="28"/>
          <w:lang w:eastAsia="ru-RU"/>
        </w:rPr>
        <w:t>pro centum</w:t>
      </w:r>
      <w:r w:rsidRPr="00A1758B">
        <w:rPr>
          <w:rFonts w:ascii="Times New Roman" w:eastAsia="Times New Roman" w:hAnsi="Times New Roman" w:cs="Times New Roman"/>
          <w:sz w:val="28"/>
          <w:szCs w:val="28"/>
          <w:lang w:eastAsia="ru-RU"/>
        </w:rPr>
        <w:t> – на сотню) або під словом «відсоток» розуміють соту частину будь-якого числа, взятого за ціле.</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w:t>
      </w:r>
      <w:r w:rsidRPr="00A1758B">
        <w:rPr>
          <w:rFonts w:ascii="Times New Roman" w:eastAsia="Times New Roman" w:hAnsi="Times New Roman" w:cs="Times New Roman"/>
          <w:b/>
          <w:bCs/>
          <w:sz w:val="28"/>
          <w:szCs w:val="28"/>
          <w:lang w:eastAsia="ru-RU"/>
        </w:rPr>
        <w:t> </w:t>
      </w:r>
      <w:r w:rsidRPr="00A1758B">
        <w:rPr>
          <w:rFonts w:ascii="Times New Roman" w:eastAsia="Times New Roman" w:hAnsi="Times New Roman" w:cs="Times New Roman"/>
          <w:sz w:val="28"/>
          <w:szCs w:val="28"/>
          <w:lang w:eastAsia="ru-RU"/>
        </w:rPr>
        <w:t>фінансових розрахунках (на відміну від математики) під категорією «</w:t>
      </w:r>
      <w:bookmarkStart w:id="13" w:name="sl5"/>
      <w:bookmarkEnd w:id="13"/>
      <w:r w:rsidRPr="00A1758B">
        <w:rPr>
          <w:rFonts w:ascii="Times New Roman" w:eastAsia="Times New Roman" w:hAnsi="Times New Roman" w:cs="Times New Roman"/>
          <w:b/>
          <w:bCs/>
          <w:sz w:val="28"/>
          <w:szCs w:val="28"/>
          <w:lang w:eastAsia="ru-RU"/>
        </w:rPr>
        <w:t>процент</w:t>
      </w:r>
      <w:r w:rsidRPr="00A1758B">
        <w:rPr>
          <w:rFonts w:ascii="Times New Roman" w:eastAsia="Times New Roman" w:hAnsi="Times New Roman" w:cs="Times New Roman"/>
          <w:sz w:val="28"/>
          <w:szCs w:val="28"/>
          <w:lang w:eastAsia="ru-RU"/>
        </w:rPr>
        <w:t>» розуміють </w:t>
      </w:r>
      <w:r w:rsidRPr="00A1758B">
        <w:rPr>
          <w:rFonts w:ascii="Times New Roman" w:eastAsia="Times New Roman" w:hAnsi="Times New Roman" w:cs="Times New Roman"/>
          <w:b/>
          <w:bCs/>
          <w:sz w:val="28"/>
          <w:szCs w:val="28"/>
          <w:lang w:eastAsia="ru-RU"/>
        </w:rPr>
        <w:t>суму грошей</w:t>
      </w:r>
      <w:r w:rsidRPr="00A1758B">
        <w:rPr>
          <w:rFonts w:ascii="Times New Roman" w:eastAsia="Times New Roman" w:hAnsi="Times New Roman" w:cs="Times New Roman"/>
          <w:sz w:val="28"/>
          <w:szCs w:val="28"/>
          <w:lang w:eastAsia="ru-RU"/>
        </w:rPr>
        <w:t> (плату </w:t>
      </w:r>
      <w:r w:rsidRPr="00A1758B">
        <w:rPr>
          <w:rFonts w:ascii="Times New Roman" w:eastAsia="Times New Roman" w:hAnsi="Times New Roman" w:cs="Times New Roman"/>
          <w:b/>
          <w:bCs/>
          <w:sz w:val="28"/>
          <w:szCs w:val="28"/>
          <w:lang w:eastAsia="ru-RU"/>
        </w:rPr>
        <w:t>в грошових одиницях</w:t>
      </w:r>
      <w:r w:rsidRPr="00A1758B">
        <w:rPr>
          <w:rFonts w:ascii="Times New Roman" w:eastAsia="Times New Roman" w:hAnsi="Times New Roman" w:cs="Times New Roman"/>
          <w:sz w:val="28"/>
          <w:szCs w:val="28"/>
          <w:lang w:eastAsia="ru-RU"/>
        </w:rPr>
        <w:t>), що виплачує боржник за користування грошима, взятими в борг, тобто за користування позичковим капіталом. Мовний</w:t>
      </w:r>
      <w:r w:rsidRPr="00A1758B">
        <w:rPr>
          <w:rFonts w:ascii="Times New Roman" w:eastAsia="Times New Roman" w:hAnsi="Times New Roman" w:cs="Times New Roman"/>
          <w:b/>
          <w:bCs/>
          <w:sz w:val="28"/>
          <w:szCs w:val="28"/>
          <w:lang w:eastAsia="ru-RU"/>
        </w:rPr>
        <w:t> </w:t>
      </w:r>
      <w:r w:rsidRPr="00A1758B">
        <w:rPr>
          <w:rFonts w:ascii="Times New Roman" w:eastAsia="Times New Roman" w:hAnsi="Times New Roman" w:cs="Times New Roman"/>
          <w:sz w:val="28"/>
          <w:szCs w:val="28"/>
          <w:lang w:eastAsia="ru-RU"/>
        </w:rPr>
        <w:t> вираз «відсоток» в розумінні як «сума грошей»  не є фінансово коректним.</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Ціна позичкового капіталу </w:t>
      </w:r>
      <w:r w:rsidRPr="00A1758B">
        <w:rPr>
          <w:rFonts w:ascii="Times New Roman" w:eastAsia="Times New Roman" w:hAnsi="Times New Roman" w:cs="Times New Roman"/>
          <w:sz w:val="28"/>
          <w:szCs w:val="28"/>
          <w:lang w:eastAsia="ru-RU"/>
        </w:rPr>
        <w:t>─ процент, плата за користування ним. Джерелом сплати процента є додана вартість, що створюється у про</w:t>
      </w:r>
      <w:r w:rsidRPr="00A1758B">
        <w:rPr>
          <w:rFonts w:ascii="Times New Roman" w:eastAsia="Times New Roman" w:hAnsi="Times New Roman" w:cs="Times New Roman"/>
          <w:sz w:val="28"/>
          <w:szCs w:val="28"/>
          <w:lang w:eastAsia="ru-RU"/>
        </w:rPr>
        <w:softHyphen/>
        <w:t>цесі виробництва.</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Показник, за допомогою якого розраховується розмір проценту ─ ставка процента або норма процента.</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bookmarkStart w:id="14" w:name="sl6"/>
      <w:bookmarkEnd w:id="14"/>
      <w:r w:rsidRPr="00A1758B">
        <w:rPr>
          <w:rFonts w:ascii="Times New Roman" w:eastAsia="Times New Roman" w:hAnsi="Times New Roman" w:cs="Times New Roman"/>
          <w:b/>
          <w:bCs/>
          <w:sz w:val="28"/>
          <w:szCs w:val="28"/>
          <w:lang w:eastAsia="ru-RU"/>
        </w:rPr>
        <w:t>Ставка проценту</w:t>
      </w:r>
      <w:r w:rsidRPr="00A1758B">
        <w:rPr>
          <w:rFonts w:ascii="Times New Roman" w:eastAsia="Times New Roman" w:hAnsi="Times New Roman" w:cs="Times New Roman"/>
          <w:sz w:val="28"/>
          <w:szCs w:val="28"/>
          <w:lang w:eastAsia="ru-RU"/>
        </w:rPr>
        <w:t> ─ це узагальнення, яке в дійсності виступає лише у двох формах:</w:t>
      </w:r>
    </w:p>
    <w:p w:rsidR="00A1758B" w:rsidRPr="00A1758B" w:rsidRDefault="00A1758B" w:rsidP="00A1758B">
      <w:pPr>
        <w:numPr>
          <w:ilvl w:val="1"/>
          <w:numId w:val="24"/>
        </w:numPr>
        <w:shd w:val="clear" w:color="auto" w:fill="FFFFFF"/>
        <w:spacing w:before="100" w:beforeAutospacing="1" w:after="100" w:afterAutospacing="1" w:line="240" w:lineRule="auto"/>
        <w:ind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 формі  ПРОЦЕНТНОЇ СТАВКИ і</w:t>
      </w:r>
    </w:p>
    <w:p w:rsidR="00A1758B" w:rsidRPr="00A1758B" w:rsidRDefault="00A1758B" w:rsidP="00A1758B">
      <w:pPr>
        <w:numPr>
          <w:ilvl w:val="1"/>
          <w:numId w:val="24"/>
        </w:numPr>
        <w:shd w:val="clear" w:color="auto" w:fill="FFFFFF"/>
        <w:spacing w:before="100" w:beforeAutospacing="1" w:after="100" w:afterAutospacing="1" w:line="240" w:lineRule="auto"/>
        <w:ind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 формі  ОБЛІКОВОЇ СТАВКИ.</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Під категорією «</w:t>
      </w:r>
      <w:bookmarkStart w:id="15" w:name="sl7"/>
      <w:bookmarkEnd w:id="15"/>
      <w:r w:rsidRPr="00A1758B">
        <w:rPr>
          <w:rFonts w:ascii="Times New Roman" w:eastAsia="Times New Roman" w:hAnsi="Times New Roman" w:cs="Times New Roman"/>
          <w:b/>
          <w:bCs/>
          <w:sz w:val="28"/>
          <w:szCs w:val="28"/>
          <w:lang w:eastAsia="ru-RU"/>
        </w:rPr>
        <w:t>ПРОЦЕНТНА СТАВКА</w:t>
      </w:r>
      <w:r w:rsidRPr="00A1758B">
        <w:rPr>
          <w:rFonts w:ascii="Times New Roman" w:eastAsia="Times New Roman" w:hAnsi="Times New Roman" w:cs="Times New Roman"/>
          <w:sz w:val="28"/>
          <w:szCs w:val="28"/>
          <w:lang w:eastAsia="ru-RU"/>
        </w:rPr>
        <w:t>» у фінансах мають на увазі показник для розрахунку суми (розміру) процента, де </w:t>
      </w:r>
      <w:r w:rsidRPr="00A1758B">
        <w:rPr>
          <w:rFonts w:ascii="Times New Roman" w:eastAsia="Times New Roman" w:hAnsi="Times New Roman" w:cs="Times New Roman"/>
          <w:b/>
          <w:bCs/>
          <w:sz w:val="28"/>
          <w:szCs w:val="28"/>
          <w:lang w:eastAsia="ru-RU"/>
        </w:rPr>
        <w:t>за базу розрахунку береться сума взятої боржником в кредит позики.</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Процентна ставка функціонує, як правило, у відсотках за рік (або за певний проміжок часу, відмінний від року). Наприклад: 10% річних, 4% на місяць, 8% за квартал, 46% за 1,5 року.</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Під категорією «</w:t>
      </w:r>
      <w:bookmarkStart w:id="16" w:name="sl8"/>
      <w:bookmarkEnd w:id="16"/>
      <w:r w:rsidRPr="00A1758B">
        <w:rPr>
          <w:rFonts w:ascii="Times New Roman" w:eastAsia="Times New Roman" w:hAnsi="Times New Roman" w:cs="Times New Roman"/>
          <w:b/>
          <w:bCs/>
          <w:sz w:val="28"/>
          <w:szCs w:val="28"/>
          <w:lang w:eastAsia="ru-RU"/>
        </w:rPr>
        <w:t>ОБЛІКОВА СТАВКА</w:t>
      </w:r>
      <w:r w:rsidRPr="00A1758B">
        <w:rPr>
          <w:rFonts w:ascii="Times New Roman" w:eastAsia="Times New Roman" w:hAnsi="Times New Roman" w:cs="Times New Roman"/>
          <w:sz w:val="28"/>
          <w:szCs w:val="28"/>
          <w:lang w:eastAsia="ru-RU"/>
        </w:rPr>
        <w:t>» у фінансах розуміють показник для розрахунку розміру (суми) процента, де </w:t>
      </w:r>
      <w:r w:rsidRPr="00A1758B">
        <w:rPr>
          <w:rFonts w:ascii="Times New Roman" w:eastAsia="Times New Roman" w:hAnsi="Times New Roman" w:cs="Times New Roman"/>
          <w:b/>
          <w:bCs/>
          <w:sz w:val="28"/>
          <w:szCs w:val="28"/>
          <w:lang w:eastAsia="ru-RU"/>
        </w:rPr>
        <w:t>за базу розрахунку береться</w:t>
      </w:r>
      <w:r w:rsidRPr="00A1758B">
        <w:rPr>
          <w:rFonts w:ascii="Times New Roman" w:eastAsia="Times New Roman" w:hAnsi="Times New Roman" w:cs="Times New Roman"/>
          <w:sz w:val="28"/>
          <w:szCs w:val="28"/>
          <w:lang w:eastAsia="ru-RU"/>
        </w:rPr>
        <w:t> </w:t>
      </w:r>
      <w:r w:rsidRPr="00A1758B">
        <w:rPr>
          <w:rFonts w:ascii="Times New Roman" w:eastAsia="Times New Roman" w:hAnsi="Times New Roman" w:cs="Times New Roman"/>
          <w:b/>
          <w:bCs/>
          <w:sz w:val="28"/>
          <w:szCs w:val="28"/>
          <w:lang w:eastAsia="ru-RU"/>
        </w:rPr>
        <w:t>сума , яку боржник повертає .</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Облікова</w:t>
      </w:r>
      <w:r w:rsidRPr="00A1758B">
        <w:rPr>
          <w:rFonts w:ascii="Times New Roman" w:eastAsia="Times New Roman" w:hAnsi="Times New Roman" w:cs="Times New Roman"/>
          <w:b/>
          <w:bCs/>
          <w:sz w:val="28"/>
          <w:szCs w:val="28"/>
          <w:lang w:eastAsia="ru-RU"/>
        </w:rPr>
        <w:t> </w:t>
      </w:r>
      <w:r w:rsidRPr="00A1758B">
        <w:rPr>
          <w:rFonts w:ascii="Times New Roman" w:eastAsia="Times New Roman" w:hAnsi="Times New Roman" w:cs="Times New Roman"/>
          <w:sz w:val="28"/>
          <w:szCs w:val="28"/>
          <w:lang w:eastAsia="ru-RU"/>
        </w:rPr>
        <w:t>ставка функціонує, як правило, у відсотках на рік (або на певний проміжок часу, відмінний від року). Наприклад: 8% річних, 3% на місяць, 5% за квартал, 12% за 1,5 року.</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xml:space="preserve">Термінологія у фінансовій сфері, яка відображається українською мовою, має, порівняно з російською мовою, таку відмінність: якщо  вживаємо в україномовному фінансовому сенсі термін ─ «процент», то мова йде про певну суму грошей; якщо використовується українською мовою фінансовий термін ─ </w:t>
      </w:r>
      <w:r w:rsidRPr="00A1758B">
        <w:rPr>
          <w:rFonts w:ascii="Times New Roman" w:eastAsia="Times New Roman" w:hAnsi="Times New Roman" w:cs="Times New Roman"/>
          <w:sz w:val="28"/>
          <w:szCs w:val="28"/>
          <w:lang w:eastAsia="ru-RU"/>
        </w:rPr>
        <w:lastRenderedPageBreak/>
        <w:t>«відсоток», то мова йде про математичний знак ─ «%», що означає соту частину будь-якого числа (об`єкту) , взятого за ціле ( 100%).</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Але у фінансах, числовий показник з позначкою « % », наприклад: 10%, 4%, 8%, 46% ─ має назву «ПРОЦЕНТНА СТАВКА».</w:t>
      </w:r>
      <w:r w:rsidRPr="00A1758B">
        <w:rPr>
          <w:rFonts w:ascii="Times New Roman" w:eastAsia="Times New Roman" w:hAnsi="Times New Roman" w:cs="Times New Roman"/>
          <w:b/>
          <w:bCs/>
          <w:sz w:val="28"/>
          <w:szCs w:val="28"/>
          <w:lang w:eastAsia="ru-RU"/>
        </w:rPr>
        <w:t>   </w:t>
      </w:r>
      <w:r w:rsidRPr="00A1758B">
        <w:rPr>
          <w:rFonts w:ascii="Times New Roman" w:eastAsia="Times New Roman" w:hAnsi="Times New Roman" w:cs="Times New Roman"/>
          <w:sz w:val="28"/>
          <w:szCs w:val="28"/>
          <w:lang w:eastAsia="ru-RU"/>
        </w:rPr>
        <w:t>Мовний</w:t>
      </w:r>
      <w:r w:rsidRPr="00A1758B">
        <w:rPr>
          <w:rFonts w:ascii="Times New Roman" w:eastAsia="Times New Roman" w:hAnsi="Times New Roman" w:cs="Times New Roman"/>
          <w:b/>
          <w:bCs/>
          <w:sz w:val="28"/>
          <w:szCs w:val="28"/>
          <w:lang w:eastAsia="ru-RU"/>
        </w:rPr>
        <w:t> </w:t>
      </w:r>
      <w:r w:rsidRPr="00A1758B">
        <w:rPr>
          <w:rFonts w:ascii="Times New Roman" w:eastAsia="Times New Roman" w:hAnsi="Times New Roman" w:cs="Times New Roman"/>
          <w:sz w:val="28"/>
          <w:szCs w:val="28"/>
          <w:lang w:eastAsia="ru-RU"/>
        </w:rPr>
        <w:t> вираз «відсоткова ставка»  не є фінансово коректним.</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У фінансах та економіці існують і інші терміни, які мають вигляд числового показника з позначкою « % », наприклад: рентабельність, норма, квота, ставка податку та ін.</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Отже, на практиці норма (ставка) позичкового процента виступає у формі </w:t>
      </w:r>
      <w:r w:rsidRPr="00A1758B">
        <w:rPr>
          <w:rFonts w:ascii="Times New Roman" w:eastAsia="Times New Roman" w:hAnsi="Times New Roman" w:cs="Times New Roman"/>
          <w:i/>
          <w:iCs/>
          <w:sz w:val="28"/>
          <w:szCs w:val="28"/>
          <w:lang w:eastAsia="ru-RU"/>
        </w:rPr>
        <w:t>процентної ставки </w:t>
      </w:r>
      <w:r w:rsidRPr="00A1758B">
        <w:rPr>
          <w:rFonts w:ascii="Times New Roman" w:eastAsia="Times New Roman" w:hAnsi="Times New Roman" w:cs="Times New Roman"/>
          <w:sz w:val="28"/>
          <w:szCs w:val="28"/>
          <w:lang w:eastAsia="ru-RU"/>
        </w:rPr>
        <w:t>─ відношення отриманого доходу (процентних грошей) до суми боргу за одиницю часу.</w:t>
      </w:r>
    </w:p>
    <w:p w:rsidR="00A1758B" w:rsidRPr="00A1758B" w:rsidRDefault="00A1758B" w:rsidP="00A1758B">
      <w:pPr>
        <w:shd w:val="clear" w:color="auto" w:fill="FFFFFF"/>
        <w:spacing w:before="100" w:beforeAutospacing="1" w:after="100" w:afterAutospacing="1" w:line="240" w:lineRule="auto"/>
        <w:ind w:left="72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На норму (ставку) позичкового проценту впливає:</w:t>
      </w:r>
    </w:p>
    <w:p w:rsidR="00A1758B" w:rsidRPr="00A1758B" w:rsidRDefault="00A1758B" w:rsidP="00A1758B">
      <w:pPr>
        <w:numPr>
          <w:ilvl w:val="1"/>
          <w:numId w:val="24"/>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норма прибутку (має бути &gt; 0). Середня норма прибутку є максимальною межею для норми процента;</w:t>
      </w:r>
    </w:p>
    <w:p w:rsidR="00A1758B" w:rsidRPr="00A1758B" w:rsidRDefault="00A1758B" w:rsidP="00A1758B">
      <w:pPr>
        <w:numPr>
          <w:ilvl w:val="1"/>
          <w:numId w:val="24"/>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попит та пропозиція позичкового капіталу;</w:t>
      </w:r>
    </w:p>
    <w:p w:rsidR="00A1758B" w:rsidRPr="00A1758B" w:rsidRDefault="00A1758B" w:rsidP="00A1758B">
      <w:pPr>
        <w:numPr>
          <w:ilvl w:val="1"/>
          <w:numId w:val="24"/>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розміри грошових нагромаджень та заощаджень у суспільстві;</w:t>
      </w:r>
    </w:p>
    <w:p w:rsidR="00A1758B" w:rsidRPr="00A1758B" w:rsidRDefault="00A1758B" w:rsidP="00A1758B">
      <w:pPr>
        <w:numPr>
          <w:ilvl w:val="1"/>
          <w:numId w:val="24"/>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масштаби виробництва, рівень його спеціалізації та кооперуван</w:t>
      </w:r>
      <w:r w:rsidRPr="00A1758B">
        <w:rPr>
          <w:rFonts w:ascii="Times New Roman" w:eastAsia="Times New Roman" w:hAnsi="Times New Roman" w:cs="Times New Roman"/>
          <w:sz w:val="28"/>
          <w:szCs w:val="28"/>
          <w:lang w:eastAsia="ru-RU"/>
        </w:rPr>
        <w:softHyphen/>
        <w:t>ня;</w:t>
      </w:r>
    </w:p>
    <w:p w:rsidR="00A1758B" w:rsidRPr="00A1758B" w:rsidRDefault="00A1758B" w:rsidP="00A1758B">
      <w:pPr>
        <w:numPr>
          <w:ilvl w:val="1"/>
          <w:numId w:val="24"/>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сезонність умов виробництва та реалізації продукції;</w:t>
      </w:r>
    </w:p>
    <w:p w:rsidR="00A1758B" w:rsidRPr="00A1758B" w:rsidRDefault="00A1758B" w:rsidP="00A1758B">
      <w:pPr>
        <w:numPr>
          <w:ilvl w:val="1"/>
          <w:numId w:val="24"/>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темпи інфляції, прискорення яких зумовлює підвищення процентних ставок, що слугує захистом від знецінення позичкового капіталу;</w:t>
      </w:r>
    </w:p>
    <w:p w:rsidR="00A1758B" w:rsidRPr="00A1758B" w:rsidRDefault="00A1758B" w:rsidP="00A1758B">
      <w:pPr>
        <w:numPr>
          <w:ilvl w:val="1"/>
          <w:numId w:val="24"/>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рівень кредитно-грошового регулювання економіки Централь</w:t>
      </w:r>
      <w:r w:rsidRPr="00A1758B">
        <w:rPr>
          <w:rFonts w:ascii="Times New Roman" w:eastAsia="Times New Roman" w:hAnsi="Times New Roman" w:cs="Times New Roman"/>
          <w:sz w:val="28"/>
          <w:szCs w:val="28"/>
          <w:lang w:eastAsia="ru-RU"/>
        </w:rPr>
        <w:softHyphen/>
        <w:t>ним банком за допомогою облікових ставок;</w:t>
      </w:r>
    </w:p>
    <w:p w:rsidR="00A1758B" w:rsidRPr="00A1758B" w:rsidRDefault="00A1758B" w:rsidP="00A1758B">
      <w:pPr>
        <w:numPr>
          <w:ilvl w:val="1"/>
          <w:numId w:val="24"/>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міжнародні чинники, особливо вільне переливання капіталів із країни в країну.</w:t>
      </w:r>
    </w:p>
    <w:p w:rsidR="00A1758B" w:rsidRPr="00A1758B" w:rsidRDefault="00A1758B" w:rsidP="00A1758B">
      <w:pPr>
        <w:numPr>
          <w:ilvl w:val="0"/>
          <w:numId w:val="24"/>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 процесі обігу, який відбувається за формулою </w:t>
      </w:r>
      <w:r w:rsidRPr="00A1758B">
        <w:rPr>
          <w:rFonts w:ascii="Times New Roman" w:eastAsia="Times New Roman" w:hAnsi="Times New Roman" w:cs="Times New Roman"/>
          <w:i/>
          <w:iCs/>
          <w:sz w:val="28"/>
          <w:szCs w:val="28"/>
          <w:lang w:eastAsia="ru-RU"/>
        </w:rPr>
        <w:t>Г ─ Г, </w:t>
      </w:r>
      <w:r w:rsidRPr="00A1758B">
        <w:rPr>
          <w:rFonts w:ascii="Times New Roman" w:eastAsia="Times New Roman" w:hAnsi="Times New Roman" w:cs="Times New Roman"/>
          <w:sz w:val="28"/>
          <w:szCs w:val="28"/>
          <w:lang w:eastAsia="ru-RU"/>
        </w:rPr>
        <w:t>позичко</w:t>
      </w:r>
      <w:r w:rsidRPr="00A1758B">
        <w:rPr>
          <w:rFonts w:ascii="Times New Roman" w:eastAsia="Times New Roman" w:hAnsi="Times New Roman" w:cs="Times New Roman"/>
          <w:sz w:val="28"/>
          <w:szCs w:val="28"/>
          <w:lang w:eastAsia="ru-RU"/>
        </w:rPr>
        <w:softHyphen/>
        <w:t>вий капітал завжди виступає у формі капіталу (як під час переда</w:t>
      </w:r>
      <w:r w:rsidRPr="00A1758B">
        <w:rPr>
          <w:rFonts w:ascii="Times New Roman" w:eastAsia="Times New Roman" w:hAnsi="Times New Roman" w:cs="Times New Roman"/>
          <w:sz w:val="28"/>
          <w:szCs w:val="28"/>
          <w:lang w:eastAsia="ru-RU"/>
        </w:rPr>
        <w:softHyphen/>
        <w:t>чі грошей у позику, так і під час їх повернення) і не зазнає трансформації товарів у гроші та навпаки, на відміну від інших форм капіталу.</w:t>
      </w:r>
    </w:p>
    <w:p w:rsidR="00A1758B" w:rsidRPr="00A1758B" w:rsidRDefault="00A1758B" w:rsidP="00A1758B">
      <w:pPr>
        <w:numPr>
          <w:ilvl w:val="0"/>
          <w:numId w:val="24"/>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Тоді як відчуження інших форм капіталу відбувається як шляхом продажу, так і шляхом позики, відчуження позичкового капіталу ─ лише через передачу його в позику. Крім того, позичковий грошовий капітал відчужується як товар, тоді як під час відчуження, наприклад, промислового капіталу товар виступає у формі капіталу.</w:t>
      </w:r>
    </w:p>
    <w:p w:rsidR="00A1758B" w:rsidRPr="00A1758B" w:rsidRDefault="00A1758B" w:rsidP="00A1758B">
      <w:pPr>
        <w:numPr>
          <w:ilvl w:val="0"/>
          <w:numId w:val="24"/>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Рух позичкового капіталу проходить два етапи:</w:t>
      </w:r>
    </w:p>
    <w:p w:rsidR="00A1758B" w:rsidRPr="00A1758B" w:rsidRDefault="00A1758B" w:rsidP="00A1758B">
      <w:pPr>
        <w:numPr>
          <w:ilvl w:val="0"/>
          <w:numId w:val="25"/>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кредитор позичає капітал суб’єкту господарювання. Цей етап передує обігу промислового капіталу;</w:t>
      </w:r>
    </w:p>
    <w:p w:rsidR="00A1758B" w:rsidRPr="00A1758B" w:rsidRDefault="00A1758B" w:rsidP="00A1758B">
      <w:pPr>
        <w:numPr>
          <w:ilvl w:val="0"/>
          <w:numId w:val="25"/>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кредитор отримує свої грошові кошти від боржника разом із процентами. Цей етап є завершальним щодо руху промислового капіталу.</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Закономірності руху кредиту:</w:t>
      </w:r>
    </w:p>
    <w:p w:rsidR="00A1758B" w:rsidRPr="00A1758B" w:rsidRDefault="00A1758B" w:rsidP="00A1758B">
      <w:pPr>
        <w:numPr>
          <w:ilvl w:val="0"/>
          <w:numId w:val="26"/>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зворотність руху вартості, що передана в позичку;</w:t>
      </w:r>
    </w:p>
    <w:p w:rsidR="00A1758B" w:rsidRPr="00A1758B" w:rsidRDefault="00A1758B" w:rsidP="00A1758B">
      <w:pPr>
        <w:numPr>
          <w:ilvl w:val="0"/>
          <w:numId w:val="26"/>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тимчасовість перебування позиченої вартості в обороті пози</w:t>
      </w:r>
      <w:r w:rsidRPr="00A1758B">
        <w:rPr>
          <w:rFonts w:ascii="Times New Roman" w:eastAsia="Times New Roman" w:hAnsi="Times New Roman" w:cs="Times New Roman"/>
          <w:sz w:val="28"/>
          <w:szCs w:val="28"/>
          <w:lang w:eastAsia="ru-RU"/>
        </w:rPr>
        <w:softHyphen/>
        <w:t>чальника;</w:t>
      </w:r>
    </w:p>
    <w:p w:rsidR="00A1758B" w:rsidRPr="00A1758B" w:rsidRDefault="00A1758B" w:rsidP="00A1758B">
      <w:pPr>
        <w:numPr>
          <w:ilvl w:val="0"/>
          <w:numId w:val="26"/>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lastRenderedPageBreak/>
        <w:t>збереження позиченої вартості у процесі руху і повернення її кредитору в повному обсязі;</w:t>
      </w:r>
    </w:p>
    <w:p w:rsidR="00A1758B" w:rsidRPr="00A1758B" w:rsidRDefault="00A1758B" w:rsidP="00A1758B">
      <w:pPr>
        <w:numPr>
          <w:ilvl w:val="0"/>
          <w:numId w:val="26"/>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залежність обсягу наданої позички від наявних обсягів вільних коштів.</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На макроекономічному рівні:</w:t>
      </w:r>
    </w:p>
    <w:p w:rsidR="00A1758B" w:rsidRPr="00A1758B" w:rsidRDefault="00A1758B" w:rsidP="00A1758B">
      <w:pPr>
        <w:numPr>
          <w:ilvl w:val="0"/>
          <w:numId w:val="27"/>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кількісні параметри розвитку кредиту (за динамікою зростання кредитних вкладень) повинні бути адекватними динаміці об</w:t>
      </w:r>
      <w:r w:rsidRPr="00A1758B">
        <w:rPr>
          <w:rFonts w:ascii="Times New Roman" w:eastAsia="Times New Roman" w:hAnsi="Times New Roman" w:cs="Times New Roman"/>
          <w:sz w:val="28"/>
          <w:szCs w:val="28"/>
          <w:lang w:eastAsia="ru-RU"/>
        </w:rPr>
        <w:softHyphen/>
        <w:t>сягів ВВП. Якщо темпи розвитку кредитних вкладень випере</w:t>
      </w:r>
      <w:r w:rsidRPr="00A1758B">
        <w:rPr>
          <w:rFonts w:ascii="Times New Roman" w:eastAsia="Times New Roman" w:hAnsi="Times New Roman" w:cs="Times New Roman"/>
          <w:sz w:val="28"/>
          <w:szCs w:val="28"/>
          <w:lang w:eastAsia="ru-RU"/>
        </w:rPr>
        <w:softHyphen/>
        <w:t>джатимуть темпи зростання ВВП, відбудеться надмірне накопи</w:t>
      </w:r>
      <w:r w:rsidRPr="00A1758B">
        <w:rPr>
          <w:rFonts w:ascii="Times New Roman" w:eastAsia="Times New Roman" w:hAnsi="Times New Roman" w:cs="Times New Roman"/>
          <w:sz w:val="28"/>
          <w:szCs w:val="28"/>
          <w:lang w:eastAsia="ru-RU"/>
        </w:rPr>
        <w:softHyphen/>
        <w:t>чення грошового капіталу, виникне загроза фінансової кризи, інфляції. Якщо ж темпи розвитку кредиту відставатимуть від зростання ВВП, економіці загрожуватиме демонетизація, криза неплатежів;</w:t>
      </w:r>
    </w:p>
    <w:p w:rsidR="00A1758B" w:rsidRPr="00A1758B" w:rsidRDefault="00A1758B" w:rsidP="00A1758B">
      <w:pPr>
        <w:numPr>
          <w:ilvl w:val="0"/>
          <w:numId w:val="27"/>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переміщення вільної вартості з сектору домашніх господарств у сектор фірм. Кредит є основним інструментом фінансування зростання капіталу в реальному секторі економіки;</w:t>
      </w:r>
    </w:p>
    <w:p w:rsidR="00A1758B" w:rsidRPr="00A1758B" w:rsidRDefault="00A1758B" w:rsidP="00A1758B">
      <w:pPr>
        <w:numPr>
          <w:ilvl w:val="0"/>
          <w:numId w:val="27"/>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спрямування коштів з галузей і секторів економіки з низькою рентабельністю у високорентабельні галузі, види виробництва.</w:t>
      </w:r>
    </w:p>
    <w:p w:rsidR="00A1758B" w:rsidRPr="00A1758B" w:rsidRDefault="00A1758B" w:rsidP="00A1758B">
      <w:pPr>
        <w:shd w:val="clear" w:color="auto" w:fill="FFFFFF"/>
        <w:spacing w:after="0" w:line="240" w:lineRule="auto"/>
        <w:outlineLvl w:val="1"/>
        <w:rPr>
          <w:rFonts w:ascii="Times New Roman" w:eastAsia="Times New Roman" w:hAnsi="Times New Roman" w:cs="Times New Roman"/>
          <w:b/>
          <w:bCs/>
          <w:sz w:val="28"/>
          <w:szCs w:val="28"/>
          <w:lang w:eastAsia="ru-RU"/>
        </w:rPr>
      </w:pPr>
      <w:bookmarkStart w:id="17" w:name="p3"/>
      <w:bookmarkEnd w:id="17"/>
      <w:r w:rsidRPr="00A1758B">
        <w:rPr>
          <w:rFonts w:ascii="Times New Roman" w:eastAsia="Times New Roman" w:hAnsi="Times New Roman" w:cs="Times New Roman"/>
          <w:b/>
          <w:bCs/>
          <w:sz w:val="28"/>
          <w:szCs w:val="28"/>
          <w:lang w:eastAsia="ru-RU"/>
        </w:rPr>
        <w:t>3  Теоретичні концепції кредиту</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Існує дві основні концепції кредиту: </w:t>
      </w:r>
      <w:bookmarkStart w:id="18" w:name="sl9"/>
      <w:bookmarkEnd w:id="18"/>
      <w:r w:rsidRPr="00A1758B">
        <w:rPr>
          <w:rFonts w:ascii="Times New Roman" w:eastAsia="Times New Roman" w:hAnsi="Times New Roman" w:cs="Times New Roman"/>
          <w:b/>
          <w:bCs/>
          <w:sz w:val="28"/>
          <w:szCs w:val="28"/>
          <w:lang w:eastAsia="ru-RU"/>
        </w:rPr>
        <w:t>натуралістична</w:t>
      </w:r>
      <w:r w:rsidRPr="00A1758B">
        <w:rPr>
          <w:rFonts w:ascii="Times New Roman" w:eastAsia="Times New Roman" w:hAnsi="Times New Roman" w:cs="Times New Roman"/>
          <w:sz w:val="28"/>
          <w:szCs w:val="28"/>
          <w:lang w:eastAsia="ru-RU"/>
        </w:rPr>
        <w:t> та </w:t>
      </w:r>
      <w:bookmarkStart w:id="19" w:name="sl10"/>
      <w:bookmarkEnd w:id="19"/>
      <w:r w:rsidRPr="00A1758B">
        <w:rPr>
          <w:rFonts w:ascii="Times New Roman" w:eastAsia="Times New Roman" w:hAnsi="Times New Roman" w:cs="Times New Roman"/>
          <w:b/>
          <w:bCs/>
          <w:sz w:val="28"/>
          <w:szCs w:val="28"/>
          <w:lang w:eastAsia="ru-RU"/>
        </w:rPr>
        <w:t>капіталотворча</w:t>
      </w:r>
      <w:r w:rsidRPr="00A1758B">
        <w:rPr>
          <w:rFonts w:ascii="Times New Roman" w:eastAsia="Times New Roman" w:hAnsi="Times New Roman" w:cs="Times New Roman"/>
          <w:sz w:val="28"/>
          <w:szCs w:val="28"/>
          <w:lang w:eastAsia="ru-RU"/>
        </w:rPr>
        <w:t>.</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i/>
          <w:iCs/>
          <w:sz w:val="28"/>
          <w:szCs w:val="28"/>
          <w:lang w:eastAsia="ru-RU"/>
        </w:rPr>
        <w:t>За натуралістичною теорією кредиту</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(Адам Сміт 1723-1790, Давид Рікардо 1772-1823, Джеймс Міль 1773-1836):</w:t>
      </w:r>
    </w:p>
    <w:p w:rsidR="00A1758B" w:rsidRPr="00A1758B" w:rsidRDefault="00A1758B" w:rsidP="00A1758B">
      <w:pPr>
        <w:numPr>
          <w:ilvl w:val="0"/>
          <w:numId w:val="28"/>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об’єкт кредиту ─ тимчасово вільний капітал у натурально-ре</w:t>
      </w:r>
      <w:r w:rsidRPr="00A1758B">
        <w:rPr>
          <w:rFonts w:ascii="Times New Roman" w:eastAsia="Times New Roman" w:hAnsi="Times New Roman" w:cs="Times New Roman"/>
          <w:sz w:val="28"/>
          <w:szCs w:val="28"/>
          <w:lang w:eastAsia="ru-RU"/>
        </w:rPr>
        <w:softHyphen/>
        <w:t>човій формі;</w:t>
      </w:r>
    </w:p>
    <w:p w:rsidR="00A1758B" w:rsidRPr="00A1758B" w:rsidRDefault="00A1758B" w:rsidP="00A1758B">
      <w:pPr>
        <w:numPr>
          <w:ilvl w:val="0"/>
          <w:numId w:val="28"/>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кредит ─ це форма руху матеріальних благ, а тому роль кредиту полягає в перерозподілі цих благ у суспільстві;</w:t>
      </w:r>
    </w:p>
    <w:p w:rsidR="00A1758B" w:rsidRPr="00A1758B" w:rsidRDefault="00A1758B" w:rsidP="00A1758B">
      <w:pPr>
        <w:numPr>
          <w:ilvl w:val="0"/>
          <w:numId w:val="28"/>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позичковий капітал є реальним капіталом, тобто капіталом у ре</w:t>
      </w:r>
      <w:r w:rsidRPr="00A1758B">
        <w:rPr>
          <w:rFonts w:ascii="Times New Roman" w:eastAsia="Times New Roman" w:hAnsi="Times New Roman" w:cs="Times New Roman"/>
          <w:sz w:val="28"/>
          <w:szCs w:val="28"/>
          <w:lang w:eastAsia="ru-RU"/>
        </w:rPr>
        <w:softHyphen/>
        <w:t>човій формі;</w:t>
      </w:r>
    </w:p>
    <w:p w:rsidR="00A1758B" w:rsidRPr="00A1758B" w:rsidRDefault="00A1758B" w:rsidP="00A1758B">
      <w:pPr>
        <w:numPr>
          <w:ilvl w:val="0"/>
          <w:numId w:val="28"/>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банки є лише посередниками у кредитних відносинах, які спо</w:t>
      </w:r>
      <w:r w:rsidRPr="00A1758B">
        <w:rPr>
          <w:rFonts w:ascii="Times New Roman" w:eastAsia="Times New Roman" w:hAnsi="Times New Roman" w:cs="Times New Roman"/>
          <w:sz w:val="28"/>
          <w:szCs w:val="28"/>
          <w:lang w:eastAsia="ru-RU"/>
        </w:rPr>
        <w:softHyphen/>
        <w:t>чатку акумулюють вільні кошти, а потім надають їх у позику;</w:t>
      </w:r>
    </w:p>
    <w:p w:rsidR="00A1758B" w:rsidRPr="00A1758B" w:rsidRDefault="00A1758B" w:rsidP="00A1758B">
      <w:pPr>
        <w:numPr>
          <w:ilvl w:val="0"/>
          <w:numId w:val="28"/>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пасивні операції банків є первинними порівняно з активними;</w:t>
      </w:r>
    </w:p>
    <w:p w:rsidR="00A1758B" w:rsidRPr="00A1758B" w:rsidRDefault="00A1758B" w:rsidP="00A1758B">
      <w:pPr>
        <w:numPr>
          <w:ilvl w:val="0"/>
          <w:numId w:val="28"/>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виробництво первинне, а кредит ─ вторинний;</w:t>
      </w:r>
    </w:p>
    <w:p w:rsidR="00A1758B" w:rsidRPr="00A1758B" w:rsidRDefault="00A1758B" w:rsidP="00A1758B">
      <w:pPr>
        <w:numPr>
          <w:ilvl w:val="0"/>
          <w:numId w:val="28"/>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сам кредит не може створювати реального капіталу, оскільки ос</w:t>
      </w:r>
      <w:r w:rsidRPr="00A1758B">
        <w:rPr>
          <w:rFonts w:ascii="Times New Roman" w:eastAsia="Times New Roman" w:hAnsi="Times New Roman" w:cs="Times New Roman"/>
          <w:sz w:val="28"/>
          <w:szCs w:val="28"/>
          <w:lang w:eastAsia="ru-RU"/>
        </w:rPr>
        <w:softHyphen/>
        <w:t>танній виникає тільки в процесі виробництва;</w:t>
      </w:r>
    </w:p>
    <w:p w:rsidR="00A1758B" w:rsidRPr="00A1758B" w:rsidRDefault="00A1758B" w:rsidP="00A1758B">
      <w:pPr>
        <w:numPr>
          <w:ilvl w:val="0"/>
          <w:numId w:val="28"/>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процент ─ частина прибутку, створеного в процесі виробництва;</w:t>
      </w:r>
    </w:p>
    <w:p w:rsidR="00A1758B" w:rsidRPr="00A1758B" w:rsidRDefault="00A1758B" w:rsidP="00A1758B">
      <w:pPr>
        <w:numPr>
          <w:ilvl w:val="0"/>
          <w:numId w:val="28"/>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норма процента залежить від норми прибутку.</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Для натуралістичної теорії кредиту характерне те, що:</w:t>
      </w:r>
    </w:p>
    <w:p w:rsidR="00A1758B" w:rsidRPr="00A1758B" w:rsidRDefault="00A1758B" w:rsidP="00A1758B">
      <w:pPr>
        <w:numPr>
          <w:ilvl w:val="0"/>
          <w:numId w:val="29"/>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немає різниці між позичковим і реальним капіталом;</w:t>
      </w:r>
    </w:p>
    <w:p w:rsidR="00A1758B" w:rsidRPr="00A1758B" w:rsidRDefault="00A1758B" w:rsidP="00A1758B">
      <w:pPr>
        <w:numPr>
          <w:ilvl w:val="0"/>
          <w:numId w:val="29"/>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не розглядається зворотний вплив кредиту на сферу виробни</w:t>
      </w:r>
      <w:r w:rsidRPr="00A1758B">
        <w:rPr>
          <w:rFonts w:ascii="Times New Roman" w:eastAsia="Times New Roman" w:hAnsi="Times New Roman" w:cs="Times New Roman"/>
          <w:sz w:val="28"/>
          <w:szCs w:val="28"/>
          <w:lang w:eastAsia="ru-RU"/>
        </w:rPr>
        <w:softHyphen/>
        <w:t>цтва, на оборот реального капіталу;</w:t>
      </w:r>
    </w:p>
    <w:p w:rsidR="00A1758B" w:rsidRPr="00A1758B" w:rsidRDefault="00A1758B" w:rsidP="00A1758B">
      <w:pPr>
        <w:numPr>
          <w:ilvl w:val="0"/>
          <w:numId w:val="29"/>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роль банків зводиться до звичайного посередництва у кредитних відносинах, вони суттєво не впливають на процес відтворення;</w:t>
      </w:r>
    </w:p>
    <w:p w:rsidR="00A1758B" w:rsidRPr="00A1758B" w:rsidRDefault="00A1758B" w:rsidP="00A1758B">
      <w:pPr>
        <w:numPr>
          <w:ilvl w:val="0"/>
          <w:numId w:val="29"/>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процент не залежить від зміни попиту і пропозиції позичкового капіталу та його впливу на зміну ринкової кон’юнктури.</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i/>
          <w:iCs/>
          <w:sz w:val="28"/>
          <w:szCs w:val="28"/>
          <w:lang w:eastAsia="ru-RU"/>
        </w:rPr>
        <w:lastRenderedPageBreak/>
        <w:t>За капіталотворчою теорією кредиту</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(Джон Ло 1671-1729, Йозеф А. Шумпетер 1883-1950):</w:t>
      </w:r>
    </w:p>
    <w:p w:rsidR="00A1758B" w:rsidRPr="00A1758B" w:rsidRDefault="00A1758B" w:rsidP="00A1758B">
      <w:pPr>
        <w:numPr>
          <w:ilvl w:val="0"/>
          <w:numId w:val="3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кредит, як і гроші, є безпосередньо капіталом, багатством, а тому розширення кредиту означає нагромадження капіталу;</w:t>
      </w:r>
    </w:p>
    <w:p w:rsidR="00A1758B" w:rsidRPr="00A1758B" w:rsidRDefault="00A1758B" w:rsidP="00A1758B">
      <w:pPr>
        <w:numPr>
          <w:ilvl w:val="0"/>
          <w:numId w:val="3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за допомогою кредиту можна залучати невикористані виробничі можливості країни, накопичувати багатство й капітал;</w:t>
      </w:r>
    </w:p>
    <w:p w:rsidR="00A1758B" w:rsidRPr="00A1758B" w:rsidRDefault="00A1758B" w:rsidP="00A1758B">
      <w:pPr>
        <w:numPr>
          <w:ilvl w:val="0"/>
          <w:numId w:val="3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банки ─ це не тільки посередники у кредитних відносинах, а й творці капіталу;</w:t>
      </w:r>
    </w:p>
    <w:p w:rsidR="00A1758B" w:rsidRPr="00A1758B" w:rsidRDefault="00A1758B" w:rsidP="00A1758B">
      <w:pPr>
        <w:numPr>
          <w:ilvl w:val="0"/>
          <w:numId w:val="3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активні операції банків є первинними щодо пасивних;</w:t>
      </w:r>
    </w:p>
    <w:p w:rsidR="00A1758B" w:rsidRPr="00A1758B" w:rsidRDefault="00A1758B" w:rsidP="00A1758B">
      <w:pPr>
        <w:numPr>
          <w:ilvl w:val="0"/>
          <w:numId w:val="3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кредит не залежить від процесу відтворення і відіграє важливу самостійну роль у розвитку економіки;</w:t>
      </w:r>
    </w:p>
    <w:p w:rsidR="00A1758B" w:rsidRPr="00A1758B" w:rsidRDefault="00A1758B" w:rsidP="00A1758B">
      <w:pPr>
        <w:numPr>
          <w:ilvl w:val="0"/>
          <w:numId w:val="3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капіталотворення за допомогою кредиту не може бути без</w:t>
      </w:r>
      <w:r w:rsidRPr="00A1758B">
        <w:rPr>
          <w:rFonts w:ascii="Times New Roman" w:eastAsia="Times New Roman" w:hAnsi="Times New Roman" w:cs="Times New Roman"/>
          <w:sz w:val="28"/>
          <w:szCs w:val="28"/>
          <w:lang w:eastAsia="ru-RU"/>
        </w:rPr>
        <w:softHyphen/>
        <w:t>межним;</w:t>
      </w:r>
    </w:p>
    <w:p w:rsidR="00A1758B" w:rsidRPr="00A1758B" w:rsidRDefault="00A1758B" w:rsidP="00A1758B">
      <w:pPr>
        <w:numPr>
          <w:ilvl w:val="0"/>
          <w:numId w:val="30"/>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кредит і банки є вирішальними чинниками розвитку виробництва.</w:t>
      </w:r>
    </w:p>
    <w:p w:rsidR="00A1758B" w:rsidRPr="00A1758B" w:rsidRDefault="00A1758B" w:rsidP="00A1758B">
      <w:pPr>
        <w:shd w:val="clear" w:color="auto" w:fill="FBD4B4" w:themeFill="accent6" w:themeFillTint="66"/>
        <w:spacing w:after="0" w:line="240" w:lineRule="auto"/>
        <w:outlineLvl w:val="1"/>
        <w:rPr>
          <w:rFonts w:ascii="Times New Roman" w:eastAsia="Times New Roman" w:hAnsi="Times New Roman" w:cs="Times New Roman"/>
          <w:b/>
          <w:bCs/>
          <w:sz w:val="28"/>
          <w:szCs w:val="28"/>
          <w:lang w:val="uk-UA" w:eastAsia="ru-RU"/>
        </w:rPr>
      </w:pPr>
      <w:bookmarkStart w:id="20" w:name="p4"/>
      <w:bookmarkEnd w:id="20"/>
      <w:r w:rsidRPr="00A1758B">
        <w:rPr>
          <w:rFonts w:ascii="Times New Roman" w:eastAsia="Times New Roman" w:hAnsi="Times New Roman" w:cs="Times New Roman"/>
          <w:b/>
          <w:bCs/>
          <w:sz w:val="28"/>
          <w:szCs w:val="28"/>
          <w:lang w:eastAsia="ru-RU"/>
        </w:rPr>
        <w:t xml:space="preserve">4  Функції та види </w:t>
      </w:r>
      <w:r w:rsidRPr="00A1758B">
        <w:rPr>
          <w:rFonts w:ascii="Times New Roman" w:eastAsia="Times New Roman" w:hAnsi="Times New Roman" w:cs="Times New Roman"/>
          <w:b/>
          <w:bCs/>
          <w:sz w:val="28"/>
          <w:szCs w:val="28"/>
          <w:shd w:val="clear" w:color="auto" w:fill="F79646" w:themeFill="accent6"/>
          <w:lang w:eastAsia="ru-RU"/>
        </w:rPr>
        <w:t>кредиту</w:t>
      </w:r>
      <w:r w:rsidRPr="00A1758B">
        <w:rPr>
          <w:rFonts w:ascii="Times New Roman" w:eastAsia="Times New Roman" w:hAnsi="Times New Roman" w:cs="Times New Roman"/>
          <w:b/>
          <w:bCs/>
          <w:sz w:val="28"/>
          <w:szCs w:val="28"/>
          <w:shd w:val="clear" w:color="auto" w:fill="F79646" w:themeFill="accent6"/>
          <w:lang w:val="uk-UA" w:eastAsia="ru-RU"/>
        </w:rPr>
        <w:t xml:space="preserve">      29.05.2025</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val="uk-UA" w:eastAsia="ru-RU"/>
        </w:rPr>
      </w:pPr>
      <w:r w:rsidRPr="00A1758B">
        <w:rPr>
          <w:rFonts w:ascii="Times New Roman" w:eastAsia="Times New Roman" w:hAnsi="Times New Roman" w:cs="Times New Roman"/>
          <w:sz w:val="28"/>
          <w:szCs w:val="28"/>
          <w:lang w:val="uk-UA" w:eastAsia="ru-RU"/>
        </w:rPr>
        <w:t>Кредит як економічна категорія не тільки має внутрішню сутність, а й активно взаємодіє із зовнішнім середовищем, з іншими (не кредитними) процесами в економіці і соціальній сфері та помітно впливає на них.</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bookmarkStart w:id="21" w:name="sl11"/>
      <w:bookmarkEnd w:id="21"/>
      <w:r w:rsidRPr="00A1758B">
        <w:rPr>
          <w:rFonts w:ascii="Times New Roman" w:eastAsia="Times New Roman" w:hAnsi="Times New Roman" w:cs="Times New Roman"/>
          <w:b/>
          <w:bCs/>
          <w:sz w:val="28"/>
          <w:szCs w:val="28"/>
          <w:lang w:eastAsia="ru-RU"/>
        </w:rPr>
        <w:t>Функції кредиту</w:t>
      </w:r>
    </w:p>
    <w:p w:rsidR="00A1758B" w:rsidRPr="00A1758B" w:rsidRDefault="00A1758B" w:rsidP="00A1758B">
      <w:pPr>
        <w:numPr>
          <w:ilvl w:val="0"/>
          <w:numId w:val="31"/>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i/>
          <w:iCs/>
          <w:sz w:val="28"/>
          <w:szCs w:val="28"/>
          <w:lang w:eastAsia="ru-RU"/>
        </w:rPr>
        <w:t>Перерозподільна функція</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 обмін ресурсами між окреми</w:t>
      </w:r>
      <w:r w:rsidRPr="00A1758B">
        <w:rPr>
          <w:rFonts w:ascii="Times New Roman" w:eastAsia="Times New Roman" w:hAnsi="Times New Roman" w:cs="Times New Roman"/>
          <w:sz w:val="28"/>
          <w:szCs w:val="28"/>
          <w:lang w:eastAsia="ru-RU"/>
        </w:rPr>
        <w:softHyphen/>
        <w:t>ми суб’єктами, секторами економіки на засадах повернення.</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Матеріальні та грошові ресурси, які вже було розподілено і пере</w:t>
      </w:r>
      <w:r w:rsidRPr="00A1758B">
        <w:rPr>
          <w:rFonts w:ascii="Times New Roman" w:eastAsia="Times New Roman" w:hAnsi="Times New Roman" w:cs="Times New Roman"/>
          <w:sz w:val="28"/>
          <w:szCs w:val="28"/>
          <w:lang w:eastAsia="ru-RU"/>
        </w:rPr>
        <w:softHyphen/>
        <w:t>дано у власність економічним суб’єктам через кредит, пере</w:t>
      </w:r>
      <w:r w:rsidRPr="00A1758B">
        <w:rPr>
          <w:rFonts w:ascii="Times New Roman" w:eastAsia="Times New Roman" w:hAnsi="Times New Roman" w:cs="Times New Roman"/>
          <w:sz w:val="28"/>
          <w:szCs w:val="28"/>
          <w:lang w:eastAsia="ru-RU"/>
        </w:rPr>
        <w:softHyphen/>
        <w:t>розподіляють і надають у тимчасове користування іншим суб’єктам, не змінюючи їх первинного права власності.</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Значен</w:t>
      </w:r>
      <w:r w:rsidRPr="00A1758B">
        <w:rPr>
          <w:rFonts w:ascii="Times New Roman" w:eastAsia="Times New Roman" w:hAnsi="Times New Roman" w:cs="Times New Roman"/>
          <w:i/>
          <w:iCs/>
          <w:sz w:val="28"/>
          <w:szCs w:val="28"/>
          <w:lang w:eastAsia="ru-RU"/>
        </w:rPr>
        <w:softHyphen/>
        <w:t>ня перерозподілу:</w:t>
      </w:r>
    </w:p>
    <w:p w:rsidR="00A1758B" w:rsidRPr="00A1758B" w:rsidRDefault="00A1758B" w:rsidP="00A1758B">
      <w:pPr>
        <w:numPr>
          <w:ilvl w:val="1"/>
          <w:numId w:val="31"/>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кошти, вивільнені в одних ланках процесу відтворення, спрямо</w:t>
      </w:r>
      <w:r w:rsidRPr="00A1758B">
        <w:rPr>
          <w:rFonts w:ascii="Times New Roman" w:eastAsia="Times New Roman" w:hAnsi="Times New Roman" w:cs="Times New Roman"/>
          <w:sz w:val="28"/>
          <w:szCs w:val="28"/>
          <w:lang w:eastAsia="ru-RU"/>
        </w:rPr>
        <w:softHyphen/>
        <w:t>вують в інші ланки, що прискорює оборот капіталу, сприяє роз</w:t>
      </w:r>
      <w:r w:rsidRPr="00A1758B">
        <w:rPr>
          <w:rFonts w:ascii="Times New Roman" w:eastAsia="Times New Roman" w:hAnsi="Times New Roman" w:cs="Times New Roman"/>
          <w:sz w:val="28"/>
          <w:szCs w:val="28"/>
          <w:lang w:eastAsia="ru-RU"/>
        </w:rPr>
        <w:softHyphen/>
        <w:t>ширенню виробництва;</w:t>
      </w:r>
    </w:p>
    <w:p w:rsidR="00A1758B" w:rsidRPr="00A1758B" w:rsidRDefault="00A1758B" w:rsidP="00A1758B">
      <w:pPr>
        <w:numPr>
          <w:ilvl w:val="1"/>
          <w:numId w:val="31"/>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вільні кошти через кредит спрямовують у ті ланки суспільного виробництва, на продукцію яких передбачають зростання попи</w:t>
      </w:r>
      <w:r w:rsidRPr="00A1758B">
        <w:rPr>
          <w:rFonts w:ascii="Times New Roman" w:eastAsia="Times New Roman" w:hAnsi="Times New Roman" w:cs="Times New Roman"/>
          <w:sz w:val="28"/>
          <w:szCs w:val="28"/>
          <w:lang w:eastAsia="ru-RU"/>
        </w:rPr>
        <w:softHyphen/>
        <w:t>ту, а отже, одержання більших прибутків.</w:t>
      </w:r>
    </w:p>
    <w:p w:rsidR="00A1758B" w:rsidRPr="00A1758B" w:rsidRDefault="00A1758B" w:rsidP="00A1758B">
      <w:pPr>
        <w:numPr>
          <w:ilvl w:val="0"/>
          <w:numId w:val="31"/>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i/>
          <w:iCs/>
          <w:sz w:val="28"/>
          <w:szCs w:val="28"/>
          <w:lang w:eastAsia="ru-RU"/>
        </w:rPr>
        <w:t>Грошова (емісійна) функція.</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Завдяки збільшенню маси комерцій</w:t>
      </w:r>
      <w:r w:rsidRPr="00A1758B">
        <w:rPr>
          <w:rFonts w:ascii="Times New Roman" w:eastAsia="Times New Roman" w:hAnsi="Times New Roman" w:cs="Times New Roman"/>
          <w:sz w:val="28"/>
          <w:szCs w:val="28"/>
          <w:lang w:eastAsia="ru-RU"/>
        </w:rPr>
        <w:softHyphen/>
        <w:t>них векселів та маси банківських депозитів, завдяки прискорен</w:t>
      </w:r>
      <w:r w:rsidRPr="00A1758B">
        <w:rPr>
          <w:rFonts w:ascii="Times New Roman" w:eastAsia="Times New Roman" w:hAnsi="Times New Roman" w:cs="Times New Roman"/>
          <w:sz w:val="28"/>
          <w:szCs w:val="28"/>
          <w:lang w:eastAsia="ru-RU"/>
        </w:rPr>
        <w:softHyphen/>
        <w:t>ню грошово-кредитного мультиплікатора, розширенню рефі</w:t>
      </w:r>
      <w:r w:rsidRPr="00A1758B">
        <w:rPr>
          <w:rFonts w:ascii="Times New Roman" w:eastAsia="Times New Roman" w:hAnsi="Times New Roman" w:cs="Times New Roman"/>
          <w:sz w:val="28"/>
          <w:szCs w:val="28"/>
          <w:lang w:eastAsia="ru-RU"/>
        </w:rPr>
        <w:softHyphen/>
        <w:t>нансування комерційних банків Центральним банком кредит</w:t>
      </w:r>
      <w:r w:rsidRPr="00A1758B">
        <w:rPr>
          <w:rFonts w:ascii="Times New Roman" w:eastAsia="Times New Roman" w:hAnsi="Times New Roman" w:cs="Times New Roman"/>
          <w:sz w:val="28"/>
          <w:szCs w:val="28"/>
          <w:lang w:eastAsia="ru-RU"/>
        </w:rPr>
        <w:softHyphen/>
        <w:t>ний механізм дає можливість гнучко розширювати масу платіжних засобів у обороті, коли потреба в них зростає. За умо</w:t>
      </w:r>
      <w:r w:rsidRPr="00A1758B">
        <w:rPr>
          <w:rFonts w:ascii="Times New Roman" w:eastAsia="Times New Roman" w:hAnsi="Times New Roman" w:cs="Times New Roman"/>
          <w:sz w:val="28"/>
          <w:szCs w:val="28"/>
          <w:lang w:eastAsia="ru-RU"/>
        </w:rPr>
        <w:softHyphen/>
        <w:t>ви скорочення потреб обороту всі ці елементи маси платіжних засобів можна зменшити.</w:t>
      </w:r>
    </w:p>
    <w:p w:rsidR="00A1758B" w:rsidRPr="00A1758B" w:rsidRDefault="00A1758B" w:rsidP="00A1758B">
      <w:pPr>
        <w:numPr>
          <w:ilvl w:val="0"/>
          <w:numId w:val="31"/>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i/>
          <w:iCs/>
          <w:sz w:val="28"/>
          <w:szCs w:val="28"/>
          <w:lang w:eastAsia="ru-RU"/>
        </w:rPr>
        <w:t>Контрольно-стимулююча функція</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У процесі кредитного пере</w:t>
      </w:r>
      <w:r w:rsidRPr="00A1758B">
        <w:rPr>
          <w:rFonts w:ascii="Times New Roman" w:eastAsia="Times New Roman" w:hAnsi="Times New Roman" w:cs="Times New Roman"/>
          <w:sz w:val="28"/>
          <w:szCs w:val="28"/>
          <w:lang w:eastAsia="ru-RU"/>
        </w:rPr>
        <w:softHyphen/>
        <w:t>розподілу коштів забезпечується банківський контроль за діяльністю позичальника. Контрольно-стимулюючий вплив відчуває на собі також і кредитор. Можливість вивільнити з обороту кошти і вкласти їх у надійні дохідні позички стимулює кредитора до прискорення обороту свого капіталу, накопичен</w:t>
      </w:r>
      <w:r w:rsidRPr="00A1758B">
        <w:rPr>
          <w:rFonts w:ascii="Times New Roman" w:eastAsia="Times New Roman" w:hAnsi="Times New Roman" w:cs="Times New Roman"/>
          <w:sz w:val="28"/>
          <w:szCs w:val="28"/>
          <w:lang w:eastAsia="ru-RU"/>
        </w:rPr>
        <w:softHyphen/>
        <w:t xml:space="preserve">ня вільних ресурсів, </w:t>
      </w:r>
      <w:r w:rsidRPr="00A1758B">
        <w:rPr>
          <w:rFonts w:ascii="Times New Roman" w:eastAsia="Times New Roman" w:hAnsi="Times New Roman" w:cs="Times New Roman"/>
          <w:sz w:val="28"/>
          <w:szCs w:val="28"/>
          <w:lang w:eastAsia="ru-RU"/>
        </w:rPr>
        <w:lastRenderedPageBreak/>
        <w:t>більш економнішого їх витрачання, підви</w:t>
      </w:r>
      <w:r w:rsidRPr="00A1758B">
        <w:rPr>
          <w:rFonts w:ascii="Times New Roman" w:eastAsia="Times New Roman" w:hAnsi="Times New Roman" w:cs="Times New Roman"/>
          <w:sz w:val="28"/>
          <w:szCs w:val="28"/>
          <w:lang w:eastAsia="ru-RU"/>
        </w:rPr>
        <w:softHyphen/>
        <w:t>щення своєї кваліфікації щодо розміщення вільних ресурсів тощо.</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При цьому стимулююча складова цієї функції переважає над конт</w:t>
      </w:r>
      <w:r w:rsidRPr="00A1758B">
        <w:rPr>
          <w:rFonts w:ascii="Times New Roman" w:eastAsia="Times New Roman" w:hAnsi="Times New Roman" w:cs="Times New Roman"/>
          <w:sz w:val="28"/>
          <w:szCs w:val="28"/>
          <w:lang w:eastAsia="ru-RU"/>
        </w:rPr>
        <w:softHyphen/>
        <w:t>рольною.</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 багатьох випадках суб’єкти кредиту не мають можливості здійс</w:t>
      </w:r>
      <w:r w:rsidRPr="00A1758B">
        <w:rPr>
          <w:rFonts w:ascii="Times New Roman" w:eastAsia="Times New Roman" w:hAnsi="Times New Roman" w:cs="Times New Roman"/>
          <w:sz w:val="28"/>
          <w:szCs w:val="28"/>
          <w:lang w:eastAsia="ru-RU"/>
        </w:rPr>
        <w:softHyphen/>
        <w:t>нювати формальний контроль за своїми контрагентами:</w:t>
      </w:r>
    </w:p>
    <w:p w:rsidR="00A1758B" w:rsidRPr="00A1758B" w:rsidRDefault="00A1758B" w:rsidP="00A1758B">
      <w:pPr>
        <w:numPr>
          <w:ilvl w:val="1"/>
          <w:numId w:val="31"/>
        </w:numPr>
        <w:shd w:val="clear" w:color="auto" w:fill="FFFFFF"/>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позичальник не може контролювати діяльність банку;</w:t>
      </w:r>
    </w:p>
    <w:p w:rsidR="00A1758B" w:rsidRPr="00A1758B" w:rsidRDefault="00A1758B" w:rsidP="00A1758B">
      <w:pPr>
        <w:numPr>
          <w:ilvl w:val="1"/>
          <w:numId w:val="31"/>
        </w:numPr>
        <w:shd w:val="clear" w:color="auto" w:fill="FFFFFF"/>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 державному кредиті кредитор (населення, комерційні банки) позбавлені можливості контролювати свого боржника ─ державу.</w:t>
      </w:r>
    </w:p>
    <w:p w:rsidR="00A1758B" w:rsidRPr="00A1758B" w:rsidRDefault="00A1758B" w:rsidP="00A1758B">
      <w:pPr>
        <w:numPr>
          <w:ilvl w:val="0"/>
          <w:numId w:val="31"/>
        </w:numPr>
        <w:shd w:val="clear" w:color="auto" w:fill="FFFFFF"/>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i/>
          <w:iCs/>
          <w:sz w:val="28"/>
          <w:szCs w:val="28"/>
          <w:lang w:eastAsia="ru-RU"/>
        </w:rPr>
        <w:t>Функція капіталізації вільних грошових доходів</w:t>
      </w:r>
      <w:r w:rsidRPr="00A1758B">
        <w:rPr>
          <w:rFonts w:ascii="Times New Roman" w:eastAsia="Times New Roman" w:hAnsi="Times New Roman" w:cs="Times New Roman"/>
          <w:i/>
          <w:iCs/>
          <w:sz w:val="28"/>
          <w:szCs w:val="28"/>
          <w:lang w:eastAsia="ru-RU"/>
        </w:rPr>
        <w:t> ─ </w:t>
      </w:r>
      <w:r w:rsidRPr="00A1758B">
        <w:rPr>
          <w:rFonts w:ascii="Times New Roman" w:eastAsia="Times New Roman" w:hAnsi="Times New Roman" w:cs="Times New Roman"/>
          <w:sz w:val="28"/>
          <w:szCs w:val="28"/>
          <w:lang w:eastAsia="ru-RU"/>
        </w:rPr>
        <w:t>трансформація грошових нагромаджень та заощаджень юридичних і фізичних осіб у вартість, тобто в позичковий капітал, що приносить дохід.</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bookmarkStart w:id="22" w:name="sl12"/>
      <w:bookmarkEnd w:id="22"/>
      <w:r w:rsidRPr="00A1758B">
        <w:rPr>
          <w:rFonts w:ascii="Times New Roman" w:eastAsia="Times New Roman" w:hAnsi="Times New Roman" w:cs="Times New Roman"/>
          <w:b/>
          <w:bCs/>
          <w:sz w:val="28"/>
          <w:szCs w:val="28"/>
          <w:lang w:eastAsia="ru-RU"/>
        </w:rPr>
        <w:t>Види кредиту</w:t>
      </w:r>
    </w:p>
    <w:p w:rsidR="00A1758B" w:rsidRPr="00A1758B" w:rsidRDefault="00A1758B" w:rsidP="00A1758B">
      <w:pPr>
        <w:numPr>
          <w:ilvl w:val="0"/>
          <w:numId w:val="3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Залежно від суб’єктів кредитних відносин:</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банківський кредит (банки);</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державний кредит (держава);</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міжгосподарський (комерційний) кредит (підприємці);</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міжнародний;</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особистий (приватний) кредит (фізичні особи).</w:t>
      </w:r>
    </w:p>
    <w:p w:rsidR="00A1758B" w:rsidRPr="00A1758B" w:rsidRDefault="00A1758B" w:rsidP="00A1758B">
      <w:pPr>
        <w:numPr>
          <w:ilvl w:val="0"/>
          <w:numId w:val="3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Залежно від спрямування позиченої вартості:</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виробничий кредит, який використовують для формування ос</w:t>
      </w:r>
      <w:r w:rsidRPr="00A1758B">
        <w:rPr>
          <w:rFonts w:ascii="Times New Roman" w:eastAsia="Times New Roman" w:hAnsi="Times New Roman" w:cs="Times New Roman"/>
          <w:sz w:val="28"/>
          <w:szCs w:val="28"/>
          <w:lang w:eastAsia="ru-RU"/>
        </w:rPr>
        <w:softHyphen/>
        <w:t>новного й оборотного капіталу у сфері виробництва й торгівлі, тобто з виробничою метою;</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споживчий кредит, що спрямовується на задоволення особистих потреб людей.</w:t>
      </w:r>
    </w:p>
    <w:p w:rsidR="00A1758B" w:rsidRPr="00A1758B" w:rsidRDefault="00A1758B" w:rsidP="00A1758B">
      <w:pPr>
        <w:numPr>
          <w:ilvl w:val="0"/>
          <w:numId w:val="3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Залежно від терміну кредитування:</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короткострокові (до одного року);</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середньострокові (до п’яти років);</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довгострокові (понад п’ять років) кредити.</w:t>
      </w:r>
    </w:p>
    <w:p w:rsidR="00A1758B" w:rsidRPr="00A1758B" w:rsidRDefault="00A1758B" w:rsidP="00A1758B">
      <w:pPr>
        <w:numPr>
          <w:ilvl w:val="0"/>
          <w:numId w:val="3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Залежно від галузевої спрямованості:</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кредити для промисловості;</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кредити для сільського господарства;</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кредити для торгівлі;</w:t>
      </w:r>
    </w:p>
    <w:p w:rsidR="00A1758B" w:rsidRPr="00A1758B" w:rsidRDefault="00A1758B" w:rsidP="00A1758B">
      <w:pPr>
        <w:numPr>
          <w:ilvl w:val="1"/>
          <w:numId w:val="32"/>
        </w:numPr>
        <w:shd w:val="clear" w:color="auto" w:fill="FFFFFF"/>
        <w:tabs>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кредити для будівництва, особливо для житлового будівництва тощо.</w:t>
      </w:r>
    </w:p>
    <w:p w:rsidR="00A1758B" w:rsidRPr="00A1758B" w:rsidRDefault="00A1758B" w:rsidP="00A1758B">
      <w:pPr>
        <w:numPr>
          <w:ilvl w:val="0"/>
          <w:numId w:val="32"/>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Залежно від організаційно-правових ознак та умов надання позичок:</w:t>
      </w:r>
    </w:p>
    <w:p w:rsidR="00A1758B" w:rsidRPr="00A1758B" w:rsidRDefault="00A1758B" w:rsidP="00A1758B">
      <w:pPr>
        <w:numPr>
          <w:ilvl w:val="0"/>
          <w:numId w:val="33"/>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забезпечений і незабезпечений;</w:t>
      </w:r>
    </w:p>
    <w:p w:rsidR="00A1758B" w:rsidRPr="00A1758B" w:rsidRDefault="00A1758B" w:rsidP="00A1758B">
      <w:pPr>
        <w:numPr>
          <w:ilvl w:val="0"/>
          <w:numId w:val="33"/>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прямий і опосередкований;</w:t>
      </w:r>
    </w:p>
    <w:p w:rsidR="00A1758B" w:rsidRPr="00A1758B" w:rsidRDefault="00A1758B" w:rsidP="00A1758B">
      <w:pPr>
        <w:numPr>
          <w:ilvl w:val="0"/>
          <w:numId w:val="33"/>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строковий і прострочений, пролонгований;</w:t>
      </w:r>
    </w:p>
    <w:p w:rsidR="00A1758B" w:rsidRPr="00A1758B" w:rsidRDefault="00A1758B" w:rsidP="00A1758B">
      <w:pPr>
        <w:numPr>
          <w:ilvl w:val="0"/>
          <w:numId w:val="33"/>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реальний, сумнівний, безнадійний;</w:t>
      </w:r>
    </w:p>
    <w:p w:rsidR="00A1758B" w:rsidRPr="00A1758B" w:rsidRDefault="00A1758B" w:rsidP="00A1758B">
      <w:pPr>
        <w:numPr>
          <w:ilvl w:val="0"/>
          <w:numId w:val="33"/>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платний, безоплатний.</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Характеристика короткострокових кредитів</w:t>
      </w:r>
    </w:p>
    <w:p w:rsidR="00A1758B" w:rsidRPr="00A1758B" w:rsidRDefault="00A1758B" w:rsidP="00A1758B">
      <w:pPr>
        <w:numPr>
          <w:ilvl w:val="0"/>
          <w:numId w:val="34"/>
        </w:numPr>
        <w:shd w:val="clear" w:color="auto" w:fill="FFFFFF"/>
        <w:tabs>
          <w:tab w:val="clear" w:pos="72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bookmarkStart w:id="23" w:name="sl13"/>
      <w:bookmarkEnd w:id="23"/>
      <w:r w:rsidRPr="00A1758B">
        <w:rPr>
          <w:rFonts w:ascii="Times New Roman" w:eastAsia="Times New Roman" w:hAnsi="Times New Roman" w:cs="Times New Roman"/>
          <w:b/>
          <w:bCs/>
          <w:sz w:val="28"/>
          <w:szCs w:val="28"/>
          <w:lang w:eastAsia="ru-RU"/>
        </w:rPr>
        <w:t>Міжгосподарський кредит</w:t>
      </w:r>
      <w:r w:rsidRPr="00A1758B">
        <w:rPr>
          <w:rFonts w:ascii="Times New Roman" w:eastAsia="Times New Roman" w:hAnsi="Times New Roman" w:cs="Times New Roman"/>
          <w:sz w:val="28"/>
          <w:szCs w:val="28"/>
          <w:lang w:eastAsia="ru-RU"/>
        </w:rPr>
        <w:t> ─ кредит між діючими суб’єктами гос</w:t>
      </w:r>
      <w:r w:rsidRPr="00A1758B">
        <w:rPr>
          <w:rFonts w:ascii="Times New Roman" w:eastAsia="Times New Roman" w:hAnsi="Times New Roman" w:cs="Times New Roman"/>
          <w:sz w:val="28"/>
          <w:szCs w:val="28"/>
          <w:lang w:eastAsia="ru-RU"/>
        </w:rPr>
        <w:softHyphen/>
        <w:t>подарювання.</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lastRenderedPageBreak/>
        <w:t>а) </w:t>
      </w:r>
      <w:r w:rsidRPr="00A1758B">
        <w:rPr>
          <w:rFonts w:ascii="Times New Roman" w:eastAsia="Times New Roman" w:hAnsi="Times New Roman" w:cs="Times New Roman"/>
          <w:i/>
          <w:iCs/>
          <w:sz w:val="28"/>
          <w:szCs w:val="28"/>
          <w:u w:val="single"/>
          <w:lang w:eastAsia="ru-RU"/>
        </w:rPr>
        <w:t>Комерційний кредит</w:t>
      </w:r>
      <w:r w:rsidRPr="00A1758B">
        <w:rPr>
          <w:rFonts w:ascii="Times New Roman" w:eastAsia="Times New Roman" w:hAnsi="Times New Roman" w:cs="Times New Roman"/>
          <w:i/>
          <w:iCs/>
          <w:sz w:val="28"/>
          <w:szCs w:val="28"/>
          <w:lang w:eastAsia="ru-RU"/>
        </w:rPr>
        <w:t> ─ </w:t>
      </w:r>
      <w:r w:rsidRPr="00A1758B">
        <w:rPr>
          <w:rFonts w:ascii="Times New Roman" w:eastAsia="Times New Roman" w:hAnsi="Times New Roman" w:cs="Times New Roman"/>
          <w:sz w:val="28"/>
          <w:szCs w:val="28"/>
          <w:lang w:eastAsia="ru-RU"/>
        </w:rPr>
        <w:t>кредит у товарній формі, який надають у вигляді відстрочки платежу. Оформлюється за допомогою векселя або домовленості.</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Відкритий кредит (відкритий рахунок) </w:t>
      </w:r>
      <w:r w:rsidRPr="00A1758B">
        <w:rPr>
          <w:rFonts w:ascii="Times New Roman" w:eastAsia="Times New Roman" w:hAnsi="Times New Roman" w:cs="Times New Roman"/>
          <w:sz w:val="28"/>
          <w:szCs w:val="28"/>
          <w:lang w:eastAsia="ru-RU"/>
        </w:rPr>
        <w:t>дозволяє покупцю придбавати товари з відстроченням оплати. Це неофіційна угода, за якою поку</w:t>
      </w:r>
      <w:r w:rsidRPr="00A1758B">
        <w:rPr>
          <w:rFonts w:ascii="Times New Roman" w:eastAsia="Times New Roman" w:hAnsi="Times New Roman" w:cs="Times New Roman"/>
          <w:sz w:val="28"/>
          <w:szCs w:val="28"/>
          <w:lang w:eastAsia="ru-RU"/>
        </w:rPr>
        <w:softHyphen/>
        <w:t>пець одержує продукцію до того, як заплатить за неї.</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Простий вексель ─ </w:t>
      </w:r>
      <w:r w:rsidRPr="00A1758B">
        <w:rPr>
          <w:rFonts w:ascii="Times New Roman" w:eastAsia="Times New Roman" w:hAnsi="Times New Roman" w:cs="Times New Roman"/>
          <w:sz w:val="28"/>
          <w:szCs w:val="28"/>
          <w:lang w:eastAsia="ru-RU"/>
        </w:rPr>
        <w:t>письмове боргове зобов’язання покупця випла</w:t>
      </w:r>
      <w:r w:rsidRPr="00A1758B">
        <w:rPr>
          <w:rFonts w:ascii="Times New Roman" w:eastAsia="Times New Roman" w:hAnsi="Times New Roman" w:cs="Times New Roman"/>
          <w:sz w:val="28"/>
          <w:szCs w:val="28"/>
          <w:lang w:eastAsia="ru-RU"/>
        </w:rPr>
        <w:softHyphen/>
        <w:t>тити певну суму грошей постачальнику до конкретного терміну.</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Переваги комерційного кредиту ─ </w:t>
      </w:r>
      <w:r w:rsidRPr="00A1758B">
        <w:rPr>
          <w:rFonts w:ascii="Times New Roman" w:eastAsia="Times New Roman" w:hAnsi="Times New Roman" w:cs="Times New Roman"/>
          <w:sz w:val="28"/>
          <w:szCs w:val="28"/>
          <w:lang w:eastAsia="ru-RU"/>
        </w:rPr>
        <w:t>це його доступність (завжди може бути наданий, оскільки кредитори розраховують на продовження діло</w:t>
      </w:r>
      <w:r w:rsidRPr="00A1758B">
        <w:rPr>
          <w:rFonts w:ascii="Times New Roman" w:eastAsia="Times New Roman" w:hAnsi="Times New Roman" w:cs="Times New Roman"/>
          <w:sz w:val="28"/>
          <w:szCs w:val="28"/>
          <w:lang w:eastAsia="ru-RU"/>
        </w:rPr>
        <w:softHyphen/>
        <w:t>вих відносин), невисока вартість (коли застосовують такий кредит, не нараховуються проценти або ж вони є мінімальними), а також мож</w:t>
      </w:r>
      <w:r w:rsidRPr="00A1758B">
        <w:rPr>
          <w:rFonts w:ascii="Times New Roman" w:eastAsia="Times New Roman" w:hAnsi="Times New Roman" w:cs="Times New Roman"/>
          <w:sz w:val="28"/>
          <w:szCs w:val="28"/>
          <w:lang w:eastAsia="ru-RU"/>
        </w:rPr>
        <w:softHyphen/>
        <w:t>ливість продовження терміну кредитування.</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Недоліками комерційного кредиту </w:t>
      </w:r>
      <w:r w:rsidRPr="00A1758B">
        <w:rPr>
          <w:rFonts w:ascii="Times New Roman" w:eastAsia="Times New Roman" w:hAnsi="Times New Roman" w:cs="Times New Roman"/>
          <w:sz w:val="28"/>
          <w:szCs w:val="28"/>
          <w:lang w:eastAsia="ru-RU"/>
        </w:rPr>
        <w:t>є те, що подовження його терміну або саме його отримання часто виявляється проблемним або через не</w:t>
      </w:r>
      <w:r w:rsidRPr="00A1758B">
        <w:rPr>
          <w:rFonts w:ascii="Times New Roman" w:eastAsia="Times New Roman" w:hAnsi="Times New Roman" w:cs="Times New Roman"/>
          <w:sz w:val="28"/>
          <w:szCs w:val="28"/>
          <w:lang w:eastAsia="ru-RU"/>
        </w:rPr>
        <w:softHyphen/>
        <w:t>ефективність таких кредитних відносин для продавця, або через нена</w:t>
      </w:r>
      <w:r w:rsidRPr="00A1758B">
        <w:rPr>
          <w:rFonts w:ascii="Times New Roman" w:eastAsia="Times New Roman" w:hAnsi="Times New Roman" w:cs="Times New Roman"/>
          <w:sz w:val="28"/>
          <w:szCs w:val="28"/>
          <w:lang w:eastAsia="ru-RU"/>
        </w:rPr>
        <w:softHyphen/>
        <w:t>дійність оплати поставки.</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б) </w:t>
      </w:r>
      <w:r w:rsidRPr="00A1758B">
        <w:rPr>
          <w:rFonts w:ascii="Times New Roman" w:eastAsia="Times New Roman" w:hAnsi="Times New Roman" w:cs="Times New Roman"/>
          <w:i/>
          <w:iCs/>
          <w:sz w:val="28"/>
          <w:szCs w:val="28"/>
          <w:u w:val="single"/>
          <w:lang w:eastAsia="ru-RU"/>
        </w:rPr>
        <w:t>Аванс</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 грошова сума, надана в рахунок майбутніх платежів за товарно-матеріальні цінності, роботи та послуги з метою забезпечення гарантії їх отримання покупцем чи з метою гарантування їх купівлі.</w:t>
      </w:r>
    </w:p>
    <w:p w:rsidR="00A1758B" w:rsidRPr="00A1758B" w:rsidRDefault="00A1758B" w:rsidP="00A1758B">
      <w:pPr>
        <w:shd w:val="clear" w:color="auto" w:fill="FFFFFF"/>
        <w:tabs>
          <w:tab w:val="num" w:pos="0"/>
        </w:tabs>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в) </w:t>
      </w:r>
      <w:r w:rsidRPr="00A1758B">
        <w:rPr>
          <w:rFonts w:ascii="Times New Roman" w:eastAsia="Times New Roman" w:hAnsi="Times New Roman" w:cs="Times New Roman"/>
          <w:i/>
          <w:iCs/>
          <w:sz w:val="28"/>
          <w:szCs w:val="28"/>
          <w:u w:val="single"/>
          <w:lang w:eastAsia="ru-RU"/>
        </w:rPr>
        <w:t>Внутрішньокорпораційний кредит</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(наприклад, у транснаціональних компаніях) ─ товарні поставки між учасниками корпорації, що здійснюються в кредит (наприклад, передання устаткування філіалам), а також надання кредиту у грошовій формі. Часто внутрішньокорпораційний кредит перетинається з банківським, ос</w:t>
      </w:r>
      <w:r w:rsidRPr="00A1758B">
        <w:rPr>
          <w:rFonts w:ascii="Times New Roman" w:eastAsia="Times New Roman" w:hAnsi="Times New Roman" w:cs="Times New Roman"/>
          <w:sz w:val="28"/>
          <w:szCs w:val="28"/>
          <w:lang w:eastAsia="ru-RU"/>
        </w:rPr>
        <w:softHyphen/>
        <w:t>кільки до складу транснаціональних компаній входять і банки.</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г) </w:t>
      </w:r>
      <w:r w:rsidRPr="00A1758B">
        <w:rPr>
          <w:rFonts w:ascii="Times New Roman" w:eastAsia="Times New Roman" w:hAnsi="Times New Roman" w:cs="Times New Roman"/>
          <w:i/>
          <w:iCs/>
          <w:sz w:val="28"/>
          <w:szCs w:val="28"/>
          <w:u w:val="single"/>
          <w:lang w:eastAsia="ru-RU"/>
        </w:rPr>
        <w:t>Толінг</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(робота на «давальницькій сировині») ─ це спосіб отримання сировини переробником без фінансових витрат з його боку, з подальшим поверненням кінцевого продукту постачаль</w:t>
      </w:r>
      <w:r w:rsidRPr="00A1758B">
        <w:rPr>
          <w:rFonts w:ascii="Times New Roman" w:eastAsia="Times New Roman" w:hAnsi="Times New Roman" w:cs="Times New Roman"/>
          <w:sz w:val="28"/>
          <w:szCs w:val="28"/>
          <w:lang w:eastAsia="ru-RU"/>
        </w:rPr>
        <w:softHyphen/>
        <w:t>никові як розрахунку.</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Межі міжгосподарського кредиту визначаються:</w:t>
      </w:r>
    </w:p>
    <w:p w:rsidR="00A1758B" w:rsidRPr="00A1758B" w:rsidRDefault="00A1758B" w:rsidP="00A1758B">
      <w:pPr>
        <w:numPr>
          <w:ilvl w:val="1"/>
          <w:numId w:val="34"/>
        </w:numPr>
        <w:shd w:val="clear" w:color="auto" w:fill="FFFFFF"/>
        <w:tabs>
          <w:tab w:val="clear" w:pos="1440"/>
          <w:tab w:val="num" w:pos="426"/>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розмірами резервних капіталів, які є у розпорядженні суб'єктів господарювання ─ кредиторів;</w:t>
      </w:r>
    </w:p>
    <w:p w:rsidR="00A1758B" w:rsidRPr="00A1758B" w:rsidRDefault="00A1758B" w:rsidP="00A1758B">
      <w:pPr>
        <w:numPr>
          <w:ilvl w:val="1"/>
          <w:numId w:val="34"/>
        </w:numPr>
        <w:shd w:val="clear" w:color="auto" w:fill="FFFFFF"/>
        <w:tabs>
          <w:tab w:val="clear" w:pos="1440"/>
          <w:tab w:val="num" w:pos="567"/>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регулярністю надходження грошових потоків.</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Такий вид кредитування пришвидшує реалізацію товарів продав</w:t>
      </w:r>
      <w:r w:rsidRPr="00A1758B">
        <w:rPr>
          <w:rFonts w:ascii="Times New Roman" w:eastAsia="Times New Roman" w:hAnsi="Times New Roman" w:cs="Times New Roman"/>
          <w:sz w:val="28"/>
          <w:szCs w:val="28"/>
          <w:lang w:eastAsia="ru-RU"/>
        </w:rPr>
        <w:softHyphen/>
        <w:t>цям та надає можливість покупцеві користуватися товаром до отри</w:t>
      </w:r>
      <w:r w:rsidRPr="00A1758B">
        <w:rPr>
          <w:rFonts w:ascii="Times New Roman" w:eastAsia="Times New Roman" w:hAnsi="Times New Roman" w:cs="Times New Roman"/>
          <w:sz w:val="28"/>
          <w:szCs w:val="28"/>
          <w:lang w:eastAsia="ru-RU"/>
        </w:rPr>
        <w:softHyphen/>
        <w:t>мання коштів від реалізації своєї продукції.</w:t>
      </w:r>
    </w:p>
    <w:p w:rsidR="00A1758B" w:rsidRPr="00A1758B" w:rsidRDefault="00A1758B" w:rsidP="00A1758B">
      <w:pPr>
        <w:numPr>
          <w:ilvl w:val="0"/>
          <w:numId w:val="34"/>
        </w:numPr>
        <w:shd w:val="clear" w:color="auto" w:fill="FFFFFF"/>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Банківський кредит:</w:t>
      </w:r>
    </w:p>
    <w:p w:rsidR="00A1758B" w:rsidRPr="00A1758B" w:rsidRDefault="00A1758B" w:rsidP="00A1758B">
      <w:pPr>
        <w:numPr>
          <w:ilvl w:val="1"/>
          <w:numId w:val="35"/>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Залежно від забезпечення банківський кредит буває:</w:t>
      </w:r>
    </w:p>
    <w:p w:rsidR="00A1758B" w:rsidRPr="00A1758B" w:rsidRDefault="00A1758B" w:rsidP="00A1758B">
      <w:pPr>
        <w:numPr>
          <w:ilvl w:val="2"/>
          <w:numId w:val="35"/>
        </w:numPr>
        <w:shd w:val="clear" w:color="auto" w:fill="FFFFFF"/>
        <w:tabs>
          <w:tab w:val="clear" w:pos="216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забезпечений (рухоме і нерухоме майно, рахунки дебіторів, товарно-матеріальні цінності, цінні папери);</w:t>
      </w:r>
    </w:p>
    <w:p w:rsidR="00A1758B" w:rsidRPr="00A1758B" w:rsidRDefault="00A1758B" w:rsidP="00A1758B">
      <w:pPr>
        <w:numPr>
          <w:ilvl w:val="2"/>
          <w:numId w:val="35"/>
        </w:numPr>
        <w:shd w:val="clear" w:color="auto" w:fill="FFFFFF"/>
        <w:tabs>
          <w:tab w:val="clear" w:pos="216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незабезпечений.</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lastRenderedPageBreak/>
        <w:t>Розрізняють два види застави:</w:t>
      </w:r>
    </w:p>
    <w:p w:rsidR="00A1758B" w:rsidRPr="00A1758B" w:rsidRDefault="00A1758B" w:rsidP="00A1758B">
      <w:pPr>
        <w:numPr>
          <w:ilvl w:val="2"/>
          <w:numId w:val="3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закладене майно залишається у заставника (це є ─ застава);</w:t>
      </w:r>
    </w:p>
    <w:p w:rsidR="00A1758B" w:rsidRPr="00A1758B" w:rsidRDefault="00A1758B" w:rsidP="00A1758B">
      <w:pPr>
        <w:numPr>
          <w:ilvl w:val="2"/>
          <w:numId w:val="3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закладене майно передається у володіння заставоутримувача, наприклад ─ цінні папери (це ─ заклад).</w:t>
      </w:r>
    </w:p>
    <w:p w:rsidR="00A1758B" w:rsidRPr="00A1758B" w:rsidRDefault="00A1758B" w:rsidP="00A1758B">
      <w:pPr>
        <w:numPr>
          <w:ilvl w:val="1"/>
          <w:numId w:val="3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 термінами погашення:</w:t>
      </w:r>
    </w:p>
    <w:p w:rsidR="00A1758B" w:rsidRPr="00A1758B" w:rsidRDefault="00A1758B" w:rsidP="00A1758B">
      <w:pPr>
        <w:numPr>
          <w:ilvl w:val="2"/>
          <w:numId w:val="37"/>
        </w:numPr>
        <w:shd w:val="clear" w:color="auto" w:fill="FFFFFF"/>
        <w:tabs>
          <w:tab w:val="clear" w:pos="2160"/>
          <w:tab w:val="num" w:pos="709"/>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до запитання (онкольний);</w:t>
      </w:r>
    </w:p>
    <w:p w:rsidR="00A1758B" w:rsidRPr="00A1758B" w:rsidRDefault="00A1758B" w:rsidP="00A1758B">
      <w:pPr>
        <w:numPr>
          <w:ilvl w:val="2"/>
          <w:numId w:val="37"/>
        </w:numPr>
        <w:shd w:val="clear" w:color="auto" w:fill="FFFFFF"/>
        <w:tabs>
          <w:tab w:val="clear" w:pos="2160"/>
          <w:tab w:val="num" w:pos="709"/>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короткостроковий;</w:t>
      </w:r>
    </w:p>
    <w:p w:rsidR="00A1758B" w:rsidRPr="00A1758B" w:rsidRDefault="00A1758B" w:rsidP="00A1758B">
      <w:pPr>
        <w:numPr>
          <w:ilvl w:val="2"/>
          <w:numId w:val="37"/>
        </w:numPr>
        <w:shd w:val="clear" w:color="auto" w:fill="FFFFFF"/>
        <w:tabs>
          <w:tab w:val="clear" w:pos="2160"/>
          <w:tab w:val="num" w:pos="709"/>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довгостроковий.</w:t>
      </w:r>
    </w:p>
    <w:p w:rsidR="00A1758B" w:rsidRPr="00A1758B" w:rsidRDefault="00A1758B" w:rsidP="00A1758B">
      <w:pPr>
        <w:numPr>
          <w:ilvl w:val="1"/>
          <w:numId w:val="3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 способом погашення:</w:t>
      </w:r>
    </w:p>
    <w:p w:rsidR="00A1758B" w:rsidRPr="00A1758B" w:rsidRDefault="00A1758B" w:rsidP="00A1758B">
      <w:pPr>
        <w:numPr>
          <w:ilvl w:val="2"/>
          <w:numId w:val="37"/>
        </w:numPr>
        <w:shd w:val="clear" w:color="auto" w:fill="FFFFFF"/>
        <w:tabs>
          <w:tab w:val="clear" w:pos="216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одноразовий платіж;</w:t>
      </w:r>
    </w:p>
    <w:p w:rsidR="00A1758B" w:rsidRPr="00A1758B" w:rsidRDefault="00A1758B" w:rsidP="00A1758B">
      <w:pPr>
        <w:numPr>
          <w:ilvl w:val="2"/>
          <w:numId w:val="37"/>
        </w:numPr>
        <w:shd w:val="clear" w:color="auto" w:fill="FFFFFF"/>
        <w:tabs>
          <w:tab w:val="clear" w:pos="216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 розстрочку.</w:t>
      </w:r>
    </w:p>
    <w:p w:rsidR="00A1758B" w:rsidRPr="00A1758B" w:rsidRDefault="00A1758B" w:rsidP="00A1758B">
      <w:pPr>
        <w:numPr>
          <w:ilvl w:val="1"/>
          <w:numId w:val="3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 методом утримання проценту:</w:t>
      </w:r>
    </w:p>
    <w:p w:rsidR="00A1758B" w:rsidRPr="00A1758B" w:rsidRDefault="00A1758B" w:rsidP="00A1758B">
      <w:pPr>
        <w:numPr>
          <w:ilvl w:val="2"/>
          <w:numId w:val="37"/>
        </w:numPr>
        <w:shd w:val="clear" w:color="auto" w:fill="FFFFFF"/>
        <w:tabs>
          <w:tab w:val="clear" w:pos="2160"/>
          <w:tab w:val="num" w:pos="567"/>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 момент надання;</w:t>
      </w:r>
    </w:p>
    <w:p w:rsidR="00A1758B" w:rsidRPr="00A1758B" w:rsidRDefault="00A1758B" w:rsidP="00A1758B">
      <w:pPr>
        <w:numPr>
          <w:ilvl w:val="2"/>
          <w:numId w:val="37"/>
        </w:numPr>
        <w:shd w:val="clear" w:color="auto" w:fill="FFFFFF"/>
        <w:tabs>
          <w:tab w:val="clear" w:pos="2160"/>
          <w:tab w:val="num" w:pos="567"/>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 момент погашення.</w:t>
      </w:r>
    </w:p>
    <w:p w:rsidR="00A1758B" w:rsidRPr="00A1758B" w:rsidRDefault="00A1758B" w:rsidP="00A1758B">
      <w:pPr>
        <w:numPr>
          <w:ilvl w:val="1"/>
          <w:numId w:val="37"/>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За ступенем ризику:</w:t>
      </w:r>
    </w:p>
    <w:p w:rsidR="00A1758B" w:rsidRPr="00A1758B" w:rsidRDefault="00A1758B" w:rsidP="00A1758B">
      <w:pPr>
        <w:numPr>
          <w:ilvl w:val="1"/>
          <w:numId w:val="38"/>
        </w:numPr>
        <w:shd w:val="clear" w:color="auto" w:fill="FFFFFF"/>
        <w:tabs>
          <w:tab w:val="clear" w:pos="1440"/>
          <w:tab w:val="num" w:pos="567"/>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стандартні;</w:t>
      </w:r>
    </w:p>
    <w:p w:rsidR="00A1758B" w:rsidRPr="00A1758B" w:rsidRDefault="00A1758B" w:rsidP="00A1758B">
      <w:pPr>
        <w:numPr>
          <w:ilvl w:val="1"/>
          <w:numId w:val="38"/>
        </w:numPr>
        <w:shd w:val="clear" w:color="auto" w:fill="FFFFFF"/>
        <w:tabs>
          <w:tab w:val="clear" w:pos="1440"/>
          <w:tab w:val="num" w:pos="567"/>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 підвищеним ризиком.</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bookmarkStart w:id="24" w:name="sl14"/>
      <w:bookmarkEnd w:id="24"/>
      <w:r w:rsidRPr="00A1758B">
        <w:rPr>
          <w:rFonts w:ascii="Times New Roman" w:eastAsia="Times New Roman" w:hAnsi="Times New Roman" w:cs="Times New Roman"/>
          <w:b/>
          <w:bCs/>
          <w:sz w:val="28"/>
          <w:szCs w:val="28"/>
          <w:lang w:eastAsia="ru-RU"/>
        </w:rPr>
        <w:t>Кредитна лінія</w:t>
      </w:r>
      <w:r w:rsidRPr="00A1758B">
        <w:rPr>
          <w:rFonts w:ascii="Times New Roman" w:eastAsia="Times New Roman" w:hAnsi="Times New Roman" w:cs="Times New Roman"/>
          <w:i/>
          <w:iCs/>
          <w:sz w:val="28"/>
          <w:szCs w:val="28"/>
          <w:lang w:eastAsia="ru-RU"/>
        </w:rPr>
        <w:t> ─</w:t>
      </w:r>
      <w:r w:rsidRPr="00A1758B">
        <w:rPr>
          <w:rFonts w:ascii="Times New Roman" w:eastAsia="Times New Roman" w:hAnsi="Times New Roman" w:cs="Times New Roman"/>
          <w:sz w:val="28"/>
          <w:szCs w:val="28"/>
          <w:lang w:eastAsia="ru-RU"/>
        </w:rPr>
        <w:t> договір між банком і його клієнтом, за яким банк обіцяє надати клієнту певну суму грошей протягом визначеного термі</w:t>
      </w:r>
      <w:r w:rsidRPr="00A1758B">
        <w:rPr>
          <w:rFonts w:ascii="Times New Roman" w:eastAsia="Times New Roman" w:hAnsi="Times New Roman" w:cs="Times New Roman"/>
          <w:sz w:val="28"/>
          <w:szCs w:val="28"/>
          <w:lang w:eastAsia="ru-RU"/>
        </w:rPr>
        <w:softHyphen/>
        <w:t>ну. Часто кредитна лінія поновлюється після того, як банк одержує за</w:t>
      </w:r>
      <w:r w:rsidRPr="00A1758B">
        <w:rPr>
          <w:rFonts w:ascii="Times New Roman" w:eastAsia="Times New Roman" w:hAnsi="Times New Roman" w:cs="Times New Roman"/>
          <w:sz w:val="28"/>
          <w:szCs w:val="28"/>
          <w:lang w:eastAsia="ru-RU"/>
        </w:rPr>
        <w:softHyphen/>
        <w:t>вірений аудитором річний звіт про діяльність компанії та можливість вивчити результати цієї діяльності.</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Кредитна лінія буває:</w:t>
      </w:r>
    </w:p>
    <w:p w:rsidR="00A1758B" w:rsidRPr="00A1758B" w:rsidRDefault="00A1758B" w:rsidP="00A1758B">
      <w:pPr>
        <w:numPr>
          <w:ilvl w:val="1"/>
          <w:numId w:val="38"/>
        </w:numPr>
        <w:shd w:val="clear" w:color="auto" w:fill="FFFFFF"/>
        <w:tabs>
          <w:tab w:val="clear" w:pos="1440"/>
          <w:tab w:val="num" w:pos="426"/>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обумовлена (зв’язана) ─ банк надає фірмі можливість використо</w:t>
      </w:r>
      <w:r w:rsidRPr="00A1758B">
        <w:rPr>
          <w:rFonts w:ascii="Times New Roman" w:eastAsia="Times New Roman" w:hAnsi="Times New Roman" w:cs="Times New Roman"/>
          <w:sz w:val="28"/>
          <w:szCs w:val="28"/>
          <w:lang w:eastAsia="ru-RU"/>
        </w:rPr>
        <w:softHyphen/>
        <w:t>вувати грошові кошти тільки з певною метою;</w:t>
      </w:r>
    </w:p>
    <w:p w:rsidR="00A1758B" w:rsidRPr="00A1758B" w:rsidRDefault="00A1758B" w:rsidP="00A1758B">
      <w:pPr>
        <w:numPr>
          <w:ilvl w:val="1"/>
          <w:numId w:val="38"/>
        </w:numPr>
        <w:shd w:val="clear" w:color="auto" w:fill="FFFFFF"/>
        <w:tabs>
          <w:tab w:val="clear" w:pos="1440"/>
          <w:tab w:val="num" w:pos="426"/>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необумовлена ─ фірма може використовувати одержаний кредит з будь-якою метою.</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Якщо фінансовий стан фірми не змінюється, то надана їй кредитна лінія пролонговується на фіксований термін. Під час переглядання кредиту уточнюють такі параметри кредиту: розмір кредитної лінії, процентна ставка за кредитом тощо.</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Варіанти використання кредитної лінії:</w:t>
      </w:r>
    </w:p>
    <w:p w:rsidR="00A1758B" w:rsidRPr="00A1758B" w:rsidRDefault="00A1758B" w:rsidP="00A1758B">
      <w:pPr>
        <w:numPr>
          <w:ilvl w:val="1"/>
          <w:numId w:val="38"/>
        </w:numPr>
        <w:shd w:val="clear" w:color="auto" w:fill="FFFFFF"/>
        <w:tabs>
          <w:tab w:val="clear" w:pos="1440"/>
          <w:tab w:val="num" w:pos="426"/>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рамочний кредит; кредит, в якому кредитні кошти направляються виключно на обслуговування оговорених бізнес контрактів;</w:t>
      </w:r>
    </w:p>
    <w:p w:rsidR="00A1758B" w:rsidRPr="00A1758B" w:rsidRDefault="00A1758B" w:rsidP="00A1758B">
      <w:pPr>
        <w:numPr>
          <w:ilvl w:val="1"/>
          <w:numId w:val="38"/>
        </w:numPr>
        <w:shd w:val="clear" w:color="auto" w:fill="FFFFFF"/>
        <w:tabs>
          <w:tab w:val="clear" w:pos="1440"/>
          <w:tab w:val="num" w:pos="284"/>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револьверний кредит; кредит, в якому розмір позики «автоматично» поновлюється банком в межах обумовленого кредитним договором розміру;</w:t>
      </w:r>
    </w:p>
    <w:p w:rsidR="00A1758B" w:rsidRPr="00A1758B" w:rsidRDefault="00A1758B" w:rsidP="00A1758B">
      <w:pPr>
        <w:numPr>
          <w:ilvl w:val="1"/>
          <w:numId w:val="38"/>
        </w:numPr>
        <w:shd w:val="clear" w:color="auto" w:fill="FFFFFF"/>
        <w:tabs>
          <w:tab w:val="clear" w:pos="1440"/>
          <w:tab w:val="num" w:pos="284"/>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контокорентний кредит; банк відкриває позичальнику інший, так званий контокорентний рахунок, на який банк надає обумовлену договором позику і з якого беруться позичальником необхідні суми позики та повертаються взяті позики, а також проценти; в Україні контокорентний кредит не застосовується;</w:t>
      </w:r>
    </w:p>
    <w:p w:rsidR="00A1758B" w:rsidRPr="00A1758B" w:rsidRDefault="00A1758B" w:rsidP="00A1758B">
      <w:pPr>
        <w:numPr>
          <w:ilvl w:val="1"/>
          <w:numId w:val="38"/>
        </w:numPr>
        <w:shd w:val="clear" w:color="auto" w:fill="FFFFFF"/>
        <w:tabs>
          <w:tab w:val="clear" w:pos="1440"/>
          <w:tab w:val="num" w:pos="284"/>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 xml:space="preserve">овердрафт; коли у позичальника на його поточному рахунку не вистачає або не залишається взагалі грошей, банк «автоматично» надає позичальнику позику на суму, якої не вистачило, в межах обумовленого договором ліміту; проценти та </w:t>
      </w:r>
      <w:r w:rsidRPr="00A1758B">
        <w:rPr>
          <w:rFonts w:ascii="Times New Roman" w:eastAsia="Times New Roman" w:hAnsi="Times New Roman" w:cs="Times New Roman"/>
          <w:sz w:val="28"/>
          <w:szCs w:val="28"/>
          <w:lang w:eastAsia="ru-RU"/>
        </w:rPr>
        <w:lastRenderedPageBreak/>
        <w:t>основна сума по овердрафтному кредиту стягується банком без попередження позичальника в момент, коли у позичальника з’являються гроші на його поточному рахунку; овердрафт вважають різновидом контокорентного кредиту; суттєва різниця між контокорентним кредитом і овердрафтом в тому, що в контокорентному кредиті банк контролює окремий (контокорентний) рахунок, а в овердрафті – банк контролює поточний рахунок позичальника.</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Транш ─ частина кредиту або допомоги.</w:t>
      </w:r>
    </w:p>
    <w:p w:rsidR="00A1758B" w:rsidRPr="00A1758B" w:rsidRDefault="00A1758B" w:rsidP="00A1758B">
      <w:pPr>
        <w:numPr>
          <w:ilvl w:val="0"/>
          <w:numId w:val="3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bookmarkStart w:id="25" w:name="sl15"/>
      <w:bookmarkEnd w:id="25"/>
      <w:r w:rsidRPr="00A1758B">
        <w:rPr>
          <w:rFonts w:ascii="Times New Roman" w:eastAsia="Times New Roman" w:hAnsi="Times New Roman" w:cs="Times New Roman"/>
          <w:b/>
          <w:bCs/>
          <w:sz w:val="28"/>
          <w:szCs w:val="28"/>
          <w:lang w:eastAsia="ru-RU"/>
        </w:rPr>
        <w:t>Факторинг</w:t>
      </w:r>
      <w:r w:rsidRPr="00A1758B">
        <w:rPr>
          <w:rFonts w:ascii="Times New Roman" w:eastAsia="Times New Roman" w:hAnsi="Times New Roman" w:cs="Times New Roman"/>
          <w:sz w:val="28"/>
          <w:szCs w:val="28"/>
          <w:lang w:eastAsia="ru-RU"/>
        </w:rPr>
        <w:t> ─ продаж дебіторської заборгованості спеціалізова</w:t>
      </w:r>
      <w:r w:rsidRPr="00A1758B">
        <w:rPr>
          <w:rFonts w:ascii="Times New Roman" w:eastAsia="Times New Roman" w:hAnsi="Times New Roman" w:cs="Times New Roman"/>
          <w:sz w:val="28"/>
          <w:szCs w:val="28"/>
          <w:lang w:eastAsia="ru-RU"/>
        </w:rPr>
        <w:softHyphen/>
        <w:t>ному фінансовому інституту, факторинговій компанії.</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Види факторингу:</w:t>
      </w:r>
    </w:p>
    <w:p w:rsidR="00A1758B" w:rsidRPr="00A1758B" w:rsidRDefault="00A1758B" w:rsidP="00A1758B">
      <w:pPr>
        <w:numPr>
          <w:ilvl w:val="1"/>
          <w:numId w:val="38"/>
        </w:numPr>
        <w:shd w:val="clear" w:color="auto" w:fill="FFFFFF"/>
        <w:tabs>
          <w:tab w:val="clear" w:pos="1440"/>
          <w:tab w:val="num" w:pos="284"/>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 правом зворотної вимоги;</w:t>
      </w:r>
    </w:p>
    <w:p w:rsidR="00A1758B" w:rsidRPr="00A1758B" w:rsidRDefault="00A1758B" w:rsidP="00A1758B">
      <w:pPr>
        <w:numPr>
          <w:ilvl w:val="1"/>
          <w:numId w:val="38"/>
        </w:numPr>
        <w:shd w:val="clear" w:color="auto" w:fill="FFFFFF"/>
        <w:tabs>
          <w:tab w:val="clear" w:pos="1440"/>
          <w:tab w:val="num" w:pos="284"/>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без права зворотної вимоги;</w:t>
      </w:r>
    </w:p>
    <w:p w:rsidR="00A1758B" w:rsidRPr="00A1758B" w:rsidRDefault="00A1758B" w:rsidP="00A1758B">
      <w:pPr>
        <w:numPr>
          <w:ilvl w:val="1"/>
          <w:numId w:val="38"/>
        </w:numPr>
        <w:shd w:val="clear" w:color="auto" w:fill="FFFFFF"/>
        <w:tabs>
          <w:tab w:val="clear" w:pos="1440"/>
          <w:tab w:val="num" w:pos="284"/>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відкритий факторинг ─ дебіторів інформують про продаж їхніх рахунків і про те, що оплата за цими рахунками тепер повинна спрямовуватись у факторингову компанію;</w:t>
      </w:r>
    </w:p>
    <w:p w:rsidR="00A1758B" w:rsidRPr="00A1758B" w:rsidRDefault="00A1758B" w:rsidP="00A1758B">
      <w:pPr>
        <w:numPr>
          <w:ilvl w:val="1"/>
          <w:numId w:val="38"/>
        </w:numPr>
        <w:shd w:val="clear" w:color="auto" w:fill="FFFFFF"/>
        <w:tabs>
          <w:tab w:val="clear" w:pos="1440"/>
          <w:tab w:val="num" w:pos="142"/>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прихований факторинг ─ дебіторів не повідомляють про продаж їхньої заборгованості. Клієнти продовжують пересилати кошти фірмі, яка, в свою чергу, переказує їх на користь факторингової компанії.</w:t>
      </w:r>
    </w:p>
    <w:p w:rsidR="00A1758B" w:rsidRPr="00A1758B" w:rsidRDefault="00A1758B" w:rsidP="00A1758B">
      <w:pPr>
        <w:numPr>
          <w:ilvl w:val="0"/>
          <w:numId w:val="3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bookmarkStart w:id="26" w:name="sl16"/>
      <w:bookmarkEnd w:id="26"/>
      <w:r w:rsidRPr="00A1758B">
        <w:rPr>
          <w:rFonts w:ascii="Times New Roman" w:eastAsia="Times New Roman" w:hAnsi="Times New Roman" w:cs="Times New Roman"/>
          <w:b/>
          <w:bCs/>
          <w:sz w:val="28"/>
          <w:szCs w:val="28"/>
          <w:lang w:eastAsia="ru-RU"/>
        </w:rPr>
        <w:t>Лізинг</w:t>
      </w:r>
      <w:r w:rsidRPr="00A1758B">
        <w:rPr>
          <w:rFonts w:ascii="Times New Roman" w:eastAsia="Times New Roman" w:hAnsi="Times New Roman" w:cs="Times New Roman"/>
          <w:sz w:val="28"/>
          <w:szCs w:val="28"/>
          <w:lang w:eastAsia="ru-RU"/>
        </w:rPr>
        <w:t> ─ це договір, укладений двома сторонами, за умовами якого одна сторона (лізингодавець) надає в користування іншій стороні (лізингоодержувачу) об’єкт лізингу (машини, обладнання тощо) на визначений період і за певну плату.</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Оперативний лізинг</w:t>
      </w:r>
      <w:r w:rsidRPr="00A1758B">
        <w:rPr>
          <w:rFonts w:ascii="Times New Roman" w:eastAsia="Times New Roman" w:hAnsi="Times New Roman" w:cs="Times New Roman"/>
          <w:sz w:val="28"/>
          <w:szCs w:val="28"/>
          <w:lang w:eastAsia="ru-RU"/>
        </w:rPr>
        <w:t> (оренда) ─ господарська операція фізичної або юридичної особи, що передбачає передачу орендарю основного фонду, придбаного або виготовленого орендодавцем, на умовах інших, ніж ті, що передбачаються фінансовим лізингом. </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Фінансовий лізинг </w:t>
      </w:r>
      <w:r w:rsidRPr="00A1758B">
        <w:rPr>
          <w:rFonts w:ascii="Times New Roman" w:eastAsia="Times New Roman" w:hAnsi="Times New Roman" w:cs="Times New Roman"/>
          <w:sz w:val="28"/>
          <w:szCs w:val="28"/>
          <w:lang w:eastAsia="ru-RU"/>
        </w:rPr>
        <w:t>(оренда)</w:t>
      </w:r>
      <w:r w:rsidRPr="00A1758B">
        <w:rPr>
          <w:rFonts w:ascii="Times New Roman" w:eastAsia="Times New Roman" w:hAnsi="Times New Roman" w:cs="Times New Roman"/>
          <w:b/>
          <w:bCs/>
          <w:sz w:val="28"/>
          <w:szCs w:val="28"/>
          <w:lang w:eastAsia="ru-RU"/>
        </w:rPr>
        <w:t> </w:t>
      </w:r>
      <w:r w:rsidRPr="00A1758B">
        <w:rPr>
          <w:rFonts w:ascii="Times New Roman" w:eastAsia="Times New Roman" w:hAnsi="Times New Roman" w:cs="Times New Roman"/>
          <w:sz w:val="28"/>
          <w:szCs w:val="28"/>
          <w:lang w:eastAsia="ru-RU"/>
        </w:rPr>
        <w:t>─ форма кредитної угоди, за якою за визначений період часу вносяться конкретні платежі за користування об’єктом лі</w:t>
      </w:r>
      <w:r w:rsidRPr="00A1758B">
        <w:rPr>
          <w:rFonts w:ascii="Times New Roman" w:eastAsia="Times New Roman" w:hAnsi="Times New Roman" w:cs="Times New Roman"/>
          <w:sz w:val="28"/>
          <w:szCs w:val="28"/>
          <w:lang w:eastAsia="ru-RU"/>
        </w:rPr>
        <w:softHyphen/>
        <w:t>зингу протягом майже всього строку його користування, коли сторони можуть домовитися про можливість придбання об’єкта у власність лізингоодержувачем після закінчення терміну угоди.</w:t>
      </w:r>
    </w:p>
    <w:p w:rsidR="00A1758B" w:rsidRPr="00A1758B" w:rsidRDefault="00A1758B" w:rsidP="00A1758B">
      <w:pPr>
        <w:shd w:val="clear" w:color="auto" w:fill="FFFFFF"/>
        <w:spacing w:before="100" w:beforeAutospacing="1" w:after="100" w:afterAutospacing="1" w:line="240" w:lineRule="auto"/>
        <w:ind w:left="72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Характерні риси фінансового лізингу:</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метою лізингоодержувача є або придбання об’єкту лізингу, або користування ним протягом майже всього його строку служби;</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усі права та обов’язки, що випливають із права економічної власності на об’єкт лізингу, несе лізингоодержувач. Під правом економічної власності розуміють те, що сторона несе усі винаго</w:t>
      </w:r>
      <w:r w:rsidRPr="00A1758B">
        <w:rPr>
          <w:rFonts w:ascii="Times New Roman" w:eastAsia="Times New Roman" w:hAnsi="Times New Roman" w:cs="Times New Roman"/>
          <w:sz w:val="28"/>
          <w:szCs w:val="28"/>
          <w:lang w:eastAsia="ru-RU"/>
        </w:rPr>
        <w:softHyphen/>
        <w:t>роди та ризики, пов’язані з володінням та користуванням май</w:t>
      </w:r>
      <w:r w:rsidRPr="00A1758B">
        <w:rPr>
          <w:rFonts w:ascii="Times New Roman" w:eastAsia="Times New Roman" w:hAnsi="Times New Roman" w:cs="Times New Roman"/>
          <w:sz w:val="28"/>
          <w:szCs w:val="28"/>
          <w:lang w:eastAsia="ru-RU"/>
        </w:rPr>
        <w:softHyphen/>
        <w:t>ном (зокрема, ризик випадкового пошкодження або знищення майна);</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лізингоодержувач має намір сплатити повну або майже повну вартість майна протягом строку лізингу, а отже, швидше отрима</w:t>
      </w:r>
      <w:r w:rsidRPr="00A1758B">
        <w:rPr>
          <w:rFonts w:ascii="Times New Roman" w:eastAsia="Times New Roman" w:hAnsi="Times New Roman" w:cs="Times New Roman"/>
          <w:sz w:val="28"/>
          <w:szCs w:val="28"/>
          <w:lang w:eastAsia="ru-RU"/>
        </w:rPr>
        <w:softHyphen/>
        <w:t xml:space="preserve">ти об’єкт лізингу у власність після закінчення строку лізингу. Право власності може перейти до </w:t>
      </w:r>
      <w:r w:rsidRPr="00A1758B">
        <w:rPr>
          <w:rFonts w:ascii="Times New Roman" w:eastAsia="Times New Roman" w:hAnsi="Times New Roman" w:cs="Times New Roman"/>
          <w:sz w:val="28"/>
          <w:szCs w:val="28"/>
          <w:lang w:eastAsia="ru-RU"/>
        </w:rPr>
        <w:lastRenderedPageBreak/>
        <w:t>лізингоодержувача й до закін</w:t>
      </w:r>
      <w:r w:rsidRPr="00A1758B">
        <w:rPr>
          <w:rFonts w:ascii="Times New Roman" w:eastAsia="Times New Roman" w:hAnsi="Times New Roman" w:cs="Times New Roman"/>
          <w:sz w:val="28"/>
          <w:szCs w:val="28"/>
          <w:lang w:eastAsia="ru-RU"/>
        </w:rPr>
        <w:softHyphen/>
        <w:t>чення строку лізингу, але не раніше, ніж вартість об’єкту буде виплачено повністю;</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лізингоодержувач самостійно обирає виробника (постачальни</w:t>
      </w:r>
      <w:r w:rsidRPr="00A1758B">
        <w:rPr>
          <w:rFonts w:ascii="Times New Roman" w:eastAsia="Times New Roman" w:hAnsi="Times New Roman" w:cs="Times New Roman"/>
          <w:sz w:val="28"/>
          <w:szCs w:val="28"/>
          <w:lang w:eastAsia="ru-RU"/>
        </w:rPr>
        <w:softHyphen/>
        <w:t>ка) об’єкта лізингу, а потім звертається до лізингодавця за кош</w:t>
      </w:r>
      <w:r w:rsidRPr="00A1758B">
        <w:rPr>
          <w:rFonts w:ascii="Times New Roman" w:eastAsia="Times New Roman" w:hAnsi="Times New Roman" w:cs="Times New Roman"/>
          <w:sz w:val="28"/>
          <w:szCs w:val="28"/>
          <w:lang w:eastAsia="ru-RU"/>
        </w:rPr>
        <w:softHyphen/>
        <w:t>тами. Це є важливим, оскільки лізингова компанія, що фінансує угоду, не повинна нести відповідальність за якість, технічні ха</w:t>
      </w:r>
      <w:r w:rsidRPr="00A1758B">
        <w:rPr>
          <w:rFonts w:ascii="Times New Roman" w:eastAsia="Times New Roman" w:hAnsi="Times New Roman" w:cs="Times New Roman"/>
          <w:sz w:val="28"/>
          <w:szCs w:val="28"/>
          <w:lang w:eastAsia="ru-RU"/>
        </w:rPr>
        <w:softHyphen/>
        <w:t>рактеристики та комплектність об’єкта, навіть якщо вона є його юридичним власником;</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лізингоодержувач має право (а згідно з Законом України «Про лізинг» ─ зобов’язаний) отримати об’єкт лізингу у власність.</w:t>
      </w:r>
    </w:p>
    <w:p w:rsidR="00A1758B" w:rsidRPr="00A1758B" w:rsidRDefault="00A1758B" w:rsidP="00A1758B">
      <w:pPr>
        <w:shd w:val="clear" w:color="auto" w:fill="FFFFFF"/>
        <w:spacing w:before="100" w:beforeAutospacing="1" w:after="100" w:afterAutospacing="1" w:line="240" w:lineRule="auto"/>
        <w:ind w:left="72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Характерні риси оперативного лізингу:</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метою лізингоодержувача є користування об’єктом лізингу або задоволення певної потреби протягом короткого періоду часу;</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економічне право власності на майно з усіма відповідними пра</w:t>
      </w:r>
      <w:r w:rsidRPr="00A1758B">
        <w:rPr>
          <w:rFonts w:ascii="Times New Roman" w:eastAsia="Times New Roman" w:hAnsi="Times New Roman" w:cs="Times New Roman"/>
          <w:sz w:val="28"/>
          <w:szCs w:val="28"/>
          <w:lang w:eastAsia="ru-RU"/>
        </w:rPr>
        <w:softHyphen/>
        <w:t>вами та обов’язками належить лізингодавцю;</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тривалість оперативного лізингу є набагато коротшою за строк служби об’єкта;</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лізингоодержувач не має на меті викупити об’єкт лізингу, тому, відповідно, визначаються лізингові платежі;</w:t>
      </w:r>
    </w:p>
    <w:p w:rsidR="00A1758B" w:rsidRPr="00A1758B" w:rsidRDefault="00A1758B" w:rsidP="00A1758B">
      <w:pPr>
        <w:numPr>
          <w:ilvl w:val="1"/>
          <w:numId w:val="38"/>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вартість усіх лізингових платежів менша за повну вартість лізин</w:t>
      </w:r>
      <w:r w:rsidRPr="00A1758B">
        <w:rPr>
          <w:rFonts w:ascii="Times New Roman" w:eastAsia="Times New Roman" w:hAnsi="Times New Roman" w:cs="Times New Roman"/>
          <w:sz w:val="28"/>
          <w:szCs w:val="28"/>
          <w:lang w:eastAsia="ru-RU"/>
        </w:rPr>
        <w:softHyphen/>
        <w:t>гового майна.</w:t>
      </w:r>
    </w:p>
    <w:p w:rsidR="00A1758B" w:rsidRPr="00A1758B" w:rsidRDefault="00A1758B" w:rsidP="00A1758B">
      <w:pPr>
        <w:shd w:val="clear" w:color="auto" w:fill="FFFFFF"/>
        <w:spacing w:before="100" w:beforeAutospacing="1" w:after="100" w:afterAutospacing="1" w:line="240" w:lineRule="auto"/>
        <w:ind w:left="72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Переваги лізингу над банківським кредитуванням:</w:t>
      </w:r>
    </w:p>
    <w:p w:rsidR="00A1758B" w:rsidRPr="00A1758B" w:rsidRDefault="00A1758B" w:rsidP="00A1758B">
      <w:pPr>
        <w:numPr>
          <w:ilvl w:val="1"/>
          <w:numId w:val="39"/>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Більш простими є схеми забезпечення, </w:t>
      </w:r>
      <w:r w:rsidRPr="00A1758B">
        <w:rPr>
          <w:rFonts w:ascii="Times New Roman" w:eastAsia="Times New Roman" w:hAnsi="Times New Roman" w:cs="Times New Roman"/>
          <w:sz w:val="28"/>
          <w:szCs w:val="28"/>
          <w:lang w:eastAsia="ru-RU"/>
        </w:rPr>
        <w:t>тому що майно, яке пере</w:t>
      </w:r>
      <w:r w:rsidRPr="00A1758B">
        <w:rPr>
          <w:rFonts w:ascii="Times New Roman" w:eastAsia="Times New Roman" w:hAnsi="Times New Roman" w:cs="Times New Roman"/>
          <w:sz w:val="28"/>
          <w:szCs w:val="28"/>
          <w:lang w:eastAsia="ru-RU"/>
        </w:rPr>
        <w:softHyphen/>
        <w:t>дається в лізинг, є водночас і заставою. Оскільки юридичне пра</w:t>
      </w:r>
      <w:r w:rsidRPr="00A1758B">
        <w:rPr>
          <w:rFonts w:ascii="Times New Roman" w:eastAsia="Times New Roman" w:hAnsi="Times New Roman" w:cs="Times New Roman"/>
          <w:sz w:val="28"/>
          <w:szCs w:val="28"/>
          <w:lang w:eastAsia="ru-RU"/>
        </w:rPr>
        <w:softHyphen/>
        <w:t>во власності залишається за лізингодавцем, йому не доведеться змагатися з іншими кредиторами за право володіння цим май</w:t>
      </w:r>
      <w:r w:rsidRPr="00A1758B">
        <w:rPr>
          <w:rFonts w:ascii="Times New Roman" w:eastAsia="Times New Roman" w:hAnsi="Times New Roman" w:cs="Times New Roman"/>
          <w:sz w:val="28"/>
          <w:szCs w:val="28"/>
          <w:lang w:eastAsia="ru-RU"/>
        </w:rPr>
        <w:softHyphen/>
        <w:t>ном, якщо бізнес лізингоодержувача зазнає невдачі. З тієї ж при</w:t>
      </w:r>
      <w:r w:rsidRPr="00A1758B">
        <w:rPr>
          <w:rFonts w:ascii="Times New Roman" w:eastAsia="Times New Roman" w:hAnsi="Times New Roman" w:cs="Times New Roman"/>
          <w:sz w:val="28"/>
          <w:szCs w:val="28"/>
          <w:lang w:eastAsia="ru-RU"/>
        </w:rPr>
        <w:softHyphen/>
        <w:t>чини лізингодавці зазвичай менш вибагливі до кредитної історії лізингоодержувача.   Це  дозволяє   новоствореним   та   малим підприємствам отримувати лізингове фінансування легше, ніж банківські позики.</w:t>
      </w:r>
    </w:p>
    <w:p w:rsidR="00A1758B" w:rsidRPr="00A1758B" w:rsidRDefault="00A1758B" w:rsidP="00A1758B">
      <w:pPr>
        <w:numPr>
          <w:ilvl w:val="1"/>
          <w:numId w:val="39"/>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Зручність та менші витрати для виконання угоди. </w:t>
      </w:r>
      <w:r w:rsidRPr="00A1758B">
        <w:rPr>
          <w:rFonts w:ascii="Times New Roman" w:eastAsia="Times New Roman" w:hAnsi="Times New Roman" w:cs="Times New Roman"/>
          <w:sz w:val="28"/>
          <w:szCs w:val="28"/>
          <w:lang w:eastAsia="ru-RU"/>
        </w:rPr>
        <w:t>Лізинг можна оформити набагато швидше та простіше, ніж традиційну позику завдяки спрощеним вимогам до застави і процедури контролю. Ці фактори дозволяють уникнути більшості бюрократичних зволікань, часто пов'язаних з видачею банківської позики та доз</w:t>
      </w:r>
      <w:r w:rsidRPr="00A1758B">
        <w:rPr>
          <w:rFonts w:ascii="Times New Roman" w:eastAsia="Times New Roman" w:hAnsi="Times New Roman" w:cs="Times New Roman"/>
          <w:sz w:val="28"/>
          <w:szCs w:val="28"/>
          <w:lang w:eastAsia="ru-RU"/>
        </w:rPr>
        <w:softHyphen/>
        <w:t>воляють лізингодавцеві вимагати меншу кількість документів. В свою чергу це допомагає лізингоодержувачеві уникнути витрат, пов'язаних із оформленням застави, документації та заощадити час, необхідний банку для прийняття рішення про видачу пози</w:t>
      </w:r>
      <w:r w:rsidRPr="00A1758B">
        <w:rPr>
          <w:rFonts w:ascii="Times New Roman" w:eastAsia="Times New Roman" w:hAnsi="Times New Roman" w:cs="Times New Roman"/>
          <w:sz w:val="28"/>
          <w:szCs w:val="28"/>
          <w:lang w:eastAsia="ru-RU"/>
        </w:rPr>
        <w:softHyphen/>
        <w:t>ки, особливо коли йдеться про невеликих позичальників.</w:t>
      </w:r>
    </w:p>
    <w:p w:rsidR="00A1758B" w:rsidRPr="00A1758B" w:rsidRDefault="00A1758B" w:rsidP="00A1758B">
      <w:pPr>
        <w:numPr>
          <w:ilvl w:val="1"/>
          <w:numId w:val="39"/>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Гнучкість. </w:t>
      </w:r>
      <w:r w:rsidRPr="00A1758B">
        <w:rPr>
          <w:rFonts w:ascii="Times New Roman" w:eastAsia="Times New Roman" w:hAnsi="Times New Roman" w:cs="Times New Roman"/>
          <w:sz w:val="28"/>
          <w:szCs w:val="28"/>
          <w:lang w:eastAsia="ru-RU"/>
        </w:rPr>
        <w:t>Платежі за договором лізингу можна сплачувати від</w:t>
      </w:r>
      <w:r w:rsidRPr="00A1758B">
        <w:rPr>
          <w:rFonts w:ascii="Times New Roman" w:eastAsia="Times New Roman" w:hAnsi="Times New Roman" w:cs="Times New Roman"/>
          <w:sz w:val="28"/>
          <w:szCs w:val="28"/>
          <w:lang w:eastAsia="ru-RU"/>
        </w:rPr>
        <w:softHyphen/>
        <w:t>повідно до очікуваного грошового потоку лізингоотримувача. Лізингодавці менше займаються питаннями ліквідності, ніж банки, і можуть легше врівноважувати часові рамки своїх активів (лізин</w:t>
      </w:r>
      <w:r w:rsidRPr="00A1758B">
        <w:rPr>
          <w:rFonts w:ascii="Times New Roman" w:eastAsia="Times New Roman" w:hAnsi="Times New Roman" w:cs="Times New Roman"/>
          <w:sz w:val="28"/>
          <w:szCs w:val="28"/>
          <w:lang w:eastAsia="ru-RU"/>
        </w:rPr>
        <w:softHyphen/>
        <w:t>гових угод) та пасивів (кредитні лінії банків та торгові кредити).</w:t>
      </w:r>
    </w:p>
    <w:p w:rsidR="00A1758B" w:rsidRPr="00A1758B" w:rsidRDefault="00A1758B" w:rsidP="00A1758B">
      <w:pPr>
        <w:shd w:val="clear" w:color="auto" w:fill="FFFFFF"/>
        <w:spacing w:before="100" w:beforeAutospacing="1" w:after="100" w:afterAutospacing="1" w:line="240" w:lineRule="auto"/>
        <w:ind w:left="72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Переваги лізингу для учасників лізингових відносин:</w:t>
      </w:r>
    </w:p>
    <w:p w:rsidR="00A1758B" w:rsidRPr="00A1758B" w:rsidRDefault="00A1758B" w:rsidP="00A1758B">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lastRenderedPageBreak/>
        <w:t>Для продавця майна </w:t>
      </w:r>
      <w:r w:rsidRPr="00A1758B">
        <w:rPr>
          <w:rFonts w:ascii="Times New Roman" w:eastAsia="Times New Roman" w:hAnsi="Times New Roman" w:cs="Times New Roman"/>
          <w:sz w:val="28"/>
          <w:szCs w:val="28"/>
          <w:lang w:eastAsia="ru-RU"/>
        </w:rPr>
        <w:t>лізинг є зручним засобом вирішення не тільки виробничо-технічних, але й фінансових проблем. Наприклад, за умо</w:t>
      </w:r>
      <w:r w:rsidRPr="00A1758B">
        <w:rPr>
          <w:rFonts w:ascii="Times New Roman" w:eastAsia="Times New Roman" w:hAnsi="Times New Roman" w:cs="Times New Roman"/>
          <w:sz w:val="28"/>
          <w:szCs w:val="28"/>
          <w:lang w:eastAsia="ru-RU"/>
        </w:rPr>
        <w:softHyphen/>
        <w:t>ви надвиробництва лізинг виступає інструментом відшкодування вкладеного капіталу, тому що оплата продукції підприємства здійс</w:t>
      </w:r>
      <w:r w:rsidRPr="00A1758B">
        <w:rPr>
          <w:rFonts w:ascii="Times New Roman" w:eastAsia="Times New Roman" w:hAnsi="Times New Roman" w:cs="Times New Roman"/>
          <w:sz w:val="28"/>
          <w:szCs w:val="28"/>
          <w:lang w:eastAsia="ru-RU"/>
        </w:rPr>
        <w:softHyphen/>
        <w:t>нюється відразу після підписання договору. Таким чином, скорочуєть</w:t>
      </w:r>
      <w:r w:rsidRPr="00A1758B">
        <w:rPr>
          <w:rFonts w:ascii="Times New Roman" w:eastAsia="Times New Roman" w:hAnsi="Times New Roman" w:cs="Times New Roman"/>
          <w:sz w:val="28"/>
          <w:szCs w:val="28"/>
          <w:lang w:eastAsia="ru-RU"/>
        </w:rPr>
        <w:softHyphen/>
        <w:t>ся можливість «заморожування» капіталу у вигляді залишку готової продукції на складі.</w:t>
      </w:r>
    </w:p>
    <w:p w:rsidR="00A1758B" w:rsidRPr="00A1758B" w:rsidRDefault="00A1758B" w:rsidP="00A1758B">
      <w:pPr>
        <w:shd w:val="clear" w:color="auto" w:fill="FFFFFF"/>
        <w:spacing w:before="100" w:beforeAutospacing="1" w:after="100" w:afterAutospacing="1" w:line="240" w:lineRule="auto"/>
        <w:ind w:left="720"/>
        <w:rPr>
          <w:rFonts w:ascii="Times New Roman" w:eastAsia="Times New Roman" w:hAnsi="Times New Roman" w:cs="Times New Roman"/>
          <w:sz w:val="28"/>
          <w:szCs w:val="28"/>
          <w:lang w:eastAsia="ru-RU"/>
        </w:rPr>
      </w:pPr>
      <w:r w:rsidRPr="00A1758B">
        <w:rPr>
          <w:rFonts w:ascii="Times New Roman" w:eastAsia="Times New Roman" w:hAnsi="Times New Roman" w:cs="Times New Roman"/>
          <w:i/>
          <w:iCs/>
          <w:sz w:val="28"/>
          <w:szCs w:val="28"/>
          <w:lang w:eastAsia="ru-RU"/>
        </w:rPr>
        <w:t>Для підприємства-лізингоотримувача:</w:t>
      </w:r>
    </w:p>
    <w:p w:rsidR="00A1758B" w:rsidRPr="00A1758B" w:rsidRDefault="00A1758B" w:rsidP="00A1758B">
      <w:pPr>
        <w:numPr>
          <w:ilvl w:val="1"/>
          <w:numId w:val="40"/>
        </w:numPr>
        <w:shd w:val="clear" w:color="auto" w:fill="FFFFFF"/>
        <w:tabs>
          <w:tab w:val="clear" w:pos="1440"/>
          <w:tab w:val="num" w:pos="142"/>
        </w:tabs>
        <w:spacing w:before="100" w:beforeAutospacing="1" w:after="100" w:afterAutospacing="1" w:line="240" w:lineRule="auto"/>
        <w:ind w:left="142"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лізинг дає можливість стовідсотково фінансувати придбання ос</w:t>
      </w:r>
      <w:r w:rsidRPr="00A1758B">
        <w:rPr>
          <w:rFonts w:ascii="Times New Roman" w:eastAsia="Times New Roman" w:hAnsi="Times New Roman" w:cs="Times New Roman"/>
          <w:sz w:val="28"/>
          <w:szCs w:val="28"/>
          <w:lang w:eastAsia="ru-RU"/>
        </w:rPr>
        <w:softHyphen/>
        <w:t>новних фондів, на відміну від банківського кредиту, в якому фі</w:t>
      </w:r>
      <w:r w:rsidRPr="00A1758B">
        <w:rPr>
          <w:rFonts w:ascii="Times New Roman" w:eastAsia="Times New Roman" w:hAnsi="Times New Roman" w:cs="Times New Roman"/>
          <w:sz w:val="28"/>
          <w:szCs w:val="28"/>
          <w:lang w:eastAsia="ru-RU"/>
        </w:rPr>
        <w:softHyphen/>
        <w:t>нансовими ресурсами забезпечується тільки 60-70 % їхньої вар</w:t>
      </w:r>
      <w:r w:rsidRPr="00A1758B">
        <w:rPr>
          <w:rFonts w:ascii="Times New Roman" w:eastAsia="Times New Roman" w:hAnsi="Times New Roman" w:cs="Times New Roman"/>
          <w:sz w:val="28"/>
          <w:szCs w:val="28"/>
          <w:lang w:eastAsia="ru-RU"/>
        </w:rPr>
        <w:softHyphen/>
        <w:t>тості;</w:t>
      </w:r>
    </w:p>
    <w:p w:rsidR="00A1758B" w:rsidRPr="00A1758B" w:rsidRDefault="00A1758B" w:rsidP="00A1758B">
      <w:pPr>
        <w:numPr>
          <w:ilvl w:val="1"/>
          <w:numId w:val="40"/>
        </w:numPr>
        <w:shd w:val="clear" w:color="auto" w:fill="FFFFFF"/>
        <w:tabs>
          <w:tab w:val="clear" w:pos="144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підприємству легше одержати майно в лізинг, ніж кредит на його придбання; лізингове майно виступає заставою, право власності на яке має лізингодавець;</w:t>
      </w:r>
    </w:p>
    <w:p w:rsidR="00A1758B" w:rsidRPr="00A1758B" w:rsidRDefault="00A1758B" w:rsidP="00A1758B">
      <w:pPr>
        <w:numPr>
          <w:ilvl w:val="1"/>
          <w:numId w:val="40"/>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лізинг дає підприємству більше можливостей для маневрування під час виплати лізингових платежів, тому що останні здійснюють</w:t>
      </w:r>
      <w:r w:rsidRPr="00A1758B">
        <w:rPr>
          <w:rFonts w:ascii="Times New Roman" w:eastAsia="Times New Roman" w:hAnsi="Times New Roman" w:cs="Times New Roman"/>
          <w:sz w:val="28"/>
          <w:szCs w:val="28"/>
          <w:lang w:eastAsia="ru-RU"/>
        </w:rPr>
        <w:softHyphen/>
        <w:t>ся підприємством, як правило, після одержання прибутку від реа</w:t>
      </w:r>
      <w:r w:rsidRPr="00A1758B">
        <w:rPr>
          <w:rFonts w:ascii="Times New Roman" w:eastAsia="Times New Roman" w:hAnsi="Times New Roman" w:cs="Times New Roman"/>
          <w:sz w:val="28"/>
          <w:szCs w:val="28"/>
          <w:lang w:eastAsia="ru-RU"/>
        </w:rPr>
        <w:softHyphen/>
        <w:t>лізації продукції, виготовленої на устаткуванні, взятому в лізинг;</w:t>
      </w:r>
    </w:p>
    <w:p w:rsidR="00A1758B" w:rsidRPr="00A1758B" w:rsidRDefault="00A1758B" w:rsidP="00A1758B">
      <w:pPr>
        <w:numPr>
          <w:ilvl w:val="1"/>
          <w:numId w:val="40"/>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зменшується ризик морального старіння обладнання, тому що підприємство бере його не у власність, а орендує на певний тер</w:t>
      </w:r>
      <w:r w:rsidRPr="00A1758B">
        <w:rPr>
          <w:rFonts w:ascii="Times New Roman" w:eastAsia="Times New Roman" w:hAnsi="Times New Roman" w:cs="Times New Roman"/>
          <w:sz w:val="28"/>
          <w:szCs w:val="28"/>
          <w:lang w:eastAsia="ru-RU"/>
        </w:rPr>
        <w:softHyphen/>
        <w:t>мін. Таким чином розширюються можливості оперативного від</w:t>
      </w:r>
      <w:r w:rsidRPr="00A1758B">
        <w:rPr>
          <w:rFonts w:ascii="Times New Roman" w:eastAsia="Times New Roman" w:hAnsi="Times New Roman" w:cs="Times New Roman"/>
          <w:sz w:val="28"/>
          <w:szCs w:val="28"/>
          <w:lang w:eastAsia="ru-RU"/>
        </w:rPr>
        <w:softHyphen/>
        <w:t>новлення застарілої техніки без залучення власного капіталу на його фінансування;</w:t>
      </w:r>
    </w:p>
    <w:p w:rsidR="00A1758B" w:rsidRPr="00A1758B" w:rsidRDefault="00A1758B" w:rsidP="00A1758B">
      <w:pPr>
        <w:numPr>
          <w:ilvl w:val="1"/>
          <w:numId w:val="40"/>
        </w:numPr>
        <w:shd w:val="clear" w:color="auto" w:fill="FFFFFF"/>
        <w:tabs>
          <w:tab w:val="clear" w:pos="144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лізингове майно не зараховується на баланс підприємства, що підвищує ліквідність суб’єкта господарювання і його можли</w:t>
      </w:r>
      <w:r w:rsidRPr="00A1758B">
        <w:rPr>
          <w:rFonts w:ascii="Times New Roman" w:eastAsia="Times New Roman" w:hAnsi="Times New Roman" w:cs="Times New Roman"/>
          <w:sz w:val="28"/>
          <w:szCs w:val="28"/>
          <w:lang w:eastAsia="ru-RU"/>
        </w:rPr>
        <w:softHyphen/>
        <w:t>вості одержати банківський кредит;</w:t>
      </w:r>
    </w:p>
    <w:p w:rsidR="00A1758B" w:rsidRPr="00A1758B" w:rsidRDefault="00A1758B" w:rsidP="00A1758B">
      <w:pPr>
        <w:numPr>
          <w:ilvl w:val="1"/>
          <w:numId w:val="40"/>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лізингові платежі зараховують до складу валових витрат, що зменшує оподатковуваний прибуток підприємства-лізингоотримувача;</w:t>
      </w:r>
    </w:p>
    <w:p w:rsidR="00A1758B" w:rsidRPr="00A1758B" w:rsidRDefault="00A1758B" w:rsidP="00A1758B">
      <w:pPr>
        <w:numPr>
          <w:ilvl w:val="1"/>
          <w:numId w:val="40"/>
        </w:numPr>
        <w:shd w:val="clear" w:color="auto" w:fill="FFFFFF"/>
        <w:tabs>
          <w:tab w:val="clear" w:pos="1440"/>
          <w:tab w:val="num" w:pos="0"/>
        </w:tabs>
        <w:spacing w:before="100" w:beforeAutospacing="1" w:after="100" w:afterAutospacing="1" w:line="240" w:lineRule="auto"/>
        <w:ind w:left="0"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зменшується ризик під час виробництва нової продукції. У разі недостатнього попиту на неї підприємство може повернути об’єкт лізингу безпосередньо лізингодавцю.</w:t>
      </w:r>
    </w:p>
    <w:p w:rsidR="00A1758B" w:rsidRPr="00A1758B" w:rsidRDefault="00A1758B" w:rsidP="00A1758B">
      <w:pPr>
        <w:shd w:val="clear" w:color="auto" w:fill="FFFFFF"/>
        <w:spacing w:before="100" w:beforeAutospacing="1" w:after="100" w:afterAutospacing="1" w:line="240" w:lineRule="auto"/>
        <w:ind w:left="720"/>
        <w:rPr>
          <w:rFonts w:ascii="Times New Roman" w:eastAsia="Times New Roman" w:hAnsi="Times New Roman" w:cs="Times New Roman"/>
          <w:sz w:val="28"/>
          <w:szCs w:val="28"/>
          <w:lang w:eastAsia="ru-RU"/>
        </w:rPr>
      </w:pPr>
      <w:r w:rsidRPr="00A1758B">
        <w:rPr>
          <w:rFonts w:ascii="Times New Roman" w:eastAsia="Times New Roman" w:hAnsi="Times New Roman" w:cs="Times New Roman"/>
          <w:b/>
          <w:bCs/>
          <w:sz w:val="28"/>
          <w:szCs w:val="28"/>
          <w:lang w:eastAsia="ru-RU"/>
        </w:rPr>
        <w:t>Недоліками лізингу є:</w:t>
      </w:r>
    </w:p>
    <w:p w:rsidR="00A1758B" w:rsidRPr="00A1758B" w:rsidRDefault="00A1758B" w:rsidP="00A1758B">
      <w:pPr>
        <w:numPr>
          <w:ilvl w:val="1"/>
          <w:numId w:val="40"/>
        </w:numPr>
        <w:shd w:val="clear" w:color="auto" w:fill="FFFFFF"/>
        <w:spacing w:before="100" w:beforeAutospacing="1" w:after="100" w:afterAutospacing="1" w:line="240" w:lineRule="auto"/>
        <w:ind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для лізингоотримувача ─ вартість лізингу вища за вартість зви</w:t>
      </w:r>
      <w:r w:rsidRPr="00A1758B">
        <w:rPr>
          <w:rFonts w:ascii="Times New Roman" w:eastAsia="Times New Roman" w:hAnsi="Times New Roman" w:cs="Times New Roman"/>
          <w:sz w:val="28"/>
          <w:szCs w:val="28"/>
          <w:lang w:eastAsia="ru-RU"/>
        </w:rPr>
        <w:softHyphen/>
        <w:t>чайного кредиту на суму лізингової маржі;</w:t>
      </w:r>
    </w:p>
    <w:p w:rsidR="00A1758B" w:rsidRPr="00A1758B" w:rsidRDefault="00A1758B" w:rsidP="00A1758B">
      <w:pPr>
        <w:numPr>
          <w:ilvl w:val="1"/>
          <w:numId w:val="40"/>
        </w:numPr>
        <w:shd w:val="clear" w:color="auto" w:fill="FFFFFF"/>
        <w:spacing w:before="100" w:beforeAutospacing="1" w:after="100" w:afterAutospacing="1" w:line="240" w:lineRule="auto"/>
        <w:ind w:firstLine="0"/>
        <w:rPr>
          <w:rFonts w:ascii="Times New Roman" w:eastAsia="Times New Roman" w:hAnsi="Times New Roman" w:cs="Times New Roman"/>
          <w:sz w:val="28"/>
          <w:szCs w:val="28"/>
          <w:lang w:eastAsia="ru-RU"/>
        </w:rPr>
      </w:pPr>
      <w:r w:rsidRPr="00A1758B">
        <w:rPr>
          <w:rFonts w:ascii="Times New Roman" w:eastAsia="Times New Roman" w:hAnsi="Times New Roman" w:cs="Times New Roman"/>
          <w:sz w:val="28"/>
          <w:szCs w:val="28"/>
          <w:lang w:eastAsia="ru-RU"/>
        </w:rPr>
        <w:t>для лізингодавця ─ ризик можливого морального старіння ос</w:t>
      </w:r>
      <w:r w:rsidRPr="00A1758B">
        <w:rPr>
          <w:rFonts w:ascii="Times New Roman" w:eastAsia="Times New Roman" w:hAnsi="Times New Roman" w:cs="Times New Roman"/>
          <w:sz w:val="28"/>
          <w:szCs w:val="28"/>
          <w:lang w:eastAsia="ru-RU"/>
        </w:rPr>
        <w:softHyphen/>
        <w:t>новних фондів, імовірність неповного і невчасного одержання лізингових платежів.</w:t>
      </w:r>
    </w:p>
    <w:p w:rsidR="00A1758B" w:rsidRPr="00A1758B" w:rsidRDefault="00A1758B" w:rsidP="00A1758B">
      <w:pPr>
        <w:rPr>
          <w:rFonts w:ascii="Times New Roman" w:hAnsi="Times New Roman" w:cs="Times New Roman"/>
        </w:rPr>
      </w:pPr>
    </w:p>
    <w:p w:rsidR="00A1758B" w:rsidRPr="00A1758B" w:rsidRDefault="00A1758B" w:rsidP="00A1758B">
      <w:pPr>
        <w:pStyle w:val="a6"/>
        <w:rPr>
          <w:rFonts w:ascii="Times New Roman" w:hAnsi="Times New Roman"/>
          <w:b/>
          <w:sz w:val="28"/>
          <w:szCs w:val="28"/>
          <w:lang w:val="uk-UA"/>
        </w:rPr>
      </w:pPr>
      <w:r w:rsidRPr="00A1758B">
        <w:rPr>
          <w:rFonts w:ascii="Times New Roman" w:hAnsi="Times New Roman"/>
          <w:b/>
          <w:sz w:val="28"/>
          <w:szCs w:val="28"/>
          <w:lang w:val="uk-UA"/>
        </w:rPr>
        <w:t>Тема 9. Види, функції та роль кредиту</w:t>
      </w:r>
    </w:p>
    <w:p w:rsidR="00A1758B" w:rsidRPr="00A1758B" w:rsidRDefault="00A1758B" w:rsidP="00A1758B">
      <w:pPr>
        <w:pStyle w:val="a6"/>
        <w:rPr>
          <w:rFonts w:ascii="Times New Roman" w:hAnsi="Times New Roman"/>
          <w:b/>
          <w:sz w:val="28"/>
          <w:szCs w:val="28"/>
          <w:lang w:val="uk-UA"/>
        </w:rPr>
      </w:pPr>
    </w:p>
    <w:p w:rsidR="00A1758B" w:rsidRPr="00A1758B" w:rsidRDefault="00A1758B" w:rsidP="00A1758B">
      <w:pPr>
        <w:spacing w:before="100" w:beforeAutospacing="1" w:after="100" w:afterAutospacing="1" w:line="240" w:lineRule="auto"/>
        <w:jc w:val="center"/>
        <w:outlineLvl w:val="0"/>
        <w:rPr>
          <w:rFonts w:ascii="Times New Roman" w:eastAsia="Times New Roman" w:hAnsi="Times New Roman" w:cs="Times New Roman"/>
          <w:color w:val="000000"/>
          <w:kern w:val="36"/>
          <w:sz w:val="28"/>
          <w:szCs w:val="28"/>
          <w:lang w:eastAsia="ru-RU"/>
        </w:rPr>
      </w:pPr>
      <w:r w:rsidRPr="00A1758B">
        <w:rPr>
          <w:rFonts w:ascii="Times New Roman" w:eastAsia="Times New Roman" w:hAnsi="Times New Roman" w:cs="Times New Roman"/>
          <w:color w:val="000000"/>
          <w:kern w:val="36"/>
          <w:sz w:val="28"/>
          <w:szCs w:val="28"/>
          <w:lang w:eastAsia="ru-RU"/>
        </w:rPr>
        <w:t>Тема 9. Види, функції та роль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9.1. Форми, види та функції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У загальноприйнятому розумінні </w:t>
      </w:r>
      <w:r w:rsidRPr="00A1758B">
        <w:rPr>
          <w:rFonts w:ascii="Times New Roman" w:eastAsia="Times New Roman" w:hAnsi="Times New Roman" w:cs="Times New Roman"/>
          <w:i/>
          <w:iCs/>
          <w:color w:val="000000"/>
          <w:sz w:val="28"/>
          <w:szCs w:val="28"/>
          <w:lang w:eastAsia="ru-RU"/>
        </w:rPr>
        <w:t>форма </w:t>
      </w:r>
      <w:r w:rsidRPr="00A1758B">
        <w:rPr>
          <w:rFonts w:ascii="Times New Roman" w:eastAsia="Times New Roman" w:hAnsi="Times New Roman" w:cs="Times New Roman"/>
          <w:color w:val="000000"/>
          <w:sz w:val="28"/>
          <w:szCs w:val="28"/>
          <w:lang w:eastAsia="ru-RU"/>
        </w:rPr>
        <w:t>- це зовнішній, найбільш загальний вияв певного предмета чи явища, який хоч і пов'язаний внутрішньою їх сутністю, але не розкриває її. Найбільш загальним проявом кредиту, в якому не розкривається його сутність і внутрішня структура, є форма позиченої вартості, в якій вона рухається між кредитором і позичальником. Таких форм може бути дві - товарна (натурально-речова) та грошова. Тому й форм кредиту також може бути дві - </w:t>
      </w:r>
      <w:r w:rsidRPr="00A1758B">
        <w:rPr>
          <w:rFonts w:ascii="Times New Roman" w:eastAsia="Times New Roman" w:hAnsi="Times New Roman" w:cs="Times New Roman"/>
          <w:b/>
          <w:bCs/>
          <w:color w:val="000000"/>
          <w:sz w:val="28"/>
          <w:szCs w:val="28"/>
          <w:lang w:eastAsia="ru-RU"/>
        </w:rPr>
        <w:t>товарна і грошова</w:t>
      </w:r>
      <w:r w:rsidRPr="00A1758B">
        <w:rPr>
          <w:rFonts w:ascii="Times New Roman" w:eastAsia="Times New Roman" w:hAnsi="Times New Roman" w:cs="Times New Roman"/>
          <w:color w:val="000000"/>
          <w:sz w:val="28"/>
          <w:szCs w:val="28"/>
          <w:lang w:eastAsia="ru-RU"/>
        </w:rPr>
        <w:t>. Товарна і грошова форми кредиту є рівноправними і рівнозначними, по суті, двома проявами єдиної форми кредиту - вартісної. Вони між собою внутрішньо пов'язані і доповнюють одна одну: позички, надані в товарній формі, можуть погашатися в грошовій, і навпаки. Більше того, кредит у товарній формі нерідко обумовлює появу грошового кредиту, що надає кредитному руху вартості більшої гнучкості та ефективності.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У товарній формі кредит</w:t>
      </w:r>
      <w:r w:rsidRPr="00A1758B">
        <w:rPr>
          <w:rFonts w:ascii="Times New Roman" w:eastAsia="Times New Roman" w:hAnsi="Times New Roman" w:cs="Times New Roman"/>
          <w:color w:val="000000"/>
          <w:sz w:val="28"/>
          <w:szCs w:val="28"/>
          <w:lang w:eastAsia="ru-RU"/>
        </w:rPr>
        <w:t> надається у разі продажу товарів з відстрочкою платежу (комерційний кредит), при оренді майна (у тому числі лізинг), наданні речей чи приладів у прокат, погашенні міждержавних боргів поставками товарів тощо. У деяких із цих випадків погашення позичок здійснюється в грошовій формі, що дало підстави окремим дослідникам говорити про змішану (товарно-грошову) форму кредиту .</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Як правило, </w:t>
      </w:r>
      <w:r w:rsidRPr="00A1758B">
        <w:rPr>
          <w:rFonts w:ascii="Times New Roman" w:eastAsia="Times New Roman" w:hAnsi="Times New Roman" w:cs="Times New Roman"/>
          <w:b/>
          <w:bCs/>
          <w:color w:val="000000"/>
          <w:sz w:val="28"/>
          <w:szCs w:val="28"/>
          <w:lang w:eastAsia="ru-RU"/>
        </w:rPr>
        <w:t>у грошовій формі</w:t>
      </w:r>
      <w:r w:rsidRPr="00A1758B">
        <w:rPr>
          <w:rFonts w:ascii="Times New Roman" w:eastAsia="Times New Roman" w:hAnsi="Times New Roman" w:cs="Times New Roman"/>
          <w:color w:val="000000"/>
          <w:sz w:val="28"/>
          <w:szCs w:val="28"/>
          <w:lang w:eastAsia="ru-RU"/>
        </w:rPr>
        <w:t> надають свої позички банки, міжнародні фінансово-кредитні установи, уряди та ін. Широко використовує грошову форму кредиту населення - при розміщенні заощаджень у банківські депозити, одержанні позичок у банках тощо. Як уже зазначалось, грошова форма має найширшу сферу застосування, що зумовлено переважно грошовою формою сучасної економіки та перерозподільним призначенням самого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 терміном, на який кредитор передає вільну вартість у користування позичальнику, виділяються короткострокові (до одного року), середньострокові (до п'яти років) та довгострокові (понад п'ять років) кредити.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 організаційно-правовими ознаками та умовами надання позичок можна виділяти такі види кредиту:</w:t>
      </w:r>
    </w:p>
    <w:p w:rsidR="00A1758B" w:rsidRPr="00A1758B" w:rsidRDefault="00A1758B" w:rsidP="00A1758B">
      <w:pPr>
        <w:numPr>
          <w:ilvl w:val="0"/>
          <w:numId w:val="4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забезпечений і незабезпечений;</w:t>
      </w:r>
    </w:p>
    <w:p w:rsidR="00A1758B" w:rsidRPr="00A1758B" w:rsidRDefault="00A1758B" w:rsidP="00A1758B">
      <w:pPr>
        <w:numPr>
          <w:ilvl w:val="0"/>
          <w:numId w:val="4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прямий і опосередкований;</w:t>
      </w:r>
    </w:p>
    <w:p w:rsidR="00A1758B" w:rsidRPr="00A1758B" w:rsidRDefault="00A1758B" w:rsidP="00A1758B">
      <w:pPr>
        <w:numPr>
          <w:ilvl w:val="0"/>
          <w:numId w:val="4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строковий і прострочений, пролонгований;</w:t>
      </w:r>
    </w:p>
    <w:p w:rsidR="00A1758B" w:rsidRPr="00A1758B" w:rsidRDefault="00A1758B" w:rsidP="00A1758B">
      <w:pPr>
        <w:numPr>
          <w:ilvl w:val="0"/>
          <w:numId w:val="4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реальний, сумнівний, безнадійний;</w:t>
      </w:r>
    </w:p>
    <w:p w:rsidR="00A1758B" w:rsidRPr="00A1758B" w:rsidRDefault="00A1758B" w:rsidP="00A1758B">
      <w:pPr>
        <w:numPr>
          <w:ilvl w:val="0"/>
          <w:numId w:val="4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платний, безплатний.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 ступенем ризику:</w:t>
      </w:r>
    </w:p>
    <w:p w:rsidR="00A1758B" w:rsidRPr="00A1758B" w:rsidRDefault="00A1758B" w:rsidP="00A1758B">
      <w:pPr>
        <w:numPr>
          <w:ilvl w:val="0"/>
          <w:numId w:val="42"/>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стандартні;</w:t>
      </w:r>
    </w:p>
    <w:p w:rsidR="00A1758B" w:rsidRPr="00A1758B" w:rsidRDefault="00A1758B" w:rsidP="00A1758B">
      <w:pPr>
        <w:numPr>
          <w:ilvl w:val="0"/>
          <w:numId w:val="42"/>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нестандартні;</w:t>
      </w:r>
    </w:p>
    <w:p w:rsidR="00A1758B" w:rsidRPr="00A1758B" w:rsidRDefault="00A1758B" w:rsidP="00A1758B">
      <w:pPr>
        <w:numPr>
          <w:ilvl w:val="0"/>
          <w:numId w:val="42"/>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сумнівні;</w:t>
      </w:r>
    </w:p>
    <w:p w:rsidR="00A1758B" w:rsidRPr="00A1758B" w:rsidRDefault="00A1758B" w:rsidP="00A1758B">
      <w:pPr>
        <w:numPr>
          <w:ilvl w:val="0"/>
          <w:numId w:val="42"/>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незабезпечені;</w:t>
      </w:r>
    </w:p>
    <w:p w:rsidR="00A1758B" w:rsidRPr="00A1758B" w:rsidRDefault="00A1758B" w:rsidP="00A1758B">
      <w:pPr>
        <w:numPr>
          <w:ilvl w:val="0"/>
          <w:numId w:val="42"/>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безнадійні.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lastRenderedPageBreak/>
        <w:t>Межі кредиту</w:t>
      </w:r>
      <w:r w:rsidRPr="00A1758B">
        <w:rPr>
          <w:rFonts w:ascii="Times New Roman" w:eastAsia="Times New Roman" w:hAnsi="Times New Roman" w:cs="Times New Roman"/>
          <w:color w:val="000000"/>
          <w:sz w:val="28"/>
          <w:szCs w:val="28"/>
          <w:lang w:eastAsia="ru-RU"/>
        </w:rPr>
        <w:t> визначаються таким рівнем розвитку кредитних відносин, в якому процес реалізації кредиту врівноважує попит і пропозицію на кредитні ресурси в умовах стабільної, помірної і доступної для переважної більшості нормально функціонуючих позичальників процентної ставки.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На мікроекономічному рівні</w:t>
      </w:r>
      <w:r w:rsidRPr="00A1758B">
        <w:rPr>
          <w:rFonts w:ascii="Times New Roman" w:eastAsia="Times New Roman" w:hAnsi="Times New Roman" w:cs="Times New Roman"/>
          <w:color w:val="000000"/>
          <w:sz w:val="28"/>
          <w:szCs w:val="28"/>
          <w:lang w:eastAsia="ru-RU"/>
        </w:rPr>
        <w:t> межі кредиту визначаються:</w:t>
      </w:r>
    </w:p>
    <w:p w:rsidR="00A1758B" w:rsidRPr="00A1758B" w:rsidRDefault="00A1758B" w:rsidP="00A1758B">
      <w:pPr>
        <w:numPr>
          <w:ilvl w:val="0"/>
          <w:numId w:val="4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обсягами попиту на кредит з боку позичальників за номінальної ставки банківського кредиту і доступної ринкової ставки позичкового проценту;</w:t>
      </w:r>
    </w:p>
    <w:p w:rsidR="00A1758B" w:rsidRPr="00A1758B" w:rsidRDefault="00A1758B" w:rsidP="00A1758B">
      <w:pPr>
        <w:numPr>
          <w:ilvl w:val="0"/>
          <w:numId w:val="4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характером коливання потреб позичальника в основному й оборотному капіталі;</w:t>
      </w:r>
    </w:p>
    <w:p w:rsidR="00A1758B" w:rsidRPr="00A1758B" w:rsidRDefault="00A1758B" w:rsidP="00A1758B">
      <w:pPr>
        <w:numPr>
          <w:ilvl w:val="0"/>
          <w:numId w:val="4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станом забезпеченості позичальника власним капіталом й ефективності його використання;</w:t>
      </w:r>
    </w:p>
    <w:p w:rsidR="00A1758B" w:rsidRPr="00A1758B" w:rsidRDefault="00A1758B" w:rsidP="00A1758B">
      <w:pPr>
        <w:numPr>
          <w:ilvl w:val="0"/>
          <w:numId w:val="4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ефективністю і окупністю проектів, на реалізацію яких позичаються кошти.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Макроекономічний рівень меж кредиту охоплює об’єктивний обсяг кредитних вкладень в економіку в цілому. Він формується під впливом обсягів і темпів зростання ВВП, структури і рівня розвитку фінансової системи і стану державних фінансів, цілей і методів реалізації державної грошово-кредитної політики, розвитку ринкових відносин.</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xml:space="preserve">Як вже було зазначено вище, існує дві теорії кредиту. </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1.</w:t>
      </w:r>
      <w:r w:rsidRPr="00A1758B">
        <w:rPr>
          <w:rFonts w:ascii="Times New Roman" w:eastAsia="Times New Roman" w:hAnsi="Times New Roman" w:cs="Times New Roman"/>
          <w:i/>
          <w:iCs/>
          <w:color w:val="000000"/>
          <w:sz w:val="28"/>
          <w:szCs w:val="28"/>
          <w:lang w:eastAsia="ru-RU"/>
        </w:rPr>
        <w:t> </w:t>
      </w:r>
      <w:r w:rsidRPr="00A1758B">
        <w:rPr>
          <w:rFonts w:ascii="Times New Roman" w:eastAsia="Times New Roman" w:hAnsi="Times New Roman" w:cs="Times New Roman"/>
          <w:b/>
          <w:bCs/>
          <w:color w:val="000000"/>
          <w:sz w:val="28"/>
          <w:szCs w:val="28"/>
          <w:lang w:eastAsia="ru-RU"/>
        </w:rPr>
        <w:t>Натуралістична</w:t>
      </w:r>
      <w:r w:rsidRPr="00A1758B">
        <w:rPr>
          <w:rFonts w:ascii="Times New Roman" w:eastAsia="Times New Roman" w:hAnsi="Times New Roman" w:cs="Times New Roman"/>
          <w:color w:val="000000"/>
          <w:sz w:val="28"/>
          <w:szCs w:val="28"/>
          <w:lang w:eastAsia="ru-RU"/>
        </w:rPr>
        <w:t>. Представники цієї теорії розглядають кредит як форму руху продуктивного капіталу, використання відносно самостій</w:t>
      </w:r>
      <w:r w:rsidRPr="00A1758B">
        <w:rPr>
          <w:rFonts w:ascii="Times New Roman" w:eastAsia="Times New Roman" w:hAnsi="Times New Roman" w:cs="Times New Roman"/>
          <w:color w:val="000000"/>
          <w:sz w:val="28"/>
          <w:szCs w:val="28"/>
          <w:lang w:eastAsia="ru-RU"/>
        </w:rPr>
        <w:softHyphen/>
        <w:t>ного позичкового капіталу і закономірності його руху. Вони недооціню</w:t>
      </w:r>
      <w:r w:rsidRPr="00A1758B">
        <w:rPr>
          <w:rFonts w:ascii="Times New Roman" w:eastAsia="Times New Roman" w:hAnsi="Times New Roman" w:cs="Times New Roman"/>
          <w:color w:val="000000"/>
          <w:sz w:val="28"/>
          <w:szCs w:val="28"/>
          <w:lang w:eastAsia="ru-RU"/>
        </w:rPr>
        <w:softHyphen/>
        <w:t>вали роль кредиту, думаючи, що сутність банку полягає в його посеред</w:t>
      </w:r>
      <w:r w:rsidRPr="00A1758B">
        <w:rPr>
          <w:rFonts w:ascii="Times New Roman" w:eastAsia="Times New Roman" w:hAnsi="Times New Roman" w:cs="Times New Roman"/>
          <w:color w:val="000000"/>
          <w:sz w:val="28"/>
          <w:szCs w:val="28"/>
          <w:lang w:eastAsia="ru-RU"/>
        </w:rPr>
        <w:softHyphen/>
        <w:t>ницькій ролі.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Ця теорія була розроблена Смітом і Рікардо. Їх положення: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об</w:t>
      </w:r>
      <w:r w:rsidRPr="00A1758B">
        <w:rPr>
          <w:rFonts w:ascii="Times New Roman" w:eastAsia="Times New Roman" w:hAnsi="Times New Roman" w:cs="Times New Roman"/>
          <w:color w:val="000000"/>
          <w:sz w:val="28"/>
          <w:szCs w:val="28"/>
          <w:lang w:eastAsia="ru-RU"/>
        </w:rPr>
        <w:sym w:font="Symbol" w:char="F0A2"/>
      </w:r>
      <w:r w:rsidRPr="00A1758B">
        <w:rPr>
          <w:rFonts w:ascii="Times New Roman" w:eastAsia="Times New Roman" w:hAnsi="Times New Roman" w:cs="Times New Roman"/>
          <w:color w:val="000000"/>
          <w:sz w:val="28"/>
          <w:szCs w:val="28"/>
          <w:lang w:eastAsia="ru-RU"/>
        </w:rPr>
        <w:t>єктом кредиту є натуральні матеріальні блага, тобто кредитуванню підлягають не грошові ресурси;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позичковий капітал ототожнювався з реальним капіталом, тобто з капіталом у речові формі;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кредит здатний виконувати лише пасивну перерозподільчу функцію. Тому пасивні операції нібито є первинними порівняно з активними;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банки виступають лише посередниками у кредиті.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Помилки теорії:</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Не до кінця було з’ясовано особливості позичкового капіталу та його відмінності від реального капіталу;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Одностороннім був підхід до банків лише як посередників, що не дозволило зясувати їх активного впливу на процес відтворення;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Ототожнення позичкового і дійсного капіталу, а отже, й не спромож</w:t>
      </w:r>
      <w:r w:rsidRPr="00A1758B">
        <w:rPr>
          <w:rFonts w:ascii="Times New Roman" w:eastAsia="Times New Roman" w:hAnsi="Times New Roman" w:cs="Times New Roman"/>
          <w:color w:val="000000"/>
          <w:sz w:val="28"/>
          <w:szCs w:val="28"/>
          <w:lang w:eastAsia="ru-RU"/>
        </w:rPr>
        <w:softHyphen/>
        <w:t>ність розкрити сутність відсотка;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2. Капіталотворча.</w:t>
      </w:r>
      <w:r w:rsidRPr="00A1758B">
        <w:rPr>
          <w:rFonts w:ascii="Times New Roman" w:eastAsia="Times New Roman" w:hAnsi="Times New Roman" w:cs="Times New Roman"/>
          <w:color w:val="000000"/>
          <w:sz w:val="28"/>
          <w:szCs w:val="28"/>
          <w:lang w:eastAsia="ru-RU"/>
        </w:rPr>
        <w:t> В середині ХІХ століття пануюче становище зайняла саме ця теорія кредиту. Її представники виходили з незалеж</w:t>
      </w:r>
      <w:r w:rsidRPr="00A1758B">
        <w:rPr>
          <w:rFonts w:ascii="Times New Roman" w:eastAsia="Times New Roman" w:hAnsi="Times New Roman" w:cs="Times New Roman"/>
          <w:color w:val="000000"/>
          <w:sz w:val="28"/>
          <w:szCs w:val="28"/>
          <w:lang w:eastAsia="ru-RU"/>
        </w:rPr>
        <w:softHyphen/>
        <w:t>но</w:t>
      </w:r>
      <w:r w:rsidRPr="00A1758B">
        <w:rPr>
          <w:rFonts w:ascii="Times New Roman" w:eastAsia="Times New Roman" w:hAnsi="Times New Roman" w:cs="Times New Roman"/>
          <w:color w:val="000000"/>
          <w:sz w:val="28"/>
          <w:szCs w:val="28"/>
          <w:lang w:eastAsia="ru-RU"/>
        </w:rPr>
        <w:softHyphen/>
        <w:t>сті кредиту від процесу відтворення і підкреслювали її вирішальну роль у розвитку економіки.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Засновником капіталотворчої теорії вважають англійського економіста Дж.Ло. Він передбачав зростання ролі банків у суспільному виробництві. Перебуваючи у Франції і займаючи там посаду міністра фінансів, він перетворив свій приватний банк у державний Королівський банк, і став швидко розширювати кредитні операціях за рахунок випуску не забезпечених сріблом банкнот. Але банк скоро збанкрутився.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Новий поштовх у розвитку капіталотворча теорія кредиту отримала завдяки англійському економісту Г. Маклеоду. У своїх працях він стверджував, що кредит сам виступає капіталом, а не створює капітал. Сам кредит є капіталом і приносить дохід, а відтак виступає продуктивним капіталом. Банки ж кредит здійснюють через готівку і депозитну емісію, а відтак головними базовими операціями банків виступають активні операції.</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Подальший розвиток товарно-грошових відносин характеризувався змінами в самому виробництві, з’явилися монополії. Найбільш вагомий внесок в удосконалення капіталотворчої теорії кредиту внесли австрієць Й. Шумпетер і німець А. Ган.</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Шумпетер розглядаючи банки і кредит як вирішальні фактори організації та розвитку всього суспільного виробництва акцентував увагу на їх тісному зв’язку з такими важливими процесами в економіці як інфляція, безробіття, кризи.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Ган продовжив розробку капіталотворчої теорії кредиту, зробивши спробу розкрити механізм процесу капіталоутворення, тобто його забезпечення кредитом.</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Подальший розвиток цієї теорії пов’язав з Дж. Кейнсом. Цей учений вважав, що в суспільному виробництві діє основний психологічний закон, суть якого полягає в тому, що зі зростанням доходів населення його попит збільшується меншою ніж доходи мірою і це призводить до виникнення неефективного попиту, а відтак, і до кризових явищ в економіці.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Позитивні моменти: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кредит створює депозити, а отже, і капітал;</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актив передує пасивові.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9.2. Характеристика основних видів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Форми кредитів</w:t>
      </w:r>
      <w:r w:rsidRPr="00A1758B">
        <w:rPr>
          <w:rFonts w:ascii="Times New Roman" w:eastAsia="Times New Roman" w:hAnsi="Times New Roman" w:cs="Times New Roman"/>
          <w:color w:val="000000"/>
          <w:sz w:val="28"/>
          <w:szCs w:val="28"/>
          <w:lang w:eastAsia="ru-RU"/>
        </w:rPr>
        <w:t>:</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комерційний;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іпотечний;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банківський;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споживчий;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міжнародний;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державний;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лізинговий.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Комерційний кредит (тільки для юр. осіб).</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Планова економіка радянського періоду не передбачала можливості кредитування підприємствами один одного. Комерційний кредит (КК) у деякій мері існував лише в зовнішній торгівлі, де доводилося враховувати міжнародну практику, торговельні порядки й традиції закордонних партнерів. Перехід до ринкової економіки відкрив новий етап для КК.</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Комерційний кредит можна охарактеризувати як кредит, надаваний у товарній формі продавцями покупцям у вигляді відстрочення платежу за продані товари. Він надається під зобов'язання боржника (покупця) погасити в певний строк, як суму основного боргу, так і нараховані відсотки.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Застосування комерційного кредиту вимагає наявності в продавця достатнього резервного капіталу на випадок уповільнення надходжень від боржників.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Виділяють п'ять основних способів надання комерційного кредиту</w:t>
      </w:r>
      <w:r w:rsidRPr="00A1758B">
        <w:rPr>
          <w:rFonts w:ascii="Times New Roman" w:eastAsia="Times New Roman" w:hAnsi="Times New Roman" w:cs="Times New Roman"/>
          <w:color w:val="000000"/>
          <w:sz w:val="28"/>
          <w:szCs w:val="28"/>
          <w:lang w:eastAsia="ru-RU"/>
        </w:rPr>
        <w:t>:</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вексельний спосіб;</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знижка за умови оплати в певний строк;</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відкритий рахунок;</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сезонний кредит;</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консигнація.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При вексельному способі після поставки товарів продавець виставляє тратту на покупця, що, одержавши комерційні документи, акцептує її, тобто дає згоду на оплату в зазначений на ній строк.</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Інший спосіб - знижка за умови оплати в певний строк. Цей спосіб передбачає умову, що якщо платіж буде зроблений покупцем протягом застереженого в контракті періоду після виписки рахунку, то із ціни буде віднята знижка. У противному випадку, вся сума повинна бути виплачена у встановлений строк.</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Відповідно до договору про відкритий рахунок, один раз прийнятому обома сторонами, покупець може робити періодичні закупівлі без обігу за кредитом у кожному окремому випадку. Звичайний порядок здійснення угоди такий: коли покупець замовляє товар, він негайно відвантажується, а платіж за нього провадиться у встановлений термін після одержання рахунку.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Сезонний кредит</w:t>
      </w:r>
      <w:r w:rsidRPr="00A1758B">
        <w:rPr>
          <w:rFonts w:ascii="Times New Roman" w:eastAsia="Times New Roman" w:hAnsi="Times New Roman" w:cs="Times New Roman"/>
          <w:color w:val="000000"/>
          <w:sz w:val="28"/>
          <w:szCs w:val="28"/>
          <w:lang w:eastAsia="ru-RU"/>
        </w:rPr>
        <w:t> звичайно застосовується у виробництві іграшок, сувенірів і інших виробів масового споживання. Цей спосіб дозволяє роздрібним торговцям купувати товари протягом усього року з метою організації необхідних запасів перед піком сезонних продажів і дозволяє відстрочити платіж виробникові до кінця розпродажу. </w:t>
      </w:r>
      <w:r w:rsidRPr="00A1758B">
        <w:rPr>
          <w:rFonts w:ascii="Times New Roman" w:eastAsia="Times New Roman" w:hAnsi="Times New Roman" w:cs="Times New Roman"/>
          <w:i/>
          <w:iCs/>
          <w:color w:val="000000"/>
          <w:sz w:val="28"/>
          <w:szCs w:val="28"/>
          <w:lang w:eastAsia="ru-RU"/>
        </w:rPr>
        <w:t>Наприклад, виробники іграшок дозволяють торговцям закуповувати іграшки за кілька місяців до Різдва, а платити за товар - у січні, лютому. </w:t>
      </w:r>
      <w:r w:rsidRPr="00A1758B">
        <w:rPr>
          <w:rFonts w:ascii="Times New Roman" w:eastAsia="Times New Roman" w:hAnsi="Times New Roman" w:cs="Times New Roman"/>
          <w:color w:val="000000"/>
          <w:sz w:val="28"/>
          <w:szCs w:val="28"/>
          <w:lang w:eastAsia="ru-RU"/>
        </w:rPr>
        <w:t>Головна перевага при цьому способі - можливість випуску продукції без додаткових видатків на складування, зберігання й так далі.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Консигнація</w:t>
      </w:r>
      <w:r w:rsidRPr="00A1758B">
        <w:rPr>
          <w:rFonts w:ascii="Times New Roman" w:eastAsia="Times New Roman" w:hAnsi="Times New Roman" w:cs="Times New Roman"/>
          <w:color w:val="000000"/>
          <w:sz w:val="28"/>
          <w:szCs w:val="28"/>
          <w:lang w:eastAsia="ru-RU"/>
        </w:rPr>
        <w:t> - спосіб, при якому роздрібний торговець може просто одержати товарно-матеріальні цінності без зобов'язання. Якщо товари будуть продані, то буде здійснений і платіж виробникові, а якщо ні, те роздрібний торговець може повернути товар виробникові без виплати неустойки. Консигнація звичайно застосовується при реалізації нових, нетипових товарів, попит на які важко припустити. Прикладом може служити практика виробництва й продажу нових підручників для інститутів. Книговидавці посилають свої книги в інститутські магазини з умовою їхнього повернення, якщо вони не будуть куплені. Саме собою зрозуміло, що кожної із цих способів може бути найбільш ефективним у конкретних ринкових умовах. Вибір найбільш ефективного способу - головне завдання кредитної політики кожного суб'єкта господарської діяльності.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До переваг комерційного кредиту можна віднести: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оперативність;</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відносну простоту оформлення;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активізацію процесів мобілізації вільних товарних ресурсів і їхнього перерозподілу;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розширення можливостей субїектов кредитування в маневруванні оборотними коштами;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позитивний вплив на підтримку фінансової стійкості підприємств;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зменшення обсягу коштів, необхідних для обслуговання товарного обігу;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Недоліками комерційного кредиту можна вважати: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обмеженість умов, обсягів і строків порівняно з банківським кредитом;</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надмірний ризик для продавця (постачальника);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насичення грошового обігу так званими квазігрошима, що ускладнює регулювання грошової маси з боку Національного банку;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недотримання строків повернення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Комерційний кредит принципово відрізняється від іншого кредиту -</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банківського наступної: у ролі кредитора виступають неспеціалізовані кредитно-фінансові організації, пов'язані з виробництвом, або реалізацією товарів і послуг; надається винятково в товарній формі; при юридичному оформленні угоди між кредитором і позичальником плата за цей кредит включається в ціну товару, а не визначається спеціально, наприклад: через фіксований відсоток від базової суми. </w:t>
      </w:r>
      <w:r w:rsidRPr="00A1758B">
        <w:rPr>
          <w:rFonts w:ascii="Times New Roman" w:eastAsia="Times New Roman" w:hAnsi="Times New Roman" w:cs="Times New Roman"/>
          <w:i/>
          <w:iCs/>
          <w:color w:val="000000"/>
          <w:sz w:val="28"/>
          <w:szCs w:val="28"/>
          <w:lang w:eastAsia="ru-RU"/>
        </w:rPr>
        <w:t>Це в сучасних умовах знайшло практичне вираження в створенні фінансових компаній, холдингів і інших аналогічних структур, що включають у себе підприємства різної спеціалізації й напрямків діяльності</w:t>
      </w:r>
      <w:r w:rsidRPr="00A1758B">
        <w:rPr>
          <w:rFonts w:ascii="Times New Roman" w:eastAsia="Times New Roman" w:hAnsi="Times New Roman" w:cs="Times New Roman"/>
          <w:color w:val="000000"/>
          <w:sz w:val="28"/>
          <w:szCs w:val="28"/>
          <w:lang w:eastAsia="ru-RU"/>
        </w:rPr>
        <w:t>.</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У розвинених країнах комерційний кредит становить 20 – 30 відсотків всіх кредитних угод. </w:t>
      </w:r>
      <w:r w:rsidRPr="00A1758B">
        <w:rPr>
          <w:rFonts w:ascii="Times New Roman" w:eastAsia="Times New Roman" w:hAnsi="Times New Roman" w:cs="Times New Roman"/>
          <w:i/>
          <w:iCs/>
          <w:color w:val="000000"/>
          <w:sz w:val="28"/>
          <w:szCs w:val="28"/>
          <w:lang w:eastAsia="ru-RU"/>
        </w:rPr>
        <w:t>Наприклад: в Італії - 85 % від суми всіх угод в оптовій торгівлі здійснюється на умовах комерційного кредиту, причому середній строк по ньому становить близько 60 днів, що істотно перевищує строк фактичної реалізації товарів безпосереднім споживачам.</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У сучасних умовах на практиці застосовуються в основному три різновиди комерційного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кредит з фіксованим строком погашення;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кредит з поверненням лише після фактичної реалізації позичальником поставлених на виплат товарів;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кредитування по відкритому рахунку, коли поставка наступної партії товарів на умовах комерційного кредиту здійснюється до моменту погашення заборгованості по попередній поставці.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Суб'єктами комерційного кредиту</w:t>
      </w:r>
      <w:r w:rsidRPr="00A1758B">
        <w:rPr>
          <w:rFonts w:ascii="Times New Roman" w:eastAsia="Times New Roman" w:hAnsi="Times New Roman" w:cs="Times New Roman"/>
          <w:color w:val="000000"/>
          <w:sz w:val="28"/>
          <w:szCs w:val="28"/>
          <w:lang w:eastAsia="ru-RU"/>
        </w:rPr>
        <w:t> є підприємства, що виступають як позичальників. Це значить, що спеціалізовані кредитні установи (банки) у цьому випадку прямої участі в угоді не приймають. Однак на практиці більшість випадків комерційний кредит переплітається з банківським кредитом: кредитор, маючи зобов'язання позичальника - вексель, може врахувати його в банку й одержати під нього банківський кредит. Але цей факт не усуває головної ознаки комерційного кредиту - надання в борг коштів однією комерційною структурою іншій комерційній структурі.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Іпотека</w:t>
      </w:r>
      <w:r w:rsidRPr="00A1758B">
        <w:rPr>
          <w:rFonts w:ascii="Times New Roman" w:eastAsia="Times New Roman" w:hAnsi="Times New Roman" w:cs="Times New Roman"/>
          <w:color w:val="000000"/>
          <w:sz w:val="28"/>
          <w:szCs w:val="28"/>
          <w:lang w:eastAsia="ru-RU"/>
        </w:rPr>
        <w:t xml:space="preserve"> – це один зі способів забезпечення зобов'язання нерухомим майном, при якому заставоутримувач має право у випадку невиконання заставником зобов'язання, одержати задоволення за рахунок закладеної нерухомості. Іпотека повинна забезпечити сплату заставоутримувачеві суми основного боргу й відсотків по ньому, відшкодування збитків і витрат, пов'язаних з використанням кредитних ресурсів, а якщо буде потреба й відшкодування видатків по реалізації </w:t>
      </w:r>
      <w:r w:rsidRPr="00A1758B">
        <w:rPr>
          <w:rFonts w:ascii="Times New Roman" w:eastAsia="Times New Roman" w:hAnsi="Times New Roman" w:cs="Times New Roman"/>
          <w:color w:val="000000"/>
          <w:sz w:val="28"/>
          <w:szCs w:val="28"/>
          <w:lang w:eastAsia="ru-RU"/>
        </w:rPr>
        <w:lastRenderedPageBreak/>
        <w:t>предмета іпотеки. Іпотека може використовуватися в забезпеченні будь-якого грошового зобов'язання, у тому числі й зобов'язання за кредитним договором, що спричиняється існування іпотечного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Іпотечний кредит</w:t>
      </w:r>
      <w:r w:rsidRPr="00A1758B">
        <w:rPr>
          <w:rFonts w:ascii="Times New Roman" w:eastAsia="Times New Roman" w:hAnsi="Times New Roman" w:cs="Times New Roman"/>
          <w:color w:val="000000"/>
          <w:sz w:val="28"/>
          <w:szCs w:val="28"/>
          <w:lang w:eastAsia="ru-RU"/>
        </w:rPr>
        <w:t> – це кредит, наданий під заставу нерухомого майна. Видається на придбання або будівництво житла або покупку землі. Кредиторами можуть бути банки, іпотечні банки, спеціальні іпотечні компанії. Позичальниками можуть бути юридичні й фізичні особи, що мають у власності об'єкти іпотеки, або поручителів, що мають, які надають у заставу об'єкти іпотеки на користь позичальника. Об'єктами іпотеки виступають: земельні ділянки, підприємства, будинки, спорудження, житлові будинки й квартири, дачі, садові будинки й гаражі.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Правове регулювання відносин іпотекі в нашій країні нині здійснюється на основі кількох нормативно-правових актів:</w:t>
      </w:r>
    </w:p>
    <w:p w:rsidR="00A1758B" w:rsidRPr="00A1758B" w:rsidRDefault="00A1758B" w:rsidP="00A1758B">
      <w:pPr>
        <w:numPr>
          <w:ilvl w:val="0"/>
          <w:numId w:val="44"/>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ЗУ “Про заставу” від 2 жовтня 1992р.</w:t>
      </w:r>
    </w:p>
    <w:p w:rsidR="00A1758B" w:rsidRPr="00A1758B" w:rsidRDefault="00A1758B" w:rsidP="00A1758B">
      <w:pPr>
        <w:numPr>
          <w:ilvl w:val="0"/>
          <w:numId w:val="44"/>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Земельний кодекс</w:t>
      </w:r>
    </w:p>
    <w:p w:rsidR="00A1758B" w:rsidRPr="00A1758B" w:rsidRDefault="00A1758B" w:rsidP="00A1758B">
      <w:pPr>
        <w:numPr>
          <w:ilvl w:val="0"/>
          <w:numId w:val="44"/>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Цивільний кодекс;</w:t>
      </w:r>
    </w:p>
    <w:p w:rsidR="00A1758B" w:rsidRPr="00A1758B" w:rsidRDefault="00A1758B" w:rsidP="00A1758B">
      <w:pPr>
        <w:numPr>
          <w:ilvl w:val="0"/>
          <w:numId w:val="44"/>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ЗУ “Про іпотеку” від 1 січня 2004 долі.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Згідно йз законом про іпотеку впроваджено новий фінансовий інструмент – заставну. </w:t>
      </w:r>
      <w:r w:rsidRPr="00A1758B">
        <w:rPr>
          <w:rFonts w:ascii="Times New Roman" w:eastAsia="Times New Roman" w:hAnsi="Times New Roman" w:cs="Times New Roman"/>
          <w:b/>
          <w:bCs/>
          <w:color w:val="000000"/>
          <w:sz w:val="28"/>
          <w:szCs w:val="28"/>
          <w:lang w:eastAsia="ru-RU"/>
        </w:rPr>
        <w:t>Заставна</w:t>
      </w:r>
      <w:r w:rsidRPr="00A1758B">
        <w:rPr>
          <w:rFonts w:ascii="Times New Roman" w:eastAsia="Times New Roman" w:hAnsi="Times New Roman" w:cs="Times New Roman"/>
          <w:color w:val="000000"/>
          <w:sz w:val="28"/>
          <w:szCs w:val="28"/>
          <w:lang w:eastAsia="ru-RU"/>
        </w:rPr>
        <w:t> – це борговий цінний папір, що підтверджує безумовне право особини-власника на задоволення боржником вимог за основним зобов'язанням за умови, що воно підлягає виконанню в грошовій формі.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Найбільш розвинений іпотечний кредит у США, Канаді, Англії. Відсоток по кредиту коливається залежно від економічної кон'юнктури й становить від 15 до 30% і більше. Для того щоб іпотека могла здійснюватися, необхідне дотримання як мінімум трьох умов: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повинні бути довгострокові фінансові ресурси, які можна надавати клієнтам у вигляді кредитів;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повинні бути потенційні клієнти, здатні підтвердити, що їхні доходи достатні для погашення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повинна бути юридична можливість використання житла як застава.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Основними документами, що визначають взаємини банку й позичальника при наданні позички, є кредитний договір і договір про заставу (про іпотеку).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Договір про іпотеку укладається в письмової виді й повинен бути нотаріально завірений. Головною метою іпотечного кредиту є створення ефективного фінансово-кредитного механізму операцій з нерухомістю.</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Споживчий кредит</w:t>
      </w:r>
      <w:r w:rsidRPr="00A1758B">
        <w:rPr>
          <w:rFonts w:ascii="Times New Roman" w:eastAsia="Times New Roman" w:hAnsi="Times New Roman" w:cs="Times New Roman"/>
          <w:color w:val="000000"/>
          <w:sz w:val="28"/>
          <w:szCs w:val="28"/>
          <w:lang w:eastAsia="ru-RU"/>
        </w:rPr>
        <w:t xml:space="preserve"> - кредит, що надається тільки в національній грошовій одиниці фізичним особам-резидентам України, на придбання споживчих товарів тривалого користування й послуг. Споживчий кредит вертається на виплат, якщо </w:t>
      </w:r>
      <w:r w:rsidRPr="00A1758B">
        <w:rPr>
          <w:rFonts w:ascii="Times New Roman" w:eastAsia="Times New Roman" w:hAnsi="Times New Roman" w:cs="Times New Roman"/>
          <w:color w:val="000000"/>
          <w:sz w:val="28"/>
          <w:szCs w:val="28"/>
          <w:lang w:eastAsia="ru-RU"/>
        </w:rPr>
        <w:lastRenderedPageBreak/>
        <w:t>інше не передбачене умовами кредитного договору. Головна відмітна його ознака - цільова форма кредитування фізичних осіб.</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Суб</w:t>
      </w:r>
      <w:r w:rsidRPr="00A1758B">
        <w:rPr>
          <w:rFonts w:ascii="Times New Roman" w:eastAsia="Times New Roman" w:hAnsi="Times New Roman" w:cs="Times New Roman"/>
          <w:b/>
          <w:bCs/>
          <w:color w:val="000000"/>
          <w:sz w:val="28"/>
          <w:szCs w:val="28"/>
          <w:lang w:eastAsia="ru-RU"/>
        </w:rPr>
        <w:sym w:font="Symbol" w:char="F0A2"/>
      </w:r>
      <w:r w:rsidRPr="00A1758B">
        <w:rPr>
          <w:rFonts w:ascii="Times New Roman" w:eastAsia="Times New Roman" w:hAnsi="Times New Roman" w:cs="Times New Roman"/>
          <w:b/>
          <w:bCs/>
          <w:color w:val="000000"/>
          <w:sz w:val="28"/>
          <w:szCs w:val="28"/>
          <w:lang w:eastAsia="ru-RU"/>
        </w:rPr>
        <w:t>єктами споживчого кредиту </w:t>
      </w:r>
      <w:r w:rsidRPr="00A1758B">
        <w:rPr>
          <w:rFonts w:ascii="Times New Roman" w:eastAsia="Times New Roman" w:hAnsi="Times New Roman" w:cs="Times New Roman"/>
          <w:color w:val="000000"/>
          <w:sz w:val="28"/>
          <w:szCs w:val="28"/>
          <w:lang w:eastAsia="ru-RU"/>
        </w:rPr>
        <w:t>є банки, небанківські кредитні встанови, торговельні заклади та населення.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Про</w:t>
      </w:r>
      <w:r w:rsidRPr="00A1758B">
        <w:rPr>
          <w:rFonts w:ascii="Times New Roman" w:eastAsia="Times New Roman" w:hAnsi="Times New Roman" w:cs="Times New Roman"/>
          <w:b/>
          <w:bCs/>
          <w:color w:val="000000"/>
          <w:sz w:val="28"/>
          <w:szCs w:val="28"/>
          <w:lang w:eastAsia="ru-RU"/>
        </w:rPr>
        <w:sym w:font="Symbol" w:char="F0A2"/>
      </w:r>
      <w:r w:rsidRPr="00A1758B">
        <w:rPr>
          <w:rFonts w:ascii="Times New Roman" w:eastAsia="Times New Roman" w:hAnsi="Times New Roman" w:cs="Times New Roman"/>
          <w:b/>
          <w:bCs/>
          <w:color w:val="000000"/>
          <w:sz w:val="28"/>
          <w:szCs w:val="28"/>
          <w:lang w:eastAsia="ru-RU"/>
        </w:rPr>
        <w:t>єктами споживчого кредит </w:t>
      </w:r>
      <w:r w:rsidRPr="00A1758B">
        <w:rPr>
          <w:rFonts w:ascii="Times New Roman" w:eastAsia="Times New Roman" w:hAnsi="Times New Roman" w:cs="Times New Roman"/>
          <w:color w:val="000000"/>
          <w:sz w:val="28"/>
          <w:szCs w:val="28"/>
          <w:lang w:eastAsia="ru-RU"/>
        </w:rPr>
        <w:t>є витрати, пов</w:t>
      </w:r>
      <w:r w:rsidRPr="00A1758B">
        <w:rPr>
          <w:rFonts w:ascii="Times New Roman" w:eastAsia="Times New Roman" w:hAnsi="Times New Roman" w:cs="Times New Roman"/>
          <w:color w:val="000000"/>
          <w:sz w:val="28"/>
          <w:szCs w:val="28"/>
          <w:lang w:eastAsia="ru-RU"/>
        </w:rPr>
        <w:sym w:font="Symbol" w:char="F0A2"/>
      </w:r>
      <w:r w:rsidRPr="00A1758B">
        <w:rPr>
          <w:rFonts w:ascii="Times New Roman" w:eastAsia="Times New Roman" w:hAnsi="Times New Roman" w:cs="Times New Roman"/>
          <w:color w:val="000000"/>
          <w:sz w:val="28"/>
          <w:szCs w:val="28"/>
          <w:lang w:eastAsia="ru-RU"/>
        </w:rPr>
        <w:t>язані йз задоволенням потреб населення. Прийнято поділяти ці витрати на дві групи: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витрати на задоволення потреб потокового характеру;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витрати на задоволення потреб капітального або інвестиційного характеру.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Особливістю кредиту є ті, що основною гарантією його надання виступають сталі постійні грошові доходи даної фізичної особини - позичальника. Споживчий кредит належить до числа дорогих кредитів, що означає високу процентну ставку - 15-30%. Головною причиною цього є високий ризик неповернення кредиту. До споживчих кредитів відноситься надзвичайно широкий набір видів позик. У самому загальному плані виділяють товарні й грошові споживчі кредити.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Споживчі кредити по строках погашення класифікуються: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кредити на виплат;</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револьверні кредити;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кредити одноразового погашення;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Кредити на виплат припускають погашення його й відсотків по ньому щомісяця рівними частинами. Строк погашення таких кредитів - від 2 до 5 років. Суми кредиту залежать від об'єкта кредитування, кредити видаються під забезпечення гарантів.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У країнах західної Європи й США кредити на виплат підрозділяються на: прямі й непрямі банківські споживчі кредити.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1. Прямі - без посередництва торговельних фірм. Наприклад, у ФРН банки видають клієнтам-позичальникам кредитні чеки на круглі суми ( 10-20-50 марок) для оплати товарів торговельним фірмам. А останні, у свою чергу, одержують у банків готівка або перерахування на поточні рахунки.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2. Кредити з поручництвом торговельних фірм. Банк укладає договір з торговельною фірмою про кредитування її покупців у межах певної суми, а фірма бере на себе поручництво по боргових зобов'язаннях позичальників перед банком і укладає договір з покупцями, де визначаються сума кредиту, його умови й строки погашення. Ці договори передаються банку, що виплачує фірмі 80-90% суми кредиту, а іншу частину зараховує на блокований рахунок. Покупець погашає кредит вроздріб. У випадку непогашення кредиту в строк сума стягується банком із блокованого рахунку.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У групу револьверних кредитів включають кредити, надані позичальникові по єдиному активно-пасивному поточному рахунку у вигляді овердрафта або по кредитній картці. Надання овердрафта здійснюється під забезпечення ощадним вкладом або цінними паперами, або без забезпечення шляхом видачі чекової книжки.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Овердрафт </w:t>
      </w:r>
      <w:r w:rsidRPr="00A1758B">
        <w:rPr>
          <w:rFonts w:ascii="Times New Roman" w:eastAsia="Times New Roman" w:hAnsi="Times New Roman" w:cs="Times New Roman"/>
          <w:color w:val="000000"/>
          <w:sz w:val="28"/>
          <w:szCs w:val="28"/>
          <w:lang w:eastAsia="ru-RU"/>
        </w:rPr>
        <w:t>це короткостроковий кредит, що перевищує залишок коштів на поточному рахунку клієнта в межах застереженого заздалегідь ліміту по овердрафті. При даній формі поточний рахунок клієнта не тільки зберігається, але на ньому дозволяється мати дебетове сальдо. Це означає, що не відкриваючи окремого позичкового рахунку, клієнт понад свої залишки коштів і надходжень коштів на поточний рахунок одержує право на додаткову оплату розрахункових документів і дорожніх чеків за рахунок ресурсів банку. Цей кредит уводиться тільки для першокласних клієнтів і найчастіше при дотриманні двох умов: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У прогнозованому періоді необхідно, щоб у підсумку джерела оборотних коштів клієнта перевищували розмір їхнього розміщення;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Потрібно іноді згода клієнта вкласти в банк на рік мінімально необхідну стабільну величину його коштів. Звичайно на терміновий депозит. Виникає депозитна гарантія, що є однієї з форм забезпечення повернення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Суть револьверного кредиту по кредитній картці має свою особливість. Доходи за користування цим кредитом банки одержують у вигляді відсотків, які втримуються з торговельних підприємств за оплату торговельних рахунків, процентної суми за кредит і плати за картку.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Третя група кредитів - кредити одноразового погашення характерні тим, що погашення боргу й відсотків по них здійснюється одночасно. Такі кредити називаються бриджинг-кредиты.</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Крім зазначених кредитів, індивідуальним позичальникам надають так само обліковий короткостроковий кредит (дисконт векселя), кредит з індивідуальними умовами для придбання дорогих товарів, на навчання дітей, персональні кредити студентам та інше. Банк надає кредити фізичним особам у розмірах, які визначаються виходячи з вартості товарів і послуг, які є об'єктом кредитування. Розмір кредиту на ремонт житлових будинків, садових будинків, дач і інших будинків визначається в границях вартості майна, майнових прав, які можуть бути передані фізичною особою банку як забезпечення, і сумою його поточних доходів, за винятком обов'язкових платежів. Строк кредиту встановлюється залежно від цілей об'єкта кредитування, розміру позики, платоспроможності позичальника, причому він не повинен перевищувати 10 років від дня його надання. Фізичні особи погашають кредити шляхом перерахування коштів з особистого внеску, депозитного рахунку, перекладами поштою або готівкою. Банк може давати бланковий кредит тільки надійним позичальникам, які мають стабільні джерела погашення кредиту й перевірений авторитет у банківських колах (без застави майна або інших видів забезпечення - тільки під зобов'язання повернути кредит) із застосуванням підвищеної процентної ставки.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За допомогою споживчого кредиту реалізуються товари тривалого використання (автомобілі, меблі, холодильники, побутова техніка). Строк кредиту становить від трьох років, відсоток - від 10 до 20%. Населення промислово розвинених країн витрачає від 10 до 20% своїх щорічних доходів на покриття споживчого кредиту. У випадку несплати по ньому, майно вилучається кредиторами.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Лізинг</w:t>
      </w:r>
      <w:r w:rsidRPr="00A1758B">
        <w:rPr>
          <w:rFonts w:ascii="Times New Roman" w:eastAsia="Times New Roman" w:hAnsi="Times New Roman" w:cs="Times New Roman"/>
          <w:color w:val="000000"/>
          <w:sz w:val="28"/>
          <w:szCs w:val="28"/>
          <w:lang w:eastAsia="ru-RU"/>
        </w:rPr>
        <w:t> – (слово англійського походження, дослівно переводиться як «брати під оренду») – це договір оренди машин і встаткування, а так само інших товарів для їхнього використання у виробничих цілях орендарем, у той час як ці товари купуються лизингодателем, і він зберігає право власності до кінця цього договору.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Лізинговий кредит </w:t>
      </w:r>
      <w:r w:rsidRPr="00A1758B">
        <w:rPr>
          <w:rFonts w:ascii="Times New Roman" w:eastAsia="Times New Roman" w:hAnsi="Times New Roman" w:cs="Times New Roman"/>
          <w:color w:val="000000"/>
          <w:sz w:val="28"/>
          <w:szCs w:val="28"/>
          <w:lang w:eastAsia="ru-RU"/>
        </w:rPr>
        <w:t>– це кредитні відносини між юридичними особами, які виникають у випадку оренди майна й супроводжуються висновком лізингової угоди.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Об'єктом (предметом) лізингу </w:t>
      </w:r>
      <w:r w:rsidRPr="00A1758B">
        <w:rPr>
          <w:rFonts w:ascii="Times New Roman" w:eastAsia="Times New Roman" w:hAnsi="Times New Roman" w:cs="Times New Roman"/>
          <w:color w:val="000000"/>
          <w:sz w:val="28"/>
          <w:szCs w:val="28"/>
          <w:lang w:eastAsia="ru-RU"/>
        </w:rPr>
        <w:t>є будь-яке нерухоме й рухоме майно, що може бути віднесене до основних фондів: машини, устаткування, транспортні засоби, обчислювальна й інша техніка, будинку й т.п.. Не можуть бути объєктом лізингу земельні ділянки, єдині майнові комплекси підприємств і їх відділені структурні підрозділи (філії, цеху, ділянки). Майно, що перебуває в державній або комунальній власності й щодо якого відсутня заборона передачі в лізинг.</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Суб'єктами лізингу можуть бути: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лизингодатель</w:t>
      </w:r>
      <w:r w:rsidRPr="00A1758B">
        <w:rPr>
          <w:rFonts w:ascii="Times New Roman" w:eastAsia="Times New Roman" w:hAnsi="Times New Roman" w:cs="Times New Roman"/>
          <w:color w:val="000000"/>
          <w:sz w:val="28"/>
          <w:szCs w:val="28"/>
          <w:lang w:eastAsia="ru-RU"/>
        </w:rPr>
        <w:t> (суб'єкт господарювання, що є власником об'єкта лізингу й здає його в оренду);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користувач</w:t>
      </w:r>
      <w:r w:rsidRPr="00A1758B">
        <w:rPr>
          <w:rFonts w:ascii="Times New Roman" w:eastAsia="Times New Roman" w:hAnsi="Times New Roman" w:cs="Times New Roman"/>
          <w:color w:val="000000"/>
          <w:sz w:val="28"/>
          <w:szCs w:val="28"/>
          <w:lang w:eastAsia="ru-RU"/>
        </w:rPr>
        <w:t xml:space="preserve"> (лизингополучатель) </w:t>
      </w:r>
      <w:r w:rsidRPr="00A1758B">
        <w:rPr>
          <w:rFonts w:ascii="Times New Roman" w:eastAsia="Times New Roman" w:hAnsi="Times New Roman" w:cs="Times New Roman"/>
          <w:color w:val="000000"/>
          <w:sz w:val="28"/>
          <w:szCs w:val="28"/>
          <w:lang w:eastAsia="ru-RU"/>
        </w:rPr>
        <w:sym w:font="Symbol" w:char="F02D"/>
      </w:r>
      <w:r w:rsidRPr="00A1758B">
        <w:rPr>
          <w:rFonts w:ascii="Times New Roman" w:eastAsia="Times New Roman" w:hAnsi="Times New Roman" w:cs="Times New Roman"/>
          <w:color w:val="000000"/>
          <w:sz w:val="28"/>
          <w:szCs w:val="28"/>
          <w:lang w:eastAsia="ru-RU"/>
        </w:rPr>
        <w:t xml:space="preserve"> суб'єкт, що укладає угоду з лизингодателем на оренду й знаходження права володіння й розпорядження об'єктом лізингу, у встановлених лізинговою угодою границях);</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виробник</w:t>
      </w:r>
      <w:r w:rsidRPr="00A1758B">
        <w:rPr>
          <w:rFonts w:ascii="Times New Roman" w:eastAsia="Times New Roman" w:hAnsi="Times New Roman" w:cs="Times New Roman"/>
          <w:color w:val="000000"/>
          <w:sz w:val="28"/>
          <w:szCs w:val="28"/>
          <w:lang w:eastAsia="ru-RU"/>
        </w:rPr>
        <w:t> (підприємство, організація та інші суб'єкти господарювання, які здійснюють виробництво або реалізацію товарно-матеріальних цінностей).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Договір лізингу повинен бути укладений у писемній формі (предмет лізингу; строк, на який лізингоодержувачу надається право користування предметом лізингу; розмір лізингових платежів і інші умови).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Лізингоодержувач має право відмовитися від договору лізингу в однобічному порядку, письмово сповістивши про це лізингодавця, у випадку, якщо прострочення передачі предмета лізингу становить більше 30 днів, за умови, що договором лізингу не передбачений інший строк. Лізингоодержувач має право вимагати відшкодування збитків, у тому числі повернення платежів, які були сплачені лізингодавцю до такої відмови. Лізингодавець має право відмовитися від договору лізингу й вимагати повернення предмета лізингу від лізингоодержувача, якщо лізингоодержувач не сплатив лізинговий платіж частково або в повному обсязі й прострочення сплати становить більше 30 днів.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Лізингоодержувач протягом усього часу перебування предмета лізингу в його користуванні повинен підтримувати його в справному стані. Лізингоодержувач протягом строку лізингу несе видатку на утримання предмета лізингу, пов(язані з його експлуатацією, темничним обслуговуванням, ремонтом, якщо інші не встановлені договором або законом.</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Основними видами лізингу, визнаними в усьому світі, є </w:t>
      </w:r>
      <w:r w:rsidRPr="00A1758B">
        <w:rPr>
          <w:rFonts w:ascii="Times New Roman" w:eastAsia="Times New Roman" w:hAnsi="Times New Roman" w:cs="Times New Roman"/>
          <w:i/>
          <w:iCs/>
          <w:color w:val="000000"/>
          <w:sz w:val="28"/>
          <w:szCs w:val="28"/>
          <w:lang w:eastAsia="ru-RU"/>
        </w:rPr>
        <w:t>фінансовий лізинг і оперативний лізинг</w:t>
      </w:r>
      <w:r w:rsidRPr="00A1758B">
        <w:rPr>
          <w:rFonts w:ascii="Times New Roman" w:eastAsia="Times New Roman" w:hAnsi="Times New Roman" w:cs="Times New Roman"/>
          <w:color w:val="000000"/>
          <w:sz w:val="28"/>
          <w:szCs w:val="28"/>
          <w:lang w:eastAsia="ru-RU"/>
        </w:rPr>
        <w:t>, а критеріями для такого розмежування служать строк використання встаткування й обсяг обов'язків лизингодателя.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Оперативний лізинг</w:t>
      </w:r>
      <w:r w:rsidRPr="00A1758B">
        <w:rPr>
          <w:rFonts w:ascii="Times New Roman" w:eastAsia="Times New Roman" w:hAnsi="Times New Roman" w:cs="Times New Roman"/>
          <w:color w:val="000000"/>
          <w:sz w:val="28"/>
          <w:szCs w:val="28"/>
          <w:lang w:eastAsia="ru-RU"/>
        </w:rPr>
        <w:t> характеризується тим, що строк лізингу коротше, ніж нормативний термін служби майна, і лізингові платежі не покривають повної вартості майна. Тому лизингодатель змушений його здавати в тимчасове користування кілька разів, тому що для нього зростає ризик по відшкодуванню залишкової вартості об'єкта лізингу. У зв'язку із цим за інших рівних умов розміри лізингових платежів у випадку оперативного лізингу вище, ніж при фінансовому лізингу.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Для оперативного лізингу характерні наступні ознаки:</w:t>
      </w:r>
    </w:p>
    <w:p w:rsidR="00A1758B" w:rsidRPr="00A1758B" w:rsidRDefault="00A1758B" w:rsidP="00A1758B">
      <w:pPr>
        <w:numPr>
          <w:ilvl w:val="0"/>
          <w:numId w:val="45"/>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строк договору лізингу значно менше нормативного терміну служби майна, внаслідок чого лизингодатель не розраховує відшкодувати вартість майна за рахунок надходжень від одного договору;</w:t>
      </w:r>
    </w:p>
    <w:p w:rsidR="00A1758B" w:rsidRPr="00A1758B" w:rsidRDefault="00A1758B" w:rsidP="00A1758B">
      <w:pPr>
        <w:numPr>
          <w:ilvl w:val="0"/>
          <w:numId w:val="45"/>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майно в лізинг здається багаторазово;</w:t>
      </w:r>
    </w:p>
    <w:p w:rsidR="00A1758B" w:rsidRPr="00A1758B" w:rsidRDefault="00A1758B" w:rsidP="00A1758B">
      <w:pPr>
        <w:numPr>
          <w:ilvl w:val="0"/>
          <w:numId w:val="45"/>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у лізинг здається не майно, що здобувається спеціально по заявці лизингополучателя, а наявне в лізинговій компанії. Іншими словами, лізингова компанія, здобуваючи майно, не знає його конкретного користувача. У зв'язку із цим лізингові компанії, що спеціалізуються на оперативному лізингу, повинні добре знати кон'юнктуру ринку лізингового майна - як нового, так і колишнього у вживанні;</w:t>
      </w:r>
    </w:p>
    <w:p w:rsidR="00A1758B" w:rsidRPr="00A1758B" w:rsidRDefault="00A1758B" w:rsidP="00A1758B">
      <w:pPr>
        <w:numPr>
          <w:ilvl w:val="0"/>
          <w:numId w:val="45"/>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обов'язку по технічному обслуговуванню, ремонту, страхуванню лежать на лізинговій компанії;</w:t>
      </w:r>
    </w:p>
    <w:p w:rsidR="00A1758B" w:rsidRPr="00A1758B" w:rsidRDefault="00A1758B" w:rsidP="00A1758B">
      <w:pPr>
        <w:numPr>
          <w:ilvl w:val="0"/>
          <w:numId w:val="45"/>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лизингополучатель може розірвати договір, якщо майно в чинність непередбачених обставин виявиться в стані, непридатному для використання;</w:t>
      </w:r>
    </w:p>
    <w:p w:rsidR="00A1758B" w:rsidRPr="00A1758B" w:rsidRDefault="00A1758B" w:rsidP="00A1758B">
      <w:pPr>
        <w:numPr>
          <w:ilvl w:val="0"/>
          <w:numId w:val="45"/>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ризик випадкової загибелі, втрати, псування лізингового майна лежить на лизингодателе;</w:t>
      </w:r>
    </w:p>
    <w:p w:rsidR="00A1758B" w:rsidRPr="00A1758B" w:rsidRDefault="00A1758B" w:rsidP="00A1758B">
      <w:pPr>
        <w:numPr>
          <w:ilvl w:val="0"/>
          <w:numId w:val="45"/>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розміри лізингових платежів при оперативному лізингу вище, ніж при фінансовому лізингу, оскільки лизингодатель повинен ураховувати додаткові ризики, зв'язані, наприклад, з відсутністю клієнтів для повторної здачі майна, можливим псуванням або загибеллю майна;</w:t>
      </w:r>
    </w:p>
    <w:p w:rsidR="00A1758B" w:rsidRPr="00A1758B" w:rsidRDefault="00A1758B" w:rsidP="00A1758B">
      <w:pPr>
        <w:numPr>
          <w:ilvl w:val="0"/>
          <w:numId w:val="45"/>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 закінченні строку договору майно, як правило, вертається лизингодателю.</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 бажанням лизингополучатель має право продовжити договір на нових умовах і навіть придбати його у власність.</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Таким чином, оперативний лізинг є добре відома всім оренда. У свою чергу оперативний лізинг охоплює наступні різновиди: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lastRenderedPageBreak/>
        <w:t>рейтинг –</w:t>
      </w:r>
      <w:r w:rsidRPr="00A1758B">
        <w:rPr>
          <w:rFonts w:ascii="Times New Roman" w:eastAsia="Times New Roman" w:hAnsi="Times New Roman" w:cs="Times New Roman"/>
          <w:color w:val="000000"/>
          <w:sz w:val="28"/>
          <w:szCs w:val="28"/>
          <w:lang w:eastAsia="ru-RU"/>
        </w:rPr>
        <w:t> короткострокові угоди оренди строком від одного дня до одного року без права наступного придбання орендованого майна;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хайринг –</w:t>
      </w:r>
      <w:r w:rsidRPr="00A1758B">
        <w:rPr>
          <w:rFonts w:ascii="Times New Roman" w:eastAsia="Times New Roman" w:hAnsi="Times New Roman" w:cs="Times New Roman"/>
          <w:color w:val="000000"/>
          <w:sz w:val="28"/>
          <w:szCs w:val="28"/>
          <w:lang w:eastAsia="ru-RU"/>
        </w:rPr>
        <w:t> середньострокова оренда, що передбачає здавання внайми машин з одного року до трьох.</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Фінансовий лізинг</w:t>
      </w:r>
      <w:r w:rsidRPr="00A1758B">
        <w:rPr>
          <w:rFonts w:ascii="Times New Roman" w:eastAsia="Times New Roman" w:hAnsi="Times New Roman" w:cs="Times New Roman"/>
          <w:color w:val="000000"/>
          <w:sz w:val="28"/>
          <w:szCs w:val="28"/>
          <w:lang w:eastAsia="ru-RU"/>
        </w:rPr>
        <w:t> являє собою лізинг майна з повною виплатою вартості майна й характеризується тим, що строк, на який передається майно в тимчасове користування, наближається по тривалості на термін експлуатації й амортизації всієї або більшої частини вартості майна. Протягом строку договору лизингодатель за рахунок лізингових платежів повертає собі всю вартість майна й дістає прибуток від лізингової угоди. При фінансовому лізингу, як правило, обов'язок по технічному обслуговуванню й страхуванню лягає на лизингополучателя. Цей вид лізингу є найпоширенішим і містить у собі безліч різних форм, які одержали самостійні назви.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Основні ознаки, що характеризують фінансовий лізинг:</w:t>
      </w:r>
    </w:p>
    <w:p w:rsidR="00A1758B" w:rsidRPr="00A1758B" w:rsidRDefault="00A1758B" w:rsidP="00A1758B">
      <w:pPr>
        <w:numPr>
          <w:ilvl w:val="0"/>
          <w:numId w:val="46"/>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лизингодатель здобуває майно не для власного використання, а спеціально для передачі його в лізинг;</w:t>
      </w:r>
    </w:p>
    <w:p w:rsidR="00A1758B" w:rsidRPr="00A1758B" w:rsidRDefault="00A1758B" w:rsidP="00A1758B">
      <w:pPr>
        <w:numPr>
          <w:ilvl w:val="0"/>
          <w:numId w:val="46"/>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право вибору майна і його продавця належить користувачеві;</w:t>
      </w:r>
    </w:p>
    <w:p w:rsidR="00A1758B" w:rsidRPr="00A1758B" w:rsidRDefault="00A1758B" w:rsidP="00A1758B">
      <w:pPr>
        <w:numPr>
          <w:ilvl w:val="0"/>
          <w:numId w:val="46"/>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продавець майна знає, що майно спеціально здобувається для здачі його в лізинг;</w:t>
      </w:r>
    </w:p>
    <w:p w:rsidR="00A1758B" w:rsidRPr="00A1758B" w:rsidRDefault="00A1758B" w:rsidP="00A1758B">
      <w:pPr>
        <w:numPr>
          <w:ilvl w:val="0"/>
          <w:numId w:val="46"/>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майно безпосередньо поставляється користувачеві й приймається їм в експлуатацію;</w:t>
      </w:r>
    </w:p>
    <w:p w:rsidR="00A1758B" w:rsidRPr="00A1758B" w:rsidRDefault="00A1758B" w:rsidP="00A1758B">
      <w:pPr>
        <w:numPr>
          <w:ilvl w:val="0"/>
          <w:numId w:val="46"/>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претензії по якості майна, його комплектності, виправленню дефектів у гарантійний строк лизингополучатель направляє безпосередньо продавцеві майна;</w:t>
      </w:r>
    </w:p>
    <w:p w:rsidR="00A1758B" w:rsidRPr="00A1758B" w:rsidRDefault="00A1758B" w:rsidP="00A1758B">
      <w:pPr>
        <w:numPr>
          <w:ilvl w:val="0"/>
          <w:numId w:val="46"/>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ризик випадкової загибелі й псування майна переходить до лизингополучателю після підписання акту приймання-здачі майна в експлуатацію.</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Існує безліч видів лізингу, розглянемо найбільш відомі з них:</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Поворотний лізинг.</w:t>
      </w:r>
      <w:r w:rsidRPr="00A1758B">
        <w:rPr>
          <w:rFonts w:ascii="Times New Roman" w:eastAsia="Times New Roman" w:hAnsi="Times New Roman" w:cs="Times New Roman"/>
          <w:color w:val="000000"/>
          <w:sz w:val="28"/>
          <w:szCs w:val="28"/>
          <w:lang w:eastAsia="ru-RU"/>
        </w:rPr>
        <w:t> Поворотний лізинг знайшов широке застосування в російській практиці. Його ідея полягає в наступному: підприємство (майбутній лизингополучатель) має встаткування, але йому не вистачає коштів для виробничої діяльності. Тоді це підприємство знаходить лізингову компанію й продає їй своє майно. У свою чергу, лізингова компанія здає його в лізинг цьому ж підприємству. Таким чином, у підприємства з'являються кошти, які можуть бути спрямовані, наприклад, на поповнення оборотних коштів. Причому договір складається так, що після закінчення строку його дії підприємство має право викупу встаткування й тим самим відновлює на нього право власності.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Цей вид лізингу в першу чергу повинен зацікавити підприємства, що випробовують труднощі з фінансовими ресурсами. Таким підприємствам вигідно продати майно лізингової компанії, одночасно укласти з нею лізинговий договір і продовжити користуватися майном.</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Угода відбувається в наступній послідовності: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1 - укладається лізингова угода між орендодавцем і орендарем;</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2 - лізингова фірма купує встаткування в орендаря - власника встаткування;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3 - орендар регулярно виплачує орендні платежі відповідно до умов лізингового контракту.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Переваги такої угоди для первісного власника, а згодом лизингополучателя встаткування, полягають у наступному:</w:t>
      </w:r>
    </w:p>
    <w:p w:rsidR="00A1758B" w:rsidRPr="00A1758B" w:rsidRDefault="00A1758B" w:rsidP="00A1758B">
      <w:pPr>
        <w:numPr>
          <w:ilvl w:val="0"/>
          <w:numId w:val="4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він може вдатися до послуг лізингової компанії у випадках, уже після покупки встаткування, коли стало очевидним, що відволікання значних коштів з обороту на закупівлю цього встаткування привело або може привести до погіршення його фінансового становища;</w:t>
      </w:r>
    </w:p>
    <w:p w:rsidR="00A1758B" w:rsidRPr="00A1758B" w:rsidRDefault="00A1758B" w:rsidP="00A1758B">
      <w:pPr>
        <w:numPr>
          <w:ilvl w:val="0"/>
          <w:numId w:val="4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він одержує від лізингової компанії повну вартість устаткування, повертає витрачені на закупівлю встаткування кошти, зберігаючи при цьому за собою право володіння й користування цим устаткуванням;</w:t>
      </w:r>
    </w:p>
    <w:p w:rsidR="00A1758B" w:rsidRPr="00A1758B" w:rsidRDefault="00A1758B" w:rsidP="00A1758B">
      <w:pPr>
        <w:numPr>
          <w:ilvl w:val="0"/>
          <w:numId w:val="4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він може вести переговори з лізинговою компанією (які іноді можуть забирати тривалий час) уже маючи необхідне йому встаткування й використовуючи його.</w:t>
      </w:r>
    </w:p>
    <w:p w:rsidR="00A1758B" w:rsidRPr="00A1758B" w:rsidRDefault="00A1758B" w:rsidP="00A1758B">
      <w:pPr>
        <w:numPr>
          <w:ilvl w:val="0"/>
          <w:numId w:val="4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Крім того, орендні платежі віднімаються із суми оподатковуваного прибутку підприємства й ураховуються, як поточні оперативні видатки;</w:t>
      </w:r>
    </w:p>
    <w:p w:rsidR="00A1758B" w:rsidRPr="00A1758B" w:rsidRDefault="00A1758B" w:rsidP="00A1758B">
      <w:pPr>
        <w:numPr>
          <w:ilvl w:val="0"/>
          <w:numId w:val="47"/>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від орендаря потрібно представити менше, чим при одержанні банківського кредиту, додаткове гарантійне забезпечення угоди (акцій, облігацій, банківської поруки або яких-небудь інших форм гарантій).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Таким чином, навіть ті компанії, які на момент покупки встаткування за якимись причинами не хотіли, не могли або попросту не знали про можливості лізингу, мають можливість використовувати всі його переваги (включаючи прискорену амортизацію, віднесення підприємством лізингових платежів на собівартість і т.д.) уже після придбання встаткування. Ця схема лізингу часто використовується саме з метою одержання податкових пільг, передбачених для договору фінансових оренд.</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Нарешті, поворотний лізинг часто є найбільш ефективним і відносно дешевим способом поліпшення фінансового становища підприємства. Величина орендних платежів при даному виді лізингу залежить в основному від поточної вартості кредиту й вартості орендованого встаткування за винятком амортизації.</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Різниця між покупною ціною встаткування й ціною його реалізації лизингодателю звичайно не виплачується орендареві, а враховується в амортизації, або пропорційно розподіляється через орендні платежі. У випадку, якщо ринкова ціна на момент висновку угоди нижче, ніж неамортизована залишкова вартість устаткування, різниця враховується на балансі орендаря як збитки.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Важливою перевагою поворотного лізингу є використання вже, що перебуває в експлуатації встаткування, як джерело фінансування споруджуваних нових об'єктів.  Поворотний лізинг дає можливість рефінансувати капітальні вкладення з меншими витратами, чим через залучення банківських позичок, особливо якщо платоспроможність підприємства ставиться організаціями, що кредитують, під сумнів через несприятливе співвідношення між його статутним і позиковим фондами й можливістю одержати додаткові позикові кошти, тільки під ризиковий (більше високий) позичковий відсоток.</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Варто також підкреслити, що даний лізинг є джерелом середньо- і довгострокового рефінансування, у той час як комерційні банківські кредити видаються, як правило, на строк в 1,5 року з необхідністю їхнього послідовного поновлення. Часто лізинг здійснюється не прямо, а через посередника. При цьому в договорі передбачається, що у випадку тимчасової неплатоспроможності або банкрутства посередника лізингові платежі повинні надходити основному лизингодателю. Подібні угоди одержали назву </w:t>
      </w:r>
      <w:r w:rsidRPr="00A1758B">
        <w:rPr>
          <w:rFonts w:ascii="Times New Roman" w:eastAsia="Times New Roman" w:hAnsi="Times New Roman" w:cs="Times New Roman"/>
          <w:b/>
          <w:bCs/>
          <w:color w:val="000000"/>
          <w:sz w:val="28"/>
          <w:szCs w:val="28"/>
          <w:lang w:eastAsia="ru-RU"/>
        </w:rPr>
        <w:t>"сублизинг"</w:t>
      </w:r>
      <w:r w:rsidRPr="00A1758B">
        <w:rPr>
          <w:rFonts w:ascii="Times New Roman" w:eastAsia="Times New Roman" w:hAnsi="Times New Roman" w:cs="Times New Roman"/>
          <w:color w:val="000000"/>
          <w:sz w:val="28"/>
          <w:szCs w:val="28"/>
          <w:lang w:eastAsia="ru-RU"/>
        </w:rPr>
        <w:t>.</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 строку використання майна й пов'язаним з ним умовам амортизації розрізняють:</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i/>
          <w:iCs/>
          <w:color w:val="000000"/>
          <w:sz w:val="28"/>
          <w:szCs w:val="28"/>
          <w:lang w:eastAsia="ru-RU"/>
        </w:rPr>
        <w:t>лізинг із повною окупністю</w:t>
      </w:r>
      <w:r w:rsidRPr="00A1758B">
        <w:rPr>
          <w:rFonts w:ascii="Times New Roman" w:eastAsia="Times New Roman" w:hAnsi="Times New Roman" w:cs="Times New Roman"/>
          <w:color w:val="000000"/>
          <w:sz w:val="28"/>
          <w:szCs w:val="28"/>
          <w:lang w:eastAsia="ru-RU"/>
        </w:rPr>
        <w:t> й, відповідно, з повною амортизацією майна, коли строк договору рівняється нормативному терміну служби майна й відбувається повна виплата лизингодателю вартості лізингового майна;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i/>
          <w:iCs/>
          <w:color w:val="000000"/>
          <w:sz w:val="28"/>
          <w:szCs w:val="28"/>
          <w:lang w:eastAsia="ru-RU"/>
        </w:rPr>
        <w:t>лізинг із неповною окупністю</w:t>
      </w:r>
      <w:r w:rsidRPr="00A1758B">
        <w:rPr>
          <w:rFonts w:ascii="Times New Roman" w:eastAsia="Times New Roman" w:hAnsi="Times New Roman" w:cs="Times New Roman"/>
          <w:color w:val="000000"/>
          <w:sz w:val="28"/>
          <w:szCs w:val="28"/>
          <w:lang w:eastAsia="ru-RU"/>
        </w:rPr>
        <w:t> й, відповідно, неповною амортизацією майна, при якому строк договору менше нормативного терміну служби майна, і протягом його дії окупається тільки частина вартості лізингового майна.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Лізинг міжнародний</w:t>
      </w:r>
      <w:r w:rsidRPr="00A1758B">
        <w:rPr>
          <w:rFonts w:ascii="Times New Roman" w:eastAsia="Times New Roman" w:hAnsi="Times New Roman" w:cs="Times New Roman"/>
          <w:color w:val="000000"/>
          <w:sz w:val="28"/>
          <w:szCs w:val="28"/>
          <w:lang w:eastAsia="ru-RU"/>
        </w:rPr>
        <w:t>— вид фінансового лізингу, що укладається підприємствами й організаціями різних країн. Лізингова фірма купує встаткування в іноземної (або національної) фірми й здає його в оренду національному (або іноземному) орендареві.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Лізинг банківський</w:t>
      </w:r>
      <w:r w:rsidRPr="00A1758B">
        <w:rPr>
          <w:rFonts w:ascii="Times New Roman" w:eastAsia="Times New Roman" w:hAnsi="Times New Roman" w:cs="Times New Roman"/>
          <w:color w:val="000000"/>
          <w:sz w:val="28"/>
          <w:szCs w:val="28"/>
          <w:lang w:eastAsia="ru-RU"/>
        </w:rPr>
        <w:t> — лізингова угода, у якій як лізингова компанія виступає банк, що здобуває за замовленням лизингополучателя встаткування й сдающий йому це встаткування в оренду.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Левередж (кредитний, пайовий, роздільний) лізинг</w:t>
      </w:r>
      <w:r w:rsidRPr="00A1758B">
        <w:rPr>
          <w:rFonts w:ascii="Times New Roman" w:eastAsia="Times New Roman" w:hAnsi="Times New Roman" w:cs="Times New Roman"/>
          <w:color w:val="000000"/>
          <w:sz w:val="28"/>
          <w:szCs w:val="28"/>
          <w:lang w:eastAsia="ru-RU"/>
        </w:rPr>
        <w:t>, або лізинг із додатковим залученням коштів найбільш складний, тому що пов'язаний із многоканальным фінансуванням і використовується, як правило, для реалізації дорогих проектів.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Відмітною рисою цього виду лізингу є те, що лизингодатель, купуючи встаткування, виплачує зі своїх коштів не всю його суму, а тільки частина. Іншу суму він бере в позичку в одного або декількох кредиторів. При цьому лізингова компанія продовжує користуватися всіма податковими пільгами, які розраховуються з повної вартості майна.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 xml:space="preserve">Іншою особливістю цього виду лізингу є те, що лизингодатель бере позичку на певних умовах, які не дуже характерні для вітчизняних фінансово-кредитних </w:t>
      </w:r>
      <w:r w:rsidRPr="00A1758B">
        <w:rPr>
          <w:rFonts w:ascii="Times New Roman" w:eastAsia="Times New Roman" w:hAnsi="Times New Roman" w:cs="Times New Roman"/>
          <w:color w:val="000000"/>
          <w:sz w:val="28"/>
          <w:szCs w:val="28"/>
          <w:lang w:eastAsia="ru-RU"/>
        </w:rPr>
        <w:lastRenderedPageBreak/>
        <w:t>відносин. Кредит береться без права обігу позову на активи лизингодателя. Тому, як правило, лизингодатель оформляє на користь кредиторів застава на майно до погашення позики й уступає їм права на одержання частини лізингових платежів у рахунок погашення позички.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Таким чином, основний ризик по угоді несуть кредитори - банки, страхові компанії, інвестиційні фонди або інші фінансові установи, а забезпеченням повернення позички служать тільки лізингові платежі й здаване в лізинг майно. На Заході більше 85% всіх великих лізингових угод побудовані на основі левередж лізингу.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Чистий лізинг</w:t>
      </w:r>
      <w:r w:rsidRPr="00A1758B">
        <w:rPr>
          <w:rFonts w:ascii="Times New Roman" w:eastAsia="Times New Roman" w:hAnsi="Times New Roman" w:cs="Times New Roman"/>
          <w:color w:val="000000"/>
          <w:sz w:val="28"/>
          <w:szCs w:val="28"/>
          <w:lang w:eastAsia="ru-RU"/>
        </w:rPr>
        <w:t> – це відносини, при яких орендар бере на технічне обслуговування орендоване майно й, у платежах по лізингу не додаються витрати лизингодателя на експлуатацію майна, тобто – чисті платежі.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Банківський кредит</w:t>
      </w:r>
      <w:r w:rsidRPr="00A1758B">
        <w:rPr>
          <w:rFonts w:ascii="Times New Roman" w:eastAsia="Times New Roman" w:hAnsi="Times New Roman" w:cs="Times New Roman"/>
          <w:color w:val="000000"/>
          <w:sz w:val="28"/>
          <w:szCs w:val="28"/>
          <w:lang w:eastAsia="ru-RU"/>
        </w:rPr>
        <w:t> – це кредит, що видається банком. Його об'єктом виступає грошовий капітал, що передається позичальникові в тимчасове використання.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Банківський кредит має певні особливості, відмінними від інших видів кредиту. Насамперед кредитні відносини банку із клієнтом будуються на принципах терміновості, зворотності, платності й забезпеченості кредиту й оформляються договором.</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Банківські кредити, які надає банк своїм клієнтам, класифікуються за багатьма ознаками.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 укрупненими об'єктами кредитування банківський кредит поділяється на три групи: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а) кредит в основний капітал (на технічне переозброєння, реконструкцію й розширення діючих підприємств, будівництво нових підприємств, у тому числі шляхом проведення самим банком лізингових операцій); б) кредит в оборотний капітал (на придбання предметів праці - сировини, матеріалів, палива, тари тощо, на покриття витрат виробництва та обігу, на покриття дефіциту коштів для розрахунків);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 на споживчі споживи (на індивідуальне й кооперативне житлове будівництво та придбання житла, будівництво дачних будинків, гаражів для легкових автомобілів, на невідкладні споживи населення тощо). Кошти, необхідні для погашення цих кредитів, формуються по-різному.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У взаємозв'язку з джерелами погашення за характером повернення розрізняють кредити: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а) з одноразовим поверненням, коли заборгованість за позичкою, погашається у визначений у кредитній угоді день або достроково на вимогу чи банку за бажанням самого позичальника;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lastRenderedPageBreak/>
        <w:t>б) з погашенням у розстрочку, тобто окремими платежами протягом установленого кредитним договором терміну (наприклад, кредити на капітальні вкладення) або в міру надходження виручки від реалізації продукції на позичковий рахунок після завершення шкірного циклу кругообігу капіталу;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 з регресією платежів, коли кредити були видані під гарантію, чи поручництво інше боргове зобов'язання третьої особини. За термінами користування банківський кредит поділяється на :</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а) короткостроковий (умовно до одній долі);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 середньостроковий (від одного до трьох років);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 довгостроковий (понад три роки).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 забезпеченістю повернення кредити бувають:</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а) забезпечені;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 незабезпечені (бланкові).</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Основними джерелами формування банківських кредитних ресурсів </w:t>
      </w:r>
      <w:r w:rsidRPr="00A1758B">
        <w:rPr>
          <w:rFonts w:ascii="Times New Roman" w:eastAsia="Times New Roman" w:hAnsi="Times New Roman" w:cs="Times New Roman"/>
          <w:color w:val="000000"/>
          <w:sz w:val="28"/>
          <w:szCs w:val="28"/>
          <w:lang w:eastAsia="ru-RU"/>
        </w:rPr>
        <w:t>є власні кошти банків, залишки на розрахункових і поточних рахунках, залучені на депозитні рахунки кошти юридичних і фізичних осіб, міжбанківські кредити та кошти, одержані від випуску цінних паперів. Кредитні операції здійснюються банками в межах власних кредитних ресурсів. Величина кредитних ресурсів банків залежить від рівня обов(язкових економічних нормативів регулювання діяльності комерційних банків, що встановлюються НБУ.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Державний кредит </w:t>
      </w:r>
      <w:r w:rsidRPr="00A1758B">
        <w:rPr>
          <w:rFonts w:ascii="Times New Roman" w:eastAsia="Times New Roman" w:hAnsi="Times New Roman" w:cs="Times New Roman"/>
          <w:color w:val="000000"/>
          <w:sz w:val="28"/>
          <w:szCs w:val="28"/>
          <w:lang w:eastAsia="ru-RU"/>
        </w:rPr>
        <w:t>– це коли позичальником є держава, а кредиторами – юридичні та фізичні особини.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Державний кредит виник уже в рабовласницькому ладу, головним чином у зв'язку з війнами, які вимагали великих матеріальних витрат.</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Історія становлення державного кредиту в Україні бере свій качан з 1995 р., коли вперше були випущені облігації внутрішньої державної позики ОВДП. Емітентом цього виду цінних паперів стало Міністерство фінансів України.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 своїм економічним змістом державний кредит невіддільний від державного боргу. Наслідком державного кредиту є зростання державного боргу.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Державних борг </w:t>
      </w:r>
      <w:r w:rsidRPr="00A1758B">
        <w:rPr>
          <w:rFonts w:ascii="Times New Roman" w:eastAsia="Times New Roman" w:hAnsi="Times New Roman" w:cs="Times New Roman"/>
          <w:color w:val="000000"/>
          <w:sz w:val="28"/>
          <w:szCs w:val="28"/>
          <w:lang w:eastAsia="ru-RU"/>
        </w:rPr>
        <w:t>– це торба коштів, отриманих від випущених, алі ще не погашених державних позик.</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Державний борг буває внутрішній та зовнішній.</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Державний внутрішній борг </w:t>
      </w:r>
      <w:r w:rsidRPr="00A1758B">
        <w:rPr>
          <w:rFonts w:ascii="Times New Roman" w:eastAsia="Times New Roman" w:hAnsi="Times New Roman" w:cs="Times New Roman"/>
          <w:i/>
          <w:iCs/>
          <w:color w:val="000000"/>
          <w:sz w:val="28"/>
          <w:szCs w:val="28"/>
          <w:lang w:eastAsia="ru-RU"/>
        </w:rPr>
        <w:sym w:font="Symbol" w:char="F02D"/>
      </w:r>
      <w:r w:rsidRPr="00A1758B">
        <w:rPr>
          <w:rFonts w:ascii="Times New Roman" w:eastAsia="Times New Roman" w:hAnsi="Times New Roman" w:cs="Times New Roman"/>
          <w:color w:val="000000"/>
          <w:sz w:val="28"/>
          <w:szCs w:val="28"/>
          <w:lang w:eastAsia="ru-RU"/>
        </w:rPr>
        <w:t> це строкові боргові зобів</w:t>
      </w:r>
      <w:r w:rsidRPr="00A1758B">
        <w:rPr>
          <w:rFonts w:ascii="Times New Roman" w:eastAsia="Times New Roman" w:hAnsi="Times New Roman" w:cs="Times New Roman"/>
          <w:color w:val="000000"/>
          <w:sz w:val="28"/>
          <w:szCs w:val="28"/>
          <w:lang w:eastAsia="ru-RU"/>
        </w:rPr>
        <w:sym w:font="Symbol" w:char="F0A2"/>
      </w:r>
      <w:r w:rsidRPr="00A1758B">
        <w:rPr>
          <w:rFonts w:ascii="Times New Roman" w:eastAsia="Times New Roman" w:hAnsi="Times New Roman" w:cs="Times New Roman"/>
          <w:color w:val="000000"/>
          <w:sz w:val="28"/>
          <w:szCs w:val="28"/>
          <w:lang w:eastAsia="ru-RU"/>
        </w:rPr>
        <w:t>язання Уряду України в грошовій формі, що виникли в результаті запозичень на внутрішньому ринку.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lastRenderedPageBreak/>
        <w:t>Державний зовнішній борг –</w:t>
      </w:r>
      <w:r w:rsidRPr="00A1758B">
        <w:rPr>
          <w:rFonts w:ascii="Times New Roman" w:eastAsia="Times New Roman" w:hAnsi="Times New Roman" w:cs="Times New Roman"/>
          <w:color w:val="000000"/>
          <w:sz w:val="28"/>
          <w:szCs w:val="28"/>
          <w:lang w:eastAsia="ru-RU"/>
        </w:rPr>
        <w:t> це строкові боргові зобів</w:t>
      </w:r>
      <w:r w:rsidRPr="00A1758B">
        <w:rPr>
          <w:rFonts w:ascii="Times New Roman" w:eastAsia="Times New Roman" w:hAnsi="Times New Roman" w:cs="Times New Roman"/>
          <w:color w:val="000000"/>
          <w:sz w:val="28"/>
          <w:szCs w:val="28"/>
          <w:lang w:eastAsia="ru-RU"/>
        </w:rPr>
        <w:sym w:font="Symbol" w:char="F0A2"/>
      </w:r>
      <w:r w:rsidRPr="00A1758B">
        <w:rPr>
          <w:rFonts w:ascii="Times New Roman" w:eastAsia="Times New Roman" w:hAnsi="Times New Roman" w:cs="Times New Roman"/>
          <w:color w:val="000000"/>
          <w:sz w:val="28"/>
          <w:szCs w:val="28"/>
          <w:lang w:eastAsia="ru-RU"/>
        </w:rPr>
        <w:t>язання Уряду України, що виникли в результаті запозичення держави на зовнішньому ринку.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Міжнародний кредит </w:t>
      </w:r>
      <w:r w:rsidRPr="00A1758B">
        <w:rPr>
          <w:rFonts w:ascii="Times New Roman" w:eastAsia="Times New Roman" w:hAnsi="Times New Roman" w:cs="Times New Roman"/>
          <w:color w:val="000000"/>
          <w:sz w:val="28"/>
          <w:szCs w:val="28"/>
          <w:lang w:eastAsia="ru-RU"/>
        </w:rPr>
        <w:t>– це надання позичкових капіталів державам, банкам, фірмам, підприємствам різних країн у тимчасове користування на засідках оплати та повернення в домовлені рядка, тобто належність кредитора й позичальника до різних країн.</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Суб</w:t>
      </w:r>
      <w:r w:rsidRPr="00A1758B">
        <w:rPr>
          <w:rFonts w:ascii="Times New Roman" w:eastAsia="Times New Roman" w:hAnsi="Times New Roman" w:cs="Times New Roman"/>
          <w:b/>
          <w:bCs/>
          <w:color w:val="000000"/>
          <w:sz w:val="28"/>
          <w:szCs w:val="28"/>
          <w:lang w:eastAsia="ru-RU"/>
        </w:rPr>
        <w:sym w:font="Symbol" w:char="F0A2"/>
      </w:r>
      <w:r w:rsidRPr="00A1758B">
        <w:rPr>
          <w:rFonts w:ascii="Times New Roman" w:eastAsia="Times New Roman" w:hAnsi="Times New Roman" w:cs="Times New Roman"/>
          <w:b/>
          <w:bCs/>
          <w:color w:val="000000"/>
          <w:sz w:val="28"/>
          <w:szCs w:val="28"/>
          <w:lang w:eastAsia="ru-RU"/>
        </w:rPr>
        <w:t>єктами міжнародного кредиту </w:t>
      </w:r>
      <w:r w:rsidRPr="00A1758B">
        <w:rPr>
          <w:rFonts w:ascii="Times New Roman" w:eastAsia="Times New Roman" w:hAnsi="Times New Roman" w:cs="Times New Roman"/>
          <w:color w:val="000000"/>
          <w:sz w:val="28"/>
          <w:szCs w:val="28"/>
          <w:lang w:eastAsia="ru-RU"/>
        </w:rPr>
        <w:t>є державні структури, банки, міжнародні та регіональні валютно-кредитні організації, підприємства (фірми) та інші юридичні особини, окремі громадяни, кредиторами й позичальниками – представники різних країн.</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Про</w:t>
      </w:r>
      <w:r w:rsidRPr="00A1758B">
        <w:rPr>
          <w:rFonts w:ascii="Times New Roman" w:eastAsia="Times New Roman" w:hAnsi="Times New Roman" w:cs="Times New Roman"/>
          <w:b/>
          <w:bCs/>
          <w:color w:val="000000"/>
          <w:sz w:val="28"/>
          <w:szCs w:val="28"/>
          <w:lang w:eastAsia="ru-RU"/>
        </w:rPr>
        <w:sym w:font="Symbol" w:char="F0A2"/>
      </w:r>
      <w:r w:rsidRPr="00A1758B">
        <w:rPr>
          <w:rFonts w:ascii="Times New Roman" w:eastAsia="Times New Roman" w:hAnsi="Times New Roman" w:cs="Times New Roman"/>
          <w:b/>
          <w:bCs/>
          <w:color w:val="000000"/>
          <w:sz w:val="28"/>
          <w:szCs w:val="28"/>
          <w:lang w:eastAsia="ru-RU"/>
        </w:rPr>
        <w:t>єктом</w:t>
      </w:r>
      <w:r w:rsidRPr="00A1758B">
        <w:rPr>
          <w:rFonts w:ascii="Times New Roman" w:eastAsia="Times New Roman" w:hAnsi="Times New Roman" w:cs="Times New Roman"/>
          <w:color w:val="000000"/>
          <w:sz w:val="28"/>
          <w:szCs w:val="28"/>
          <w:lang w:eastAsia="ru-RU"/>
        </w:rPr>
        <w:t> кредитування є передані кредитора в тимчасове розпорядження позичальника товарні й валютні ресурси.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3. Позичковий процент. Роль кредиту в розвитку економіки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Відсоток (процент) за кредит – це плата, що одержує кредитор від позичаль</w:t>
      </w:r>
      <w:r w:rsidRPr="00A1758B">
        <w:rPr>
          <w:rFonts w:ascii="Times New Roman" w:eastAsia="Times New Roman" w:hAnsi="Times New Roman" w:cs="Times New Roman"/>
          <w:color w:val="000000"/>
          <w:sz w:val="28"/>
          <w:szCs w:val="28"/>
          <w:lang w:eastAsia="ru-RU"/>
        </w:rPr>
        <w:softHyphen/>
        <w:t>ника за користування позиковими коштами.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Норма відсотка розраховується за формулою [9].:</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4124325" cy="447675"/>
            <wp:effectExtent l="0" t="0" r="9525" b="9525"/>
            <wp:docPr id="15" name="Рисунок 1" descr="https://studfile.net/html/2706/707/html_L6wkPDGWkR.N9fv/img-FaUI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707/html_L6wkPDGWkR.N9fv/img-FaUIAt.png"/>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24325" cy="447675"/>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(9.7)</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Розмір процентної ставки на макроекономічному рівні залежить від попиту і пропозиції, які склалися на кредитному ринку, стабільності монетарного ринку в країні, рівня облікової ставки Національного банку. Як правило, комерційні банки за основу позичкового процента беруть облікову ставку Національного банку з додачею </w:t>
      </w:r>
      <w:r w:rsidRPr="00A1758B">
        <w:rPr>
          <w:rFonts w:ascii="Times New Roman" w:eastAsia="Times New Roman" w:hAnsi="Times New Roman" w:cs="Times New Roman"/>
          <w:i/>
          <w:iCs/>
          <w:color w:val="000000"/>
          <w:sz w:val="28"/>
          <w:szCs w:val="28"/>
          <w:lang w:eastAsia="ru-RU"/>
        </w:rPr>
        <w:t>маржі. </w:t>
      </w:r>
      <w:r w:rsidRPr="00A1758B">
        <w:rPr>
          <w:rFonts w:ascii="Times New Roman" w:eastAsia="Times New Roman" w:hAnsi="Times New Roman" w:cs="Times New Roman"/>
          <w:b/>
          <w:bCs/>
          <w:color w:val="000000"/>
          <w:sz w:val="28"/>
          <w:szCs w:val="28"/>
          <w:lang w:eastAsia="ru-RU"/>
        </w:rPr>
        <w:t>Маржа</w:t>
      </w:r>
      <w:r w:rsidRPr="00A1758B">
        <w:rPr>
          <w:rFonts w:ascii="Times New Roman" w:eastAsia="Times New Roman" w:hAnsi="Times New Roman" w:cs="Times New Roman"/>
          <w:i/>
          <w:iCs/>
          <w:color w:val="000000"/>
          <w:sz w:val="28"/>
          <w:szCs w:val="28"/>
          <w:lang w:eastAsia="ru-RU"/>
        </w:rPr>
        <w:t> </w:t>
      </w:r>
      <w:r w:rsidRPr="00A1758B">
        <w:rPr>
          <w:rFonts w:ascii="Times New Roman" w:eastAsia="Times New Roman" w:hAnsi="Times New Roman" w:cs="Times New Roman"/>
          <w:color w:val="000000"/>
          <w:sz w:val="28"/>
          <w:szCs w:val="28"/>
          <w:lang w:eastAsia="ru-RU"/>
        </w:rPr>
        <w:t>– різниця між процентною ставкою за наданий банком кредит і ставкою, яку сплачує банк за куплені ресурси.</w:t>
      </w:r>
      <w:r w:rsidRPr="00A1758B">
        <w:rPr>
          <w:rFonts w:ascii="Times New Roman" w:eastAsia="Times New Roman" w:hAnsi="Times New Roman" w:cs="Times New Roman"/>
          <w:i/>
          <w:iCs/>
          <w:color w:val="000000"/>
          <w:sz w:val="28"/>
          <w:szCs w:val="28"/>
          <w:lang w:eastAsia="ru-RU"/>
        </w:rPr>
        <w:t> </w:t>
      </w:r>
      <w:r w:rsidRPr="00A1758B">
        <w:rPr>
          <w:rFonts w:ascii="Times New Roman" w:eastAsia="Times New Roman" w:hAnsi="Times New Roman" w:cs="Times New Roman"/>
          <w:color w:val="000000"/>
          <w:sz w:val="28"/>
          <w:szCs w:val="28"/>
          <w:lang w:eastAsia="ru-RU"/>
        </w:rPr>
        <w:t>Розмір маржі для банків, як правило, не регламентується, хоч у певних випадках Центральний банк може це зробити. Комерційні банки зобов</w:t>
      </w:r>
      <w:r w:rsidRPr="00A1758B">
        <w:rPr>
          <w:rFonts w:ascii="Times New Roman" w:eastAsia="Times New Roman" w:hAnsi="Times New Roman" w:cs="Times New Roman"/>
          <w:color w:val="000000"/>
          <w:sz w:val="28"/>
          <w:szCs w:val="28"/>
          <w:lang w:eastAsia="ru-RU"/>
        </w:rPr>
        <w:sym w:font="Symbol" w:char="F0A2"/>
      </w:r>
      <w:r w:rsidRPr="00A1758B">
        <w:rPr>
          <w:rFonts w:ascii="Times New Roman" w:eastAsia="Times New Roman" w:hAnsi="Times New Roman" w:cs="Times New Roman"/>
          <w:color w:val="000000"/>
          <w:sz w:val="28"/>
          <w:szCs w:val="28"/>
          <w:lang w:eastAsia="ru-RU"/>
        </w:rPr>
        <w:t>язані коригувати розмір процентних ставок за надані кредити за кожної зміни облікової ставки НБУ кратно такій зміні. Головним фактором, який впливає на розмір облікової ставки, є рівень інфляції.</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На розмір процентної ставки на </w:t>
      </w:r>
      <w:r w:rsidRPr="00A1758B">
        <w:rPr>
          <w:rFonts w:ascii="Times New Roman" w:eastAsia="Times New Roman" w:hAnsi="Times New Roman" w:cs="Times New Roman"/>
          <w:i/>
          <w:iCs/>
          <w:color w:val="000000"/>
          <w:sz w:val="28"/>
          <w:szCs w:val="28"/>
          <w:lang w:eastAsia="ru-RU"/>
        </w:rPr>
        <w:t>мікроекономічному рівні</w:t>
      </w:r>
      <w:r w:rsidRPr="00A1758B">
        <w:rPr>
          <w:rFonts w:ascii="Times New Roman" w:eastAsia="Times New Roman" w:hAnsi="Times New Roman" w:cs="Times New Roman"/>
          <w:color w:val="000000"/>
          <w:sz w:val="28"/>
          <w:szCs w:val="28"/>
          <w:lang w:eastAsia="ru-RU"/>
        </w:rPr>
        <w:t xml:space="preserve"> впливають: мета використання кредитних ресурсів, розмір кредиту, термін його використання та ступінь ризику. Як правило, кредитна ставка за надання кредиту на поточне фінансування виробничих потреб – найнижча і визначається короткостроковим її використанням, а найдорожчою стає процентна ставка, що надається торгово-посередницьким фірмам, операції яких носять спекулятивний характер з підвищеним ризиком. Розмір ставки користування дрібними кредитами вищий, ніж за використання великими кредитами, бо останні потребують відносно менших витрат банків і надаються надійним позичальникам. Залежіть величини позичкового процента від терміну використання позичкових ресурсів </w:t>
      </w:r>
      <w:r w:rsidRPr="00A1758B">
        <w:rPr>
          <w:rFonts w:ascii="Times New Roman" w:eastAsia="Times New Roman" w:hAnsi="Times New Roman" w:cs="Times New Roman"/>
          <w:color w:val="000000"/>
          <w:sz w:val="28"/>
          <w:szCs w:val="28"/>
          <w:lang w:eastAsia="ru-RU"/>
        </w:rPr>
        <w:lastRenderedPageBreak/>
        <w:t>позичальником залежить не тільки від величини ризику неповернення, а й від вірогідності знецінення позичених коштів унаслідок інфляції.</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Норма відсотка буває ринковою, яка формується безпосередньо на ринку позикових капіталів, і середньою, яка формується за певний пері</w:t>
      </w:r>
      <w:r w:rsidRPr="00A1758B">
        <w:rPr>
          <w:rFonts w:ascii="Times New Roman" w:eastAsia="Times New Roman" w:hAnsi="Times New Roman" w:cs="Times New Roman"/>
          <w:color w:val="000000"/>
          <w:sz w:val="28"/>
          <w:szCs w:val="28"/>
          <w:lang w:eastAsia="ru-RU"/>
        </w:rPr>
        <w:softHyphen/>
      </w:r>
      <w:r w:rsidRPr="00A1758B">
        <w:rPr>
          <w:rFonts w:ascii="Times New Roman" w:eastAsia="Times New Roman" w:hAnsi="Times New Roman" w:cs="Times New Roman"/>
          <w:color w:val="000000"/>
          <w:sz w:val="28"/>
          <w:szCs w:val="28"/>
          <w:lang w:eastAsia="ru-RU"/>
        </w:rPr>
        <w:softHyphen/>
        <w:t>од часу.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Застосовують процентні ставки </w:t>
      </w:r>
      <w:r w:rsidRPr="00A1758B">
        <w:rPr>
          <w:rFonts w:ascii="Times New Roman" w:eastAsia="Times New Roman" w:hAnsi="Times New Roman" w:cs="Times New Roman"/>
          <w:i/>
          <w:iCs/>
          <w:color w:val="000000"/>
          <w:sz w:val="28"/>
          <w:szCs w:val="28"/>
          <w:lang w:eastAsia="ru-RU"/>
        </w:rPr>
        <w:t>фіксовані</w:t>
      </w:r>
      <w:r w:rsidRPr="00A1758B">
        <w:rPr>
          <w:rFonts w:ascii="Times New Roman" w:eastAsia="Times New Roman" w:hAnsi="Times New Roman" w:cs="Times New Roman"/>
          <w:color w:val="000000"/>
          <w:sz w:val="28"/>
          <w:szCs w:val="28"/>
          <w:lang w:eastAsia="ru-RU"/>
        </w:rPr>
        <w:t> </w:t>
      </w:r>
      <w:r w:rsidRPr="00A1758B">
        <w:rPr>
          <w:rFonts w:ascii="Times New Roman" w:eastAsia="Times New Roman" w:hAnsi="Times New Roman" w:cs="Times New Roman"/>
          <w:i/>
          <w:iCs/>
          <w:color w:val="000000"/>
          <w:sz w:val="28"/>
          <w:szCs w:val="28"/>
          <w:lang w:eastAsia="ru-RU"/>
        </w:rPr>
        <w:t>(постійні)</w:t>
      </w:r>
      <w:r w:rsidRPr="00A1758B">
        <w:rPr>
          <w:rFonts w:ascii="Times New Roman" w:eastAsia="Times New Roman" w:hAnsi="Times New Roman" w:cs="Times New Roman"/>
          <w:color w:val="000000"/>
          <w:sz w:val="28"/>
          <w:szCs w:val="28"/>
          <w:lang w:eastAsia="ru-RU"/>
        </w:rPr>
        <w:t>, які протягом певного періоду не змінюються, і </w:t>
      </w:r>
      <w:r w:rsidRPr="00A1758B">
        <w:rPr>
          <w:rFonts w:ascii="Times New Roman" w:eastAsia="Times New Roman" w:hAnsi="Times New Roman" w:cs="Times New Roman"/>
          <w:i/>
          <w:iCs/>
          <w:color w:val="000000"/>
          <w:sz w:val="28"/>
          <w:szCs w:val="28"/>
          <w:lang w:eastAsia="ru-RU"/>
        </w:rPr>
        <w:t>плаваючі (змінні)</w:t>
      </w:r>
      <w:r w:rsidRPr="00A1758B">
        <w:rPr>
          <w:rFonts w:ascii="Times New Roman" w:eastAsia="Times New Roman" w:hAnsi="Times New Roman" w:cs="Times New Roman"/>
          <w:color w:val="000000"/>
          <w:sz w:val="28"/>
          <w:szCs w:val="28"/>
          <w:lang w:eastAsia="ru-RU"/>
        </w:rPr>
        <w:t>, які набувають все більшого використання, особливо за середньострокові і довгострокові кредити. За цими кредитами розмір ставки на весь строк не фіксується, а переглядається через узгодження строків з урахування зміни кон</w:t>
      </w:r>
      <w:r w:rsidRPr="00A1758B">
        <w:rPr>
          <w:rFonts w:ascii="Times New Roman" w:eastAsia="Times New Roman" w:hAnsi="Times New Roman" w:cs="Times New Roman"/>
          <w:color w:val="000000"/>
          <w:sz w:val="28"/>
          <w:szCs w:val="28"/>
          <w:lang w:eastAsia="ru-RU"/>
        </w:rPr>
        <w:sym w:font="Symbol" w:char="F0A2"/>
      </w:r>
      <w:r w:rsidRPr="00A1758B">
        <w:rPr>
          <w:rFonts w:ascii="Times New Roman" w:eastAsia="Times New Roman" w:hAnsi="Times New Roman" w:cs="Times New Roman"/>
          <w:color w:val="000000"/>
          <w:sz w:val="28"/>
          <w:szCs w:val="28"/>
          <w:lang w:eastAsia="ru-RU"/>
        </w:rPr>
        <w:t>юктури грошового ринку, інфляції тощо. Час, упродовж якого процентна ставка залишається незмінною, називають </w:t>
      </w:r>
      <w:r w:rsidRPr="00A1758B">
        <w:rPr>
          <w:rFonts w:ascii="Times New Roman" w:eastAsia="Times New Roman" w:hAnsi="Times New Roman" w:cs="Times New Roman"/>
          <w:i/>
          <w:iCs/>
          <w:color w:val="000000"/>
          <w:sz w:val="28"/>
          <w:szCs w:val="28"/>
          <w:lang w:eastAsia="ru-RU"/>
        </w:rPr>
        <w:t>процентним періодом</w:t>
      </w:r>
      <w:r w:rsidRPr="00A1758B">
        <w:rPr>
          <w:rFonts w:ascii="Times New Roman" w:eastAsia="Times New Roman" w:hAnsi="Times New Roman" w:cs="Times New Roman"/>
          <w:color w:val="000000"/>
          <w:sz w:val="28"/>
          <w:szCs w:val="28"/>
          <w:lang w:eastAsia="ru-RU"/>
        </w:rPr>
        <w:t>.</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Рівень процентної ставки залежить від таких факторів: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облікової ставки Центрального банку;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рівня інфляції;</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строку позички;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ціни сформованих ресурсів;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ризику;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розміру позички;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попиту на банківські позички;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якості заходів, що кредитуються;</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витрати на оформлення позички і контроль;</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ставки банку-конкурента;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характеру відносин між банком і клієнтом, норми прибутку від інших активних операцій [9].</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Базовою процентною ставкою за кредитами комерційних банків є </w:t>
      </w:r>
      <w:r w:rsidRPr="00A1758B">
        <w:rPr>
          <w:rFonts w:ascii="Times New Roman" w:eastAsia="Times New Roman" w:hAnsi="Times New Roman" w:cs="Times New Roman"/>
          <w:i/>
          <w:iCs/>
          <w:color w:val="000000"/>
          <w:sz w:val="28"/>
          <w:szCs w:val="28"/>
          <w:lang w:eastAsia="ru-RU"/>
        </w:rPr>
        <w:t>облікова ставка</w:t>
      </w:r>
      <w:r w:rsidRPr="00A1758B">
        <w:rPr>
          <w:rFonts w:ascii="Times New Roman" w:eastAsia="Times New Roman" w:hAnsi="Times New Roman" w:cs="Times New Roman"/>
          <w:color w:val="000000"/>
          <w:sz w:val="28"/>
          <w:szCs w:val="28"/>
          <w:lang w:eastAsia="ru-RU"/>
        </w:rPr>
        <w:t> Центрального банку, за якою останній здійснює рефінансування комерційних банків. Базова процентна ставка може бути або вищою, або нижчою облікова ставки.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Проблема захисту позичкового капіталу особливо актуальна в періоди економічної нестабільності й інфляції, коли реальна сума, що надавалася в кредит, може виявитися значно меншою від тієї, що була на момент кредитування. Ось чому потрібно відслідковувати номінальну і реальну процентні ставки.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lastRenderedPageBreak/>
        <w:t>Номінальна процентна ставка </w:t>
      </w:r>
      <w:r w:rsidRPr="00A1758B">
        <w:rPr>
          <w:rFonts w:ascii="Times New Roman" w:eastAsia="Times New Roman" w:hAnsi="Times New Roman" w:cs="Times New Roman"/>
          <w:color w:val="000000"/>
          <w:sz w:val="28"/>
          <w:szCs w:val="28"/>
          <w:lang w:eastAsia="ru-RU"/>
        </w:rPr>
        <w:t>– це ціна грошової позики, що визначається як відношення річного доходу, отриманого на позичковий капітал, до суми позики без урахування зміни рівня цін під тиском інфляційного процесу.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Реальна ставка процента </w:t>
      </w:r>
      <w:r w:rsidRPr="00A1758B">
        <w:rPr>
          <w:rFonts w:ascii="Times New Roman" w:eastAsia="Times New Roman" w:hAnsi="Times New Roman" w:cs="Times New Roman"/>
          <w:color w:val="000000"/>
          <w:sz w:val="28"/>
          <w:szCs w:val="28"/>
          <w:lang w:eastAsia="ru-RU"/>
        </w:rPr>
        <w:t>визначається шляхом порівняння між собою товарних еквівалентів з урахуванням інфляційного впливу.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Розраховується вона за формулою:</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2238375" cy="228600"/>
            <wp:effectExtent l="0" t="0" r="9525" b="0"/>
            <wp:docPr id="16" name="Рисунок 2" descr="https://studfile.net/html/2706/707/html_L6wkPDGWkR.N9fv/img-yk4_H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2706/707/html_L6wkPDGWkR.N9fv/img-yk4_HL.png"/>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38375" cy="228600"/>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(9.2)</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 R – реальна процентна ставка;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N – номінальна процентна ставка;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P – річне зростання цін.</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Якщо процентна ставка за кредит нараховується частіше, ніж за рік, то річна процентна ставка обчислюється за формулою:</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2438400" cy="771525"/>
            <wp:effectExtent l="0" t="0" r="0" b="9525"/>
            <wp:docPr id="17" name="Рисунок 3" descr="https://studfile.net/html/2706/707/html_L6wkPDGWkR.N9fv/img-3EhW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net/html/2706/707/html_L6wkPDGWkR.N9fv/img-3EhWEd.png"/>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38400" cy="771525"/>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w:t>
      </w:r>
      <w:r w:rsidRPr="00A1758B">
        <w:rPr>
          <w:rFonts w:ascii="Times New Roman" w:eastAsia="Times New Roman" w:hAnsi="Times New Roman" w:cs="Times New Roman"/>
          <w:noProof/>
          <w:color w:val="000000"/>
          <w:sz w:val="28"/>
          <w:szCs w:val="28"/>
          <w:lang w:eastAsia="ru-RU"/>
        </w:rPr>
        <w:drawing>
          <wp:inline distT="0" distB="0" distL="0" distR="0">
            <wp:extent cx="76200" cy="171450"/>
            <wp:effectExtent l="0" t="0" r="0" b="0"/>
            <wp:docPr id="18" name="Рисунок 4" descr="https://studfile.net/html/2706/707/html_L6wkPDGWkR.N9fv/img-sCl7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net/html/2706/707/html_L6wkPDGWkR.N9fv/img-sCl7eM.png"/>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0" cy="171450"/>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(9.3)</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 </w:t>
      </w:r>
      <w:r w:rsidRPr="00A1758B">
        <w:rPr>
          <w:rFonts w:ascii="Times New Roman" w:eastAsia="Times New Roman" w:hAnsi="Times New Roman" w:cs="Times New Roman"/>
          <w:noProof/>
          <w:color w:val="000000"/>
          <w:sz w:val="28"/>
          <w:szCs w:val="28"/>
          <w:lang w:eastAsia="ru-RU"/>
        </w:rPr>
        <w:drawing>
          <wp:inline distT="0" distB="0" distL="0" distR="0">
            <wp:extent cx="200025" cy="171450"/>
            <wp:effectExtent l="0" t="0" r="9525" b="0"/>
            <wp:docPr id="19" name="Рисунок 5" descr="https://studfile.net/html/2706/707/html_L6wkPDGWkR.N9fv/img-d1krW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net/html/2706/707/html_L6wkPDGWkR.N9fv/img-d1krWf.png"/>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171450"/>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 кількість разів нарахування процентів протягом року.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Отже, розмір номінальної процентної ставки відображає фактичну величину процентної ставки, що визначається на базі номінальної ставки за мінусом індексу інфляції.</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b/>
          <w:bCs/>
          <w:color w:val="000000"/>
          <w:sz w:val="28"/>
          <w:szCs w:val="28"/>
          <w:lang w:eastAsia="ru-RU"/>
        </w:rPr>
        <w:t>Депозит</w:t>
      </w:r>
      <w:r w:rsidRPr="00A1758B">
        <w:rPr>
          <w:rFonts w:ascii="Times New Roman" w:eastAsia="Times New Roman" w:hAnsi="Times New Roman" w:cs="Times New Roman"/>
          <w:color w:val="000000"/>
          <w:sz w:val="28"/>
          <w:szCs w:val="28"/>
          <w:lang w:eastAsia="ru-RU"/>
        </w:rPr>
        <w:t> – це економічні відносини щодо передачі коштів в готівковій або безготівковій валюті клієнту в тимчасове користування банку, або банківські метали, які банк прийняв від вкладника або які надійшли для вкладника на договірних засадах на визначений строк зберігання чи без зазначення такого строку і підлягають виплаті вкладнику.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Особливість депозиту полягає в його роздвоєності в практичному застосуванні. По-перше, депозит є для вкладника потенційними грошима, вкладник може виписати чек і спрямувати відповідно в обіг. Але в той же час "банківські гроші" приносять вкладникові дохід, виступають уже в ролі капіталу. Перевага депозиту перед готівковою в тому, що депозит приносить дохід у формі процента, а недолік у тому, що процент депозиту нижчий порівняно з тим, який виплатять на капітал, якщо його позичити. Тому саме при депозитних операціях дуже виразно виступає сутність комерційної діяльності банків – платити за депозит дешевше, розміщувати його за вищу плату [9]..</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Депозитна ставка на основі простих процентів розраховується так:</w:t>
      </w:r>
      <w:r w:rsidRPr="00A1758B">
        <w:rPr>
          <w:rFonts w:ascii="Times New Roman" w:eastAsia="Times New Roman" w:hAnsi="Times New Roman" w:cs="Times New Roman"/>
          <w:noProof/>
          <w:color w:val="000000"/>
          <w:sz w:val="28"/>
          <w:szCs w:val="28"/>
          <w:lang w:eastAsia="ru-RU"/>
        </w:rPr>
        <w:drawing>
          <wp:inline distT="0" distB="0" distL="0" distR="0">
            <wp:extent cx="76200" cy="171450"/>
            <wp:effectExtent l="0" t="0" r="0" b="0"/>
            <wp:docPr id="20" name="Рисунок 6" descr="https://studfile.net/html/2706/707/html_L6wkPDGWkR.N9fv/img-dNUbE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net/html/2706/707/html_L6wkPDGWkR.N9fv/img-dNUbEq.png"/>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0" cy="171450"/>
                    </a:xfrm>
                    <a:prstGeom prst="rect">
                      <a:avLst/>
                    </a:prstGeom>
                    <a:noFill/>
                    <a:ln>
                      <a:noFill/>
                    </a:ln>
                  </pic:spPr>
                </pic:pic>
              </a:graphicData>
            </a:graphic>
          </wp:inline>
        </w:drawing>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lastRenderedPageBreak/>
        <w:drawing>
          <wp:inline distT="0" distB="0" distL="0" distR="0">
            <wp:extent cx="1571625" cy="409575"/>
            <wp:effectExtent l="0" t="0" r="9525" b="9525"/>
            <wp:docPr id="21" name="Рисунок 7" descr="https://studfile.net/html/2706/707/html_L6wkPDGWkR.N9fv/img-YuIbT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net/html/2706/707/html_L6wkPDGWkR.N9fv/img-YuIbTM.png"/>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71625" cy="409575"/>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(9.4)</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 </w:t>
      </w:r>
      <w:r w:rsidRPr="00A1758B">
        <w:rPr>
          <w:rFonts w:ascii="Times New Roman" w:eastAsia="Times New Roman" w:hAnsi="Times New Roman" w:cs="Times New Roman"/>
          <w:noProof/>
          <w:color w:val="000000"/>
          <w:sz w:val="28"/>
          <w:szCs w:val="28"/>
          <w:lang w:eastAsia="ru-RU"/>
        </w:rPr>
        <w:drawing>
          <wp:inline distT="0" distB="0" distL="0" distR="0">
            <wp:extent cx="209550" cy="171450"/>
            <wp:effectExtent l="0" t="0" r="0" b="0"/>
            <wp:docPr id="22" name="Рисунок 8" descr="https://studfile.net/html/2706/707/html_L6wkPDGWkR.N9fv/img-sH0p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net/html/2706/707/html_L6wkPDGWkR.N9fv/img-sH0pKs.png"/>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 cy="171450"/>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 розмір плати за користування коштами;</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200025" cy="171450"/>
            <wp:effectExtent l="0" t="0" r="9525" b="0"/>
            <wp:docPr id="23" name="Рисунок 9" descr="https://studfile.net/html/2706/707/html_L6wkPDGWkR.N9fv/img-DVOgc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net/html/2706/707/html_L6wkPDGWkR.N9fv/img-DVOgcL.png"/>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171450"/>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 сума депозиту чи кредиту;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190500" cy="171450"/>
            <wp:effectExtent l="0" t="0" r="0" b="0"/>
            <wp:docPr id="24" name="Рисунок 10" descr="https://studfile.net/html/2706/707/html_L6wkPDGWkR.N9fv/img-yHYfg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file.net/html/2706/707/html_L6wkPDGWkR.N9fv/img-yHYfgL.png"/>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71450"/>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 термін користування грошима (у днях);</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219075" cy="171450"/>
            <wp:effectExtent l="0" t="0" r="9525" b="0"/>
            <wp:docPr id="25" name="Рисунок 11" descr="https://studfile.net/html/2706/707/html_L6wkPDGWkR.N9fv/img-mn5RV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net/html/2706/707/html_L6wkPDGWkR.N9fv/img-mn5RVZ.png"/>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171450"/>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процентна ставка.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Дана формула ефективно використовується для розрахунків короткострокового депозиту. Для нарахування заощаджувальних вкладів довготермінового зберігання використовується формула: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1466850" cy="342900"/>
            <wp:effectExtent l="0" t="0" r="0" b="0"/>
            <wp:docPr id="26" name="Рисунок 12" descr="https://studfile.net/html/2706/707/html_L6wkPDGWkR.N9fv/img-tXW6O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udfile.net/html/2706/707/html_L6wkPDGWkR.N9fv/img-tXW6OO.png"/>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342900"/>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(9.5)</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 FV – розмір плати за користування коштів;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Р – сума наданих коштів;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R – процентна ставка;</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vertAlign w:val="superscript"/>
          <w:lang w:eastAsia="ru-RU"/>
        </w:rPr>
        <w:t>n </w:t>
      </w:r>
      <w:r w:rsidRPr="00A1758B">
        <w:rPr>
          <w:rFonts w:ascii="Times New Roman" w:eastAsia="Times New Roman" w:hAnsi="Times New Roman" w:cs="Times New Roman"/>
          <w:color w:val="000000"/>
          <w:sz w:val="28"/>
          <w:szCs w:val="28"/>
          <w:lang w:eastAsia="ru-RU"/>
        </w:rPr>
        <w:sym w:font="Symbol" w:char="F02D"/>
      </w:r>
      <w:r w:rsidRPr="00A1758B">
        <w:rPr>
          <w:rFonts w:ascii="Times New Roman" w:eastAsia="Times New Roman" w:hAnsi="Times New Roman" w:cs="Times New Roman"/>
          <w:color w:val="000000"/>
          <w:sz w:val="28"/>
          <w:szCs w:val="28"/>
          <w:lang w:eastAsia="ru-RU"/>
        </w:rPr>
        <w:t xml:space="preserve"> кількість періодів.</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Простий процент</w:t>
      </w:r>
      <w:r w:rsidRPr="00A1758B">
        <w:rPr>
          <w:rFonts w:ascii="Times New Roman" w:eastAsia="Times New Roman" w:hAnsi="Times New Roman" w:cs="Times New Roman"/>
          <w:color w:val="000000"/>
          <w:sz w:val="28"/>
          <w:szCs w:val="28"/>
          <w:lang w:eastAsia="ru-RU"/>
        </w:rPr>
        <w:t> – це процент, що нараховується банком вкладнику на суму початкового вкладу.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1343025" cy="333375"/>
            <wp:effectExtent l="0" t="0" r="9525" b="9525"/>
            <wp:docPr id="27" name="Рисунок 13" descr="https://studfile.net/html/2706/707/html_L6wkPDGWkR.N9fv/img-9wtJU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net/html/2706/707/html_L6wkPDGWkR.N9fv/img-9wtJUw.png"/>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43025" cy="333375"/>
                    </a:xfrm>
                    <a:prstGeom prst="rect">
                      <a:avLst/>
                    </a:prstGeom>
                    <a:noFill/>
                    <a:ln>
                      <a:noFill/>
                    </a:ln>
                  </pic:spPr>
                </pic:pic>
              </a:graphicData>
            </a:graphic>
          </wp:inline>
        </w:drawing>
      </w:r>
      <w:r w:rsidRPr="00A1758B">
        <w:rPr>
          <w:rFonts w:ascii="Times New Roman" w:eastAsia="Times New Roman" w:hAnsi="Times New Roman" w:cs="Times New Roman"/>
          <w:b/>
          <w:bCs/>
          <w:color w:val="000000"/>
          <w:sz w:val="28"/>
          <w:szCs w:val="28"/>
          <w:lang w:eastAsia="ru-RU"/>
        </w:rPr>
        <w:t>,</w:t>
      </w:r>
      <w:r w:rsidRPr="00A1758B">
        <w:rPr>
          <w:rFonts w:ascii="Times New Roman" w:eastAsia="Times New Roman" w:hAnsi="Times New Roman" w:cs="Times New Roman"/>
          <w:color w:val="000000"/>
          <w:sz w:val="28"/>
          <w:szCs w:val="28"/>
          <w:lang w:eastAsia="ru-RU"/>
        </w:rPr>
        <w:t> (9.6)</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де </w:t>
      </w:r>
      <w:r w:rsidRPr="00A1758B">
        <w:rPr>
          <w:rFonts w:ascii="Times New Roman" w:eastAsia="Times New Roman" w:hAnsi="Times New Roman" w:cs="Times New Roman"/>
          <w:i/>
          <w:iCs/>
          <w:noProof/>
          <w:color w:val="000000"/>
          <w:sz w:val="28"/>
          <w:szCs w:val="28"/>
          <w:lang w:eastAsia="ru-RU"/>
        </w:rPr>
        <w:drawing>
          <wp:inline distT="0" distB="0" distL="0" distR="0">
            <wp:extent cx="247650" cy="200025"/>
            <wp:effectExtent l="0" t="0" r="0" b="9525"/>
            <wp:docPr id="28" name="Рисунок 14" descr="https://studfile.net/html/2706/707/html_L6wkPDGWkR.N9fv/img-D4EL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net/html/2706/707/html_L6wkPDGWkR.N9fv/img-D4ELAS.png"/>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200025"/>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 початкова сума вкладу;</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noProof/>
          <w:color w:val="000000"/>
          <w:sz w:val="28"/>
          <w:szCs w:val="28"/>
          <w:lang w:eastAsia="ru-RU"/>
        </w:rPr>
        <w:drawing>
          <wp:inline distT="0" distB="0" distL="0" distR="0">
            <wp:extent cx="171450" cy="171450"/>
            <wp:effectExtent l="0" t="0" r="0" b="0"/>
            <wp:docPr id="29" name="Рисунок 15" descr="https://studfile.net/html/2706/707/html_L6wkPDGWkR.N9fv/img-bOv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udfile.net/html/2706/707/html_L6wkPDGWkR.N9fv/img-bOvbiA.png"/>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450" cy="171450"/>
                    </a:xfrm>
                    <a:prstGeom prst="rect">
                      <a:avLst/>
                    </a:prstGeom>
                    <a:noFill/>
                    <a:ln>
                      <a:noFill/>
                    </a:ln>
                  </pic:spPr>
                </pic:pic>
              </a:graphicData>
            </a:graphic>
          </wp:inline>
        </w:drawing>
      </w:r>
      <w:r w:rsidRPr="00A1758B">
        <w:rPr>
          <w:rFonts w:ascii="Times New Roman" w:eastAsia="Times New Roman" w:hAnsi="Times New Roman" w:cs="Times New Roman"/>
          <w:color w:val="000000"/>
          <w:sz w:val="28"/>
          <w:szCs w:val="28"/>
          <w:lang w:eastAsia="ru-RU"/>
        </w:rPr>
        <w:t>– кількість нарахувань у роках;</w:t>
      </w:r>
    </w:p>
    <w:p w:rsidR="00A1758B" w:rsidRPr="00A1758B"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color w:val="000000"/>
          <w:sz w:val="28"/>
          <w:szCs w:val="28"/>
          <w:lang w:eastAsia="ru-RU"/>
        </w:rPr>
        <w:t>R – ставка процента.</w:t>
      </w:r>
    </w:p>
    <w:p w:rsidR="00A1758B" w:rsidRPr="00993CDF" w:rsidRDefault="00A1758B" w:rsidP="00A1758B">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1758B">
        <w:rPr>
          <w:rFonts w:ascii="Times New Roman" w:eastAsia="Times New Roman" w:hAnsi="Times New Roman" w:cs="Times New Roman"/>
          <w:i/>
          <w:iCs/>
          <w:color w:val="000000"/>
          <w:sz w:val="28"/>
          <w:szCs w:val="28"/>
          <w:lang w:eastAsia="ru-RU"/>
        </w:rPr>
        <w:t>Складні проценти</w:t>
      </w:r>
      <w:r w:rsidRPr="00A1758B">
        <w:rPr>
          <w:rFonts w:ascii="Times New Roman" w:eastAsia="Times New Roman" w:hAnsi="Times New Roman" w:cs="Times New Roman"/>
          <w:color w:val="000000"/>
          <w:sz w:val="28"/>
          <w:szCs w:val="28"/>
          <w:lang w:eastAsia="ru-RU"/>
        </w:rPr>
        <w:t> – це процент, який нараховується на суму, що складається з суми вкладу (депозиту) та незатребуваних процентів, після закінчення кожного кварталу чи іншого строку, визначеного в договорі банківського вкладу (депозиту).</w:t>
      </w:r>
      <w:r>
        <w:rPr>
          <w:rFonts w:ascii="Times New Roman" w:eastAsia="Times New Roman" w:hAnsi="Times New Roman" w:cs="Times New Roman"/>
          <w:color w:val="000000"/>
          <w:sz w:val="28"/>
          <w:szCs w:val="28"/>
          <w:lang w:val="uk-UA" w:eastAsia="ru-RU"/>
        </w:rPr>
        <w:t xml:space="preserve">           </w:t>
      </w:r>
      <w:r w:rsidRPr="00A1758B">
        <w:rPr>
          <w:rFonts w:ascii="Times New Roman" w:eastAsia="Times New Roman" w:hAnsi="Times New Roman" w:cs="Times New Roman"/>
          <w:noProof/>
          <w:color w:val="000000"/>
          <w:sz w:val="28"/>
          <w:szCs w:val="28"/>
          <w:lang w:eastAsia="ru-RU"/>
        </w:rPr>
        <w:drawing>
          <wp:inline distT="0" distB="0" distL="0" distR="0">
            <wp:extent cx="1076325" cy="228600"/>
            <wp:effectExtent l="0" t="0" r="9525" b="0"/>
            <wp:docPr id="30" name="Рисунок 16" descr="https://studfile.net/html/2706/707/html_L6wkPDGWkR.N9fv/img-CpZ06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tudfile.net/html/2706/707/html_L6wkPDGWkR.N9fv/img-CpZ06J.png"/>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6325" cy="228600"/>
                    </a:xfrm>
                    <a:prstGeom prst="rect">
                      <a:avLst/>
                    </a:prstGeom>
                    <a:noFill/>
                    <a:ln>
                      <a:noFill/>
                    </a:ln>
                  </pic:spPr>
                </pic:pic>
              </a:graphicData>
            </a:graphic>
          </wp:inline>
        </w:drawing>
      </w:r>
      <w:r w:rsidRPr="00A1758B">
        <w:rPr>
          <w:rFonts w:ascii="Times New Roman" w:eastAsia="Times New Roman" w:hAnsi="Times New Roman" w:cs="Times New Roman"/>
          <w:b/>
          <w:bCs/>
          <w:color w:val="000000"/>
          <w:sz w:val="28"/>
          <w:szCs w:val="28"/>
          <w:lang w:eastAsia="ru-RU"/>
        </w:rPr>
        <w:t>,</w:t>
      </w:r>
      <w:r w:rsidRPr="00A1758B">
        <w:rPr>
          <w:rFonts w:ascii="Times New Roman" w:eastAsia="Times New Roman" w:hAnsi="Times New Roman" w:cs="Times New Roman"/>
          <w:color w:val="000000"/>
          <w:sz w:val="28"/>
          <w:szCs w:val="28"/>
          <w:lang w:eastAsia="ru-RU"/>
        </w:rPr>
        <w:t> (9.7)</w:t>
      </w:r>
    </w:p>
    <w:p w:rsidR="0046630D" w:rsidRPr="0046630D" w:rsidRDefault="0046630D" w:rsidP="0046630D">
      <w:pPr>
        <w:pStyle w:val="a6"/>
        <w:rPr>
          <w:rFonts w:ascii="Times New Roman" w:hAnsi="Times New Roman"/>
          <w:b/>
          <w:sz w:val="28"/>
          <w:szCs w:val="28"/>
          <w:lang w:val="uk-UA"/>
        </w:rPr>
      </w:pPr>
      <w:r w:rsidRPr="0046630D">
        <w:rPr>
          <w:rFonts w:ascii="Times New Roman" w:hAnsi="Times New Roman"/>
          <w:b/>
          <w:sz w:val="28"/>
          <w:szCs w:val="28"/>
          <w:lang w:val="uk-UA"/>
        </w:rPr>
        <w:t>Тема 10.Фінансові посередники на грошовому ринку</w:t>
      </w:r>
    </w:p>
    <w:p w:rsidR="00A1758B" w:rsidRPr="0046630D" w:rsidRDefault="00A1758B" w:rsidP="0046630D">
      <w:pPr>
        <w:ind w:firstLine="708"/>
        <w:rPr>
          <w:rFonts w:ascii="Times New Roman" w:hAnsi="Times New Roman" w:cs="Times New Roman"/>
          <w:sz w:val="28"/>
          <w:szCs w:val="28"/>
          <w:lang w:val="uk-UA"/>
        </w:rPr>
      </w:pPr>
    </w:p>
    <w:p w:rsidR="0046630D" w:rsidRDefault="0046630D" w:rsidP="0046630D">
      <w:pPr>
        <w:spacing w:before="4"/>
        <w:ind w:right="111"/>
        <w:jc w:val="center"/>
        <w:rPr>
          <w:b/>
          <w:sz w:val="32"/>
        </w:rPr>
      </w:pPr>
      <w:r>
        <w:rPr>
          <w:b/>
          <w:sz w:val="32"/>
        </w:rPr>
        <w:t>Лекція</w:t>
      </w:r>
      <w:r>
        <w:rPr>
          <w:b/>
          <w:spacing w:val="-14"/>
          <w:sz w:val="32"/>
        </w:rPr>
        <w:t xml:space="preserve"> </w:t>
      </w:r>
      <w:r>
        <w:rPr>
          <w:b/>
          <w:sz w:val="32"/>
        </w:rPr>
        <w:t>11.</w:t>
      </w:r>
      <w:r>
        <w:rPr>
          <w:b/>
          <w:spacing w:val="-13"/>
          <w:sz w:val="32"/>
        </w:rPr>
        <w:t xml:space="preserve"> </w:t>
      </w:r>
      <w:r>
        <w:rPr>
          <w:b/>
          <w:sz w:val="32"/>
        </w:rPr>
        <w:t>Фінансові</w:t>
      </w:r>
      <w:r>
        <w:rPr>
          <w:b/>
          <w:spacing w:val="-14"/>
          <w:sz w:val="32"/>
        </w:rPr>
        <w:t xml:space="preserve"> </w:t>
      </w:r>
      <w:r>
        <w:rPr>
          <w:b/>
          <w:sz w:val="32"/>
        </w:rPr>
        <w:t>посередники</w:t>
      </w:r>
      <w:r>
        <w:rPr>
          <w:b/>
          <w:spacing w:val="-12"/>
          <w:sz w:val="32"/>
        </w:rPr>
        <w:t xml:space="preserve"> </w:t>
      </w:r>
      <w:r>
        <w:rPr>
          <w:b/>
          <w:sz w:val="32"/>
        </w:rPr>
        <w:t>грошового</w:t>
      </w:r>
      <w:r>
        <w:rPr>
          <w:b/>
          <w:spacing w:val="-13"/>
          <w:sz w:val="32"/>
        </w:rPr>
        <w:t xml:space="preserve"> </w:t>
      </w:r>
      <w:r>
        <w:rPr>
          <w:b/>
          <w:spacing w:val="-2"/>
          <w:sz w:val="32"/>
        </w:rPr>
        <w:t>ринку</w:t>
      </w:r>
    </w:p>
    <w:sdt>
      <w:sdtPr>
        <w:rPr>
          <w:rFonts w:asciiTheme="minorHAnsi" w:eastAsiaTheme="minorHAnsi" w:hAnsiTheme="minorHAnsi" w:cstheme="minorBidi"/>
          <w:sz w:val="22"/>
          <w:szCs w:val="22"/>
          <w:lang w:val="ru-RU"/>
        </w:rPr>
        <w:id w:val="14535368"/>
        <w:docPartObj>
          <w:docPartGallery w:val="Table of Contents"/>
          <w:docPartUnique/>
        </w:docPartObj>
      </w:sdtPr>
      <w:sdtContent>
        <w:p w:rsidR="0046630D" w:rsidRDefault="00B4747E" w:rsidP="0046630D">
          <w:pPr>
            <w:pStyle w:val="TOC2"/>
            <w:numPr>
              <w:ilvl w:val="0"/>
              <w:numId w:val="53"/>
            </w:numPr>
            <w:tabs>
              <w:tab w:val="left" w:pos="638"/>
              <w:tab w:val="right" w:leader="dot" w:pos="9786"/>
            </w:tabs>
            <w:spacing w:before="547"/>
          </w:pPr>
          <w:r w:rsidRPr="00B4747E">
            <w:fldChar w:fldCharType="begin"/>
          </w:r>
          <w:r w:rsidR="0046630D">
            <w:instrText xml:space="preserve">TOC \o "1-2" \h \z \u </w:instrText>
          </w:r>
          <w:r w:rsidRPr="00B4747E">
            <w:fldChar w:fldCharType="separate"/>
          </w:r>
          <w:hyperlink w:anchor="_bookmark0" w:history="1">
            <w:r w:rsidR="0046630D">
              <w:t>Сутність</w:t>
            </w:r>
            <w:r w:rsidR="0046630D">
              <w:rPr>
                <w:spacing w:val="-4"/>
              </w:rPr>
              <w:t xml:space="preserve"> </w:t>
            </w:r>
            <w:r w:rsidR="0046630D">
              <w:t>та</w:t>
            </w:r>
            <w:r w:rsidR="0046630D">
              <w:rPr>
                <w:spacing w:val="-4"/>
              </w:rPr>
              <w:t xml:space="preserve"> </w:t>
            </w:r>
            <w:r w:rsidR="0046630D">
              <w:t>еволюція</w:t>
            </w:r>
            <w:r w:rsidR="0046630D">
              <w:rPr>
                <w:spacing w:val="-4"/>
              </w:rPr>
              <w:t xml:space="preserve"> </w:t>
            </w:r>
            <w:r w:rsidR="0046630D">
              <w:t>фінансового</w:t>
            </w:r>
            <w:r w:rsidR="0046630D">
              <w:rPr>
                <w:spacing w:val="-4"/>
              </w:rPr>
              <w:t xml:space="preserve"> </w:t>
            </w:r>
            <w:r w:rsidR="0046630D">
              <w:rPr>
                <w:spacing w:val="-2"/>
              </w:rPr>
              <w:t>посередництва</w:t>
            </w:r>
            <w:r w:rsidR="0046630D">
              <w:tab/>
            </w:r>
            <w:r w:rsidR="0046630D">
              <w:rPr>
                <w:spacing w:val="-10"/>
              </w:rPr>
              <w:t>1</w:t>
            </w:r>
          </w:hyperlink>
        </w:p>
        <w:p w:rsidR="0046630D" w:rsidRDefault="00B4747E" w:rsidP="0046630D">
          <w:pPr>
            <w:pStyle w:val="TOC2"/>
            <w:numPr>
              <w:ilvl w:val="0"/>
              <w:numId w:val="53"/>
            </w:numPr>
            <w:tabs>
              <w:tab w:val="left" w:pos="638"/>
              <w:tab w:val="right" w:leader="dot" w:pos="9786"/>
            </w:tabs>
          </w:pPr>
          <w:hyperlink w:anchor="_bookmark1" w:history="1">
            <w:r w:rsidR="0046630D">
              <w:t>Функції</w:t>
            </w:r>
            <w:r w:rsidR="0046630D">
              <w:rPr>
                <w:spacing w:val="-6"/>
              </w:rPr>
              <w:t xml:space="preserve"> </w:t>
            </w:r>
            <w:r w:rsidR="0046630D">
              <w:t>фінансових</w:t>
            </w:r>
            <w:r w:rsidR="0046630D">
              <w:rPr>
                <w:spacing w:val="-3"/>
              </w:rPr>
              <w:t xml:space="preserve"> </w:t>
            </w:r>
            <w:r w:rsidR="0046630D">
              <w:rPr>
                <w:spacing w:val="-2"/>
              </w:rPr>
              <w:t>посередників</w:t>
            </w:r>
            <w:r w:rsidR="0046630D">
              <w:tab/>
            </w:r>
            <w:r w:rsidR="0046630D">
              <w:rPr>
                <w:spacing w:val="-10"/>
              </w:rPr>
              <w:t>3</w:t>
            </w:r>
          </w:hyperlink>
        </w:p>
        <w:p w:rsidR="0046630D" w:rsidRDefault="00B4747E" w:rsidP="0046630D">
          <w:pPr>
            <w:pStyle w:val="TOC1"/>
            <w:numPr>
              <w:ilvl w:val="0"/>
              <w:numId w:val="53"/>
            </w:numPr>
            <w:tabs>
              <w:tab w:val="left" w:pos="638"/>
              <w:tab w:val="right" w:leader="dot" w:pos="9786"/>
            </w:tabs>
          </w:pPr>
          <w:hyperlink w:anchor="_bookmark2" w:history="1">
            <w:r w:rsidR="0046630D">
              <w:t>Поняття</w:t>
            </w:r>
            <w:r w:rsidR="0046630D">
              <w:rPr>
                <w:spacing w:val="-3"/>
              </w:rPr>
              <w:t xml:space="preserve"> </w:t>
            </w:r>
            <w:r w:rsidR="0046630D">
              <w:t>і</w:t>
            </w:r>
            <w:r w:rsidR="0046630D">
              <w:rPr>
                <w:spacing w:val="-3"/>
              </w:rPr>
              <w:t xml:space="preserve"> </w:t>
            </w:r>
            <w:r w:rsidR="0046630D">
              <w:t>структура</w:t>
            </w:r>
            <w:r w:rsidR="0046630D">
              <w:rPr>
                <w:spacing w:val="-4"/>
              </w:rPr>
              <w:t xml:space="preserve"> </w:t>
            </w:r>
            <w:r w:rsidR="0046630D">
              <w:t>фінансово-кредитної</w:t>
            </w:r>
            <w:r w:rsidR="0046630D">
              <w:rPr>
                <w:spacing w:val="-2"/>
              </w:rPr>
              <w:t xml:space="preserve"> системи</w:t>
            </w:r>
            <w:r w:rsidR="0046630D">
              <w:tab/>
            </w:r>
            <w:r w:rsidR="0046630D">
              <w:rPr>
                <w:spacing w:val="-10"/>
              </w:rPr>
              <w:t>5</w:t>
            </w:r>
          </w:hyperlink>
        </w:p>
        <w:p w:rsidR="0046630D" w:rsidRDefault="00B4747E" w:rsidP="0046630D">
          <w:pPr>
            <w:rPr>
              <w:sz w:val="24"/>
            </w:rPr>
          </w:pPr>
          <w:r>
            <w:fldChar w:fldCharType="end"/>
          </w:r>
        </w:p>
      </w:sdtContent>
    </w:sdt>
    <w:p w:rsidR="0046630D" w:rsidRDefault="0046630D" w:rsidP="0046630D">
      <w:pPr>
        <w:pStyle w:val="a7"/>
        <w:ind w:left="0"/>
        <w:jc w:val="left"/>
      </w:pPr>
    </w:p>
    <w:p w:rsidR="0046630D" w:rsidRDefault="0046630D" w:rsidP="0046630D">
      <w:pPr>
        <w:pStyle w:val="a7"/>
        <w:spacing w:before="153"/>
        <w:ind w:left="0"/>
        <w:jc w:val="left"/>
      </w:pPr>
    </w:p>
    <w:p w:rsidR="0046630D" w:rsidRDefault="0046630D" w:rsidP="0046630D">
      <w:pPr>
        <w:pStyle w:val="Heading2"/>
        <w:numPr>
          <w:ilvl w:val="0"/>
          <w:numId w:val="52"/>
        </w:numPr>
        <w:tabs>
          <w:tab w:val="left" w:pos="517"/>
        </w:tabs>
        <w:ind w:left="517" w:hanging="359"/>
        <w:jc w:val="both"/>
      </w:pPr>
      <w:r>
        <w:t>Сутність</w:t>
      </w:r>
      <w:r>
        <w:rPr>
          <w:spacing w:val="-7"/>
        </w:rPr>
        <w:t xml:space="preserve"> </w:t>
      </w:r>
      <w:r>
        <w:t>та</w:t>
      </w:r>
      <w:r>
        <w:rPr>
          <w:spacing w:val="-5"/>
        </w:rPr>
        <w:t xml:space="preserve"> </w:t>
      </w:r>
      <w:r>
        <w:t>еволюція</w:t>
      </w:r>
      <w:r>
        <w:rPr>
          <w:spacing w:val="-8"/>
        </w:rPr>
        <w:t xml:space="preserve"> </w:t>
      </w:r>
      <w:r>
        <w:t>фінансового</w:t>
      </w:r>
      <w:r>
        <w:rPr>
          <w:spacing w:val="-6"/>
        </w:rPr>
        <w:t xml:space="preserve"> </w:t>
      </w:r>
      <w:r>
        <w:rPr>
          <w:spacing w:val="-2"/>
        </w:rPr>
        <w:t>посередництва</w:t>
      </w:r>
    </w:p>
    <w:p w:rsidR="0046630D" w:rsidRDefault="0046630D" w:rsidP="0046630D">
      <w:pPr>
        <w:pStyle w:val="a7"/>
        <w:spacing w:before="54"/>
        <w:ind w:right="155" w:firstLine="566"/>
      </w:pPr>
      <w:r>
        <w:t>Протягом XX століття поширювались наукові положення, які обґрунтовували роль фінансового посередництва як одного із чинників економічного розвитку.</w:t>
      </w:r>
    </w:p>
    <w:p w:rsidR="0046630D" w:rsidRDefault="0046630D" w:rsidP="0046630D">
      <w:pPr>
        <w:pStyle w:val="a7"/>
        <w:ind w:right="150" w:firstLine="566"/>
      </w:pPr>
      <w:r>
        <w:t>Значний внесок у теоретичне обґрунтування фінансового посередництва зробило</w:t>
      </w:r>
      <w:r>
        <w:rPr>
          <w:spacing w:val="80"/>
        </w:rPr>
        <w:t xml:space="preserve"> </w:t>
      </w:r>
      <w:r>
        <w:t>багато економістів: А. Пігу, Й. Шумпетер, Р. Голдсмід, Дж. Стігліц та інші. Тому, на нашу думку, цікавим є дослідження еволюції ідей щодо ролі фінансового посередництва в економічному розвитку, запропоноване В.В. Замовець та С.П. Зубик.</w:t>
      </w:r>
    </w:p>
    <w:p w:rsidR="0046630D" w:rsidRDefault="0046630D" w:rsidP="0046630D">
      <w:pPr>
        <w:pStyle w:val="a7"/>
        <w:ind w:right="148" w:firstLine="566"/>
      </w:pPr>
      <w:r>
        <w:t>У сучасних умовах фінансові посередники посідають одне з центральних місць на фінансовому ринку.</w:t>
      </w:r>
    </w:p>
    <w:p w:rsidR="0046630D" w:rsidRDefault="0046630D" w:rsidP="0046630D">
      <w:pPr>
        <w:pStyle w:val="a7"/>
        <w:spacing w:before="6"/>
        <w:ind w:left="0"/>
        <w:jc w:val="left"/>
      </w:pPr>
    </w:p>
    <w:p w:rsidR="0046630D" w:rsidRDefault="0046630D" w:rsidP="0046630D">
      <w:pPr>
        <w:pStyle w:val="a7"/>
        <w:spacing w:after="2" w:line="218" w:lineRule="auto"/>
        <w:ind w:right="23"/>
        <w:jc w:val="left"/>
      </w:pPr>
      <w:r>
        <w:t>Таблиця</w:t>
      </w:r>
      <w:r>
        <w:rPr>
          <w:spacing w:val="80"/>
        </w:rPr>
        <w:t xml:space="preserve"> </w:t>
      </w:r>
      <w:r>
        <w:t>1</w:t>
      </w:r>
      <w:r>
        <w:rPr>
          <w:spacing w:val="80"/>
        </w:rPr>
        <w:t xml:space="preserve"> </w:t>
      </w:r>
      <w:r>
        <w:t>-</w:t>
      </w:r>
      <w:r>
        <w:rPr>
          <w:spacing w:val="80"/>
        </w:rPr>
        <w:t xml:space="preserve"> </w:t>
      </w:r>
      <w:r>
        <w:t>Обґрунтування</w:t>
      </w:r>
      <w:r>
        <w:rPr>
          <w:spacing w:val="80"/>
        </w:rPr>
        <w:t xml:space="preserve"> </w:t>
      </w:r>
      <w:r>
        <w:t>ролі</w:t>
      </w:r>
      <w:r>
        <w:rPr>
          <w:spacing w:val="80"/>
        </w:rPr>
        <w:t xml:space="preserve"> </w:t>
      </w:r>
      <w:r>
        <w:t>фінансового</w:t>
      </w:r>
      <w:r>
        <w:rPr>
          <w:spacing w:val="80"/>
        </w:rPr>
        <w:t xml:space="preserve"> </w:t>
      </w:r>
      <w:r>
        <w:t>посередництва</w:t>
      </w:r>
      <w:r>
        <w:rPr>
          <w:spacing w:val="80"/>
        </w:rPr>
        <w:t xml:space="preserve"> </w:t>
      </w:r>
      <w:r>
        <w:t>в</w:t>
      </w:r>
      <w:r>
        <w:rPr>
          <w:spacing w:val="80"/>
        </w:rPr>
        <w:t xml:space="preserve"> </w:t>
      </w:r>
      <w:r>
        <w:t>економічному</w:t>
      </w:r>
      <w:r>
        <w:rPr>
          <w:spacing w:val="78"/>
        </w:rPr>
        <w:t xml:space="preserve"> </w:t>
      </w:r>
      <w:r>
        <w:t xml:space="preserve">розвитку </w:t>
      </w:r>
      <w:r>
        <w:rPr>
          <w:spacing w:val="-2"/>
        </w:rPr>
        <w:t>суспільства.</w:t>
      </w: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2"/>
        <w:gridCol w:w="2639"/>
        <w:gridCol w:w="6599"/>
      </w:tblGrid>
      <w:tr w:rsidR="0046630D" w:rsidTr="00345347">
        <w:trPr>
          <w:trHeight w:val="827"/>
        </w:trPr>
        <w:tc>
          <w:tcPr>
            <w:tcW w:w="442" w:type="dxa"/>
          </w:tcPr>
          <w:p w:rsidR="0046630D" w:rsidRDefault="0046630D" w:rsidP="00345347">
            <w:pPr>
              <w:pStyle w:val="TableParagraph"/>
              <w:spacing w:line="273" w:lineRule="exact"/>
              <w:ind w:left="98"/>
              <w:rPr>
                <w:b/>
                <w:sz w:val="24"/>
              </w:rPr>
            </w:pPr>
            <w:r>
              <w:rPr>
                <w:b/>
                <w:spacing w:val="-10"/>
                <w:sz w:val="24"/>
              </w:rPr>
              <w:t>№</w:t>
            </w:r>
          </w:p>
        </w:tc>
        <w:tc>
          <w:tcPr>
            <w:tcW w:w="2639" w:type="dxa"/>
          </w:tcPr>
          <w:p w:rsidR="0046630D" w:rsidRDefault="0046630D" w:rsidP="00345347">
            <w:pPr>
              <w:pStyle w:val="TableParagraph"/>
              <w:ind w:left="5" w:right="1"/>
              <w:jc w:val="center"/>
              <w:rPr>
                <w:sz w:val="24"/>
              </w:rPr>
            </w:pPr>
            <w:r>
              <w:rPr>
                <w:sz w:val="24"/>
              </w:rPr>
              <w:t>Вид</w:t>
            </w:r>
            <w:r>
              <w:rPr>
                <w:spacing w:val="-13"/>
                <w:sz w:val="24"/>
              </w:rPr>
              <w:t xml:space="preserve"> </w:t>
            </w:r>
            <w:r>
              <w:rPr>
                <w:sz w:val="24"/>
              </w:rPr>
              <w:t>теорії</w:t>
            </w:r>
            <w:r>
              <w:rPr>
                <w:spacing w:val="-13"/>
                <w:sz w:val="24"/>
              </w:rPr>
              <w:t xml:space="preserve"> </w:t>
            </w:r>
            <w:r>
              <w:rPr>
                <w:sz w:val="24"/>
              </w:rPr>
              <w:t>та</w:t>
            </w:r>
            <w:r>
              <w:rPr>
                <w:spacing w:val="-13"/>
                <w:sz w:val="24"/>
              </w:rPr>
              <w:t xml:space="preserve"> </w:t>
            </w:r>
            <w:r>
              <w:rPr>
                <w:sz w:val="24"/>
              </w:rPr>
              <w:t>концепції про роль фінансового</w:t>
            </w:r>
          </w:p>
          <w:p w:rsidR="0046630D" w:rsidRDefault="0046630D" w:rsidP="00345347">
            <w:pPr>
              <w:pStyle w:val="TableParagraph"/>
              <w:spacing w:line="264" w:lineRule="exact"/>
              <w:ind w:left="5"/>
              <w:jc w:val="center"/>
              <w:rPr>
                <w:sz w:val="24"/>
              </w:rPr>
            </w:pPr>
            <w:r>
              <w:rPr>
                <w:spacing w:val="-2"/>
                <w:sz w:val="24"/>
              </w:rPr>
              <w:t>посередництва</w:t>
            </w:r>
          </w:p>
        </w:tc>
        <w:tc>
          <w:tcPr>
            <w:tcW w:w="6599" w:type="dxa"/>
          </w:tcPr>
          <w:p w:rsidR="0046630D" w:rsidRDefault="0046630D" w:rsidP="00345347">
            <w:pPr>
              <w:pStyle w:val="TableParagraph"/>
              <w:ind w:right="1"/>
              <w:jc w:val="center"/>
              <w:rPr>
                <w:sz w:val="24"/>
              </w:rPr>
            </w:pPr>
            <w:r>
              <w:rPr>
                <w:sz w:val="24"/>
              </w:rPr>
              <w:t>Суть</w:t>
            </w:r>
            <w:r>
              <w:rPr>
                <w:spacing w:val="-6"/>
                <w:sz w:val="24"/>
              </w:rPr>
              <w:t xml:space="preserve"> </w:t>
            </w:r>
            <w:r>
              <w:rPr>
                <w:spacing w:val="-2"/>
                <w:sz w:val="24"/>
              </w:rPr>
              <w:t>концепції</w:t>
            </w:r>
          </w:p>
        </w:tc>
      </w:tr>
      <w:tr w:rsidR="0046630D" w:rsidTr="00345347">
        <w:trPr>
          <w:trHeight w:val="1103"/>
        </w:trPr>
        <w:tc>
          <w:tcPr>
            <w:tcW w:w="442" w:type="dxa"/>
          </w:tcPr>
          <w:p w:rsidR="0046630D" w:rsidRDefault="0046630D" w:rsidP="00345347">
            <w:pPr>
              <w:pStyle w:val="TableParagraph"/>
              <w:rPr>
                <w:sz w:val="24"/>
              </w:rPr>
            </w:pPr>
            <w:r>
              <w:rPr>
                <w:spacing w:val="-10"/>
                <w:sz w:val="24"/>
              </w:rPr>
              <w:t>1</w:t>
            </w:r>
          </w:p>
        </w:tc>
        <w:tc>
          <w:tcPr>
            <w:tcW w:w="2639" w:type="dxa"/>
          </w:tcPr>
          <w:p w:rsidR="0046630D" w:rsidRDefault="0046630D" w:rsidP="00345347">
            <w:pPr>
              <w:pStyle w:val="TableParagraph"/>
              <w:ind w:left="40"/>
              <w:rPr>
                <w:sz w:val="24"/>
              </w:rPr>
            </w:pPr>
            <w:r>
              <w:rPr>
                <w:sz w:val="24"/>
              </w:rPr>
              <w:t>Теорія добробуту</w:t>
            </w:r>
            <w:r>
              <w:rPr>
                <w:spacing w:val="-5"/>
                <w:sz w:val="24"/>
              </w:rPr>
              <w:t xml:space="preserve"> </w:t>
            </w:r>
            <w:r>
              <w:rPr>
                <w:spacing w:val="-2"/>
                <w:sz w:val="24"/>
              </w:rPr>
              <w:t>А.Пігу</w:t>
            </w:r>
          </w:p>
        </w:tc>
        <w:tc>
          <w:tcPr>
            <w:tcW w:w="6599" w:type="dxa"/>
          </w:tcPr>
          <w:p w:rsidR="0046630D" w:rsidRDefault="0046630D" w:rsidP="00345347">
            <w:pPr>
              <w:pStyle w:val="TableParagraph"/>
              <w:ind w:left="36" w:right="31" w:hanging="5"/>
              <w:jc w:val="both"/>
              <w:rPr>
                <w:sz w:val="24"/>
              </w:rPr>
            </w:pPr>
            <w:r>
              <w:rPr>
                <w:sz w:val="24"/>
              </w:rPr>
              <w:t>Ефективне розміщення капіталу - розподіл ризиків інвестування між індивідуальними інвесторами та</w:t>
            </w:r>
            <w:r>
              <w:rPr>
                <w:spacing w:val="40"/>
                <w:sz w:val="24"/>
              </w:rPr>
              <w:t xml:space="preserve"> </w:t>
            </w:r>
            <w:r>
              <w:rPr>
                <w:sz w:val="24"/>
              </w:rPr>
              <w:t>фінансовими</w:t>
            </w:r>
            <w:r>
              <w:rPr>
                <w:spacing w:val="53"/>
                <w:w w:val="150"/>
                <w:sz w:val="24"/>
              </w:rPr>
              <w:t xml:space="preserve">   </w:t>
            </w:r>
            <w:r>
              <w:rPr>
                <w:sz w:val="24"/>
              </w:rPr>
              <w:t>посередниками</w:t>
            </w:r>
            <w:r>
              <w:rPr>
                <w:spacing w:val="54"/>
                <w:w w:val="150"/>
                <w:sz w:val="24"/>
              </w:rPr>
              <w:t xml:space="preserve">   </w:t>
            </w:r>
            <w:r>
              <w:rPr>
                <w:sz w:val="24"/>
              </w:rPr>
              <w:t>сприяє</w:t>
            </w:r>
            <w:r>
              <w:rPr>
                <w:spacing w:val="53"/>
                <w:w w:val="150"/>
                <w:sz w:val="24"/>
              </w:rPr>
              <w:t xml:space="preserve">   </w:t>
            </w:r>
            <w:r>
              <w:rPr>
                <w:spacing w:val="-2"/>
                <w:sz w:val="24"/>
              </w:rPr>
              <w:t>ефективнішому</w:t>
            </w:r>
          </w:p>
          <w:p w:rsidR="0046630D" w:rsidRDefault="0046630D" w:rsidP="00345347">
            <w:pPr>
              <w:pStyle w:val="TableParagraph"/>
              <w:spacing w:line="264" w:lineRule="exact"/>
              <w:ind w:left="36"/>
              <w:jc w:val="both"/>
              <w:rPr>
                <w:sz w:val="24"/>
              </w:rPr>
            </w:pPr>
            <w:r>
              <w:rPr>
                <w:sz w:val="24"/>
              </w:rPr>
              <w:t>розміщенню</w:t>
            </w:r>
            <w:r>
              <w:rPr>
                <w:spacing w:val="-6"/>
                <w:sz w:val="24"/>
              </w:rPr>
              <w:t xml:space="preserve"> </w:t>
            </w:r>
            <w:r>
              <w:rPr>
                <w:spacing w:val="-2"/>
                <w:sz w:val="24"/>
              </w:rPr>
              <w:t>капіталу</w:t>
            </w:r>
          </w:p>
        </w:tc>
      </w:tr>
      <w:tr w:rsidR="0046630D" w:rsidTr="00345347">
        <w:trPr>
          <w:trHeight w:val="1103"/>
        </w:trPr>
        <w:tc>
          <w:tcPr>
            <w:tcW w:w="442" w:type="dxa"/>
          </w:tcPr>
          <w:p w:rsidR="0046630D" w:rsidRDefault="0046630D" w:rsidP="00345347">
            <w:pPr>
              <w:pStyle w:val="TableParagraph"/>
              <w:rPr>
                <w:sz w:val="24"/>
              </w:rPr>
            </w:pPr>
            <w:r>
              <w:rPr>
                <w:spacing w:val="-10"/>
                <w:sz w:val="24"/>
              </w:rPr>
              <w:t>2</w:t>
            </w:r>
          </w:p>
        </w:tc>
        <w:tc>
          <w:tcPr>
            <w:tcW w:w="2639" w:type="dxa"/>
          </w:tcPr>
          <w:p w:rsidR="0046630D" w:rsidRDefault="0046630D" w:rsidP="00345347">
            <w:pPr>
              <w:pStyle w:val="TableParagraph"/>
              <w:ind w:left="587" w:right="584" w:firstLine="2"/>
              <w:jc w:val="center"/>
              <w:rPr>
                <w:sz w:val="24"/>
              </w:rPr>
            </w:pPr>
            <w:r>
              <w:rPr>
                <w:spacing w:val="-2"/>
                <w:sz w:val="24"/>
              </w:rPr>
              <w:t>Концепція інноваційного</w:t>
            </w:r>
          </w:p>
          <w:p w:rsidR="0046630D" w:rsidRDefault="0046630D" w:rsidP="00345347">
            <w:pPr>
              <w:pStyle w:val="TableParagraph"/>
              <w:spacing w:line="270" w:lineRule="atLeast"/>
              <w:ind w:left="5"/>
              <w:jc w:val="center"/>
              <w:rPr>
                <w:sz w:val="24"/>
              </w:rPr>
            </w:pPr>
            <w:r>
              <w:rPr>
                <w:sz w:val="24"/>
              </w:rPr>
              <w:t>фінансування</w:t>
            </w:r>
            <w:r>
              <w:rPr>
                <w:spacing w:val="-15"/>
                <w:sz w:val="24"/>
              </w:rPr>
              <w:t xml:space="preserve"> </w:t>
            </w:r>
            <w:r>
              <w:rPr>
                <w:sz w:val="24"/>
              </w:rPr>
              <w:t xml:space="preserve">Й. </w:t>
            </w:r>
            <w:r>
              <w:rPr>
                <w:spacing w:val="-2"/>
                <w:sz w:val="24"/>
              </w:rPr>
              <w:t>Шумпетера</w:t>
            </w:r>
          </w:p>
        </w:tc>
        <w:tc>
          <w:tcPr>
            <w:tcW w:w="6599" w:type="dxa"/>
          </w:tcPr>
          <w:p w:rsidR="0046630D" w:rsidRDefault="0046630D" w:rsidP="00345347">
            <w:pPr>
              <w:pStyle w:val="TableParagraph"/>
              <w:tabs>
                <w:tab w:val="left" w:pos="1725"/>
                <w:tab w:val="left" w:pos="2881"/>
                <w:tab w:val="left" w:pos="3406"/>
                <w:tab w:val="left" w:pos="4504"/>
                <w:tab w:val="left" w:pos="5408"/>
                <w:tab w:val="left" w:pos="6474"/>
              </w:tabs>
              <w:ind w:left="36" w:right="32"/>
              <w:rPr>
                <w:sz w:val="24"/>
              </w:rPr>
            </w:pPr>
            <w:r>
              <w:rPr>
                <w:spacing w:val="-2"/>
                <w:sz w:val="24"/>
              </w:rPr>
              <w:t>Перерозподіл</w:t>
            </w:r>
            <w:r>
              <w:rPr>
                <w:sz w:val="24"/>
              </w:rPr>
              <w:tab/>
            </w:r>
            <w:r>
              <w:rPr>
                <w:spacing w:val="-2"/>
                <w:sz w:val="24"/>
              </w:rPr>
              <w:t>капіталу</w:t>
            </w:r>
            <w:r>
              <w:rPr>
                <w:sz w:val="24"/>
              </w:rPr>
              <w:tab/>
            </w:r>
            <w:r>
              <w:rPr>
                <w:spacing w:val="-6"/>
                <w:sz w:val="24"/>
              </w:rPr>
              <w:t>на</w:t>
            </w:r>
            <w:r>
              <w:rPr>
                <w:sz w:val="24"/>
              </w:rPr>
              <w:tab/>
            </w:r>
            <w:r>
              <w:rPr>
                <w:spacing w:val="-2"/>
                <w:sz w:val="24"/>
              </w:rPr>
              <w:t>користь</w:t>
            </w:r>
            <w:r>
              <w:rPr>
                <w:sz w:val="24"/>
              </w:rPr>
              <w:tab/>
            </w:r>
            <w:r>
              <w:rPr>
                <w:spacing w:val="-4"/>
                <w:sz w:val="24"/>
              </w:rPr>
              <w:t>нових</w:t>
            </w:r>
            <w:r>
              <w:rPr>
                <w:sz w:val="24"/>
              </w:rPr>
              <w:tab/>
            </w:r>
            <w:r>
              <w:rPr>
                <w:spacing w:val="-2"/>
                <w:sz w:val="24"/>
              </w:rPr>
              <w:t>галузей</w:t>
            </w:r>
            <w:r>
              <w:rPr>
                <w:sz w:val="24"/>
              </w:rPr>
              <w:tab/>
            </w:r>
            <w:r>
              <w:rPr>
                <w:spacing w:val="-10"/>
                <w:sz w:val="24"/>
              </w:rPr>
              <w:t xml:space="preserve">- </w:t>
            </w:r>
            <w:r>
              <w:rPr>
                <w:sz w:val="24"/>
              </w:rPr>
              <w:t>перерозподіл</w:t>
            </w:r>
            <w:r>
              <w:rPr>
                <w:spacing w:val="67"/>
                <w:w w:val="150"/>
                <w:sz w:val="24"/>
              </w:rPr>
              <w:t xml:space="preserve"> </w:t>
            </w:r>
            <w:r>
              <w:rPr>
                <w:sz w:val="24"/>
              </w:rPr>
              <w:t>капіталів</w:t>
            </w:r>
            <w:r>
              <w:rPr>
                <w:spacing w:val="70"/>
                <w:w w:val="150"/>
                <w:sz w:val="24"/>
              </w:rPr>
              <w:t xml:space="preserve"> </w:t>
            </w:r>
            <w:r>
              <w:rPr>
                <w:sz w:val="24"/>
              </w:rPr>
              <w:t>з</w:t>
            </w:r>
            <w:r>
              <w:rPr>
                <w:spacing w:val="70"/>
                <w:w w:val="150"/>
                <w:sz w:val="24"/>
              </w:rPr>
              <w:t xml:space="preserve"> </w:t>
            </w:r>
            <w:r>
              <w:rPr>
                <w:sz w:val="24"/>
              </w:rPr>
              <w:t>традиційних</w:t>
            </w:r>
            <w:r>
              <w:rPr>
                <w:spacing w:val="71"/>
                <w:w w:val="150"/>
                <w:sz w:val="24"/>
              </w:rPr>
              <w:t xml:space="preserve"> </w:t>
            </w:r>
            <w:r>
              <w:rPr>
                <w:sz w:val="24"/>
              </w:rPr>
              <w:t>галузей</w:t>
            </w:r>
            <w:r>
              <w:rPr>
                <w:spacing w:val="70"/>
                <w:w w:val="150"/>
                <w:sz w:val="24"/>
              </w:rPr>
              <w:t xml:space="preserve"> </w:t>
            </w:r>
            <w:r>
              <w:rPr>
                <w:sz w:val="24"/>
              </w:rPr>
              <w:t>з</w:t>
            </w:r>
            <w:r>
              <w:rPr>
                <w:spacing w:val="70"/>
                <w:w w:val="150"/>
                <w:sz w:val="24"/>
              </w:rPr>
              <w:t xml:space="preserve"> </w:t>
            </w:r>
            <w:r>
              <w:rPr>
                <w:sz w:val="24"/>
              </w:rPr>
              <w:t>метою</w:t>
            </w:r>
            <w:r>
              <w:rPr>
                <w:spacing w:val="68"/>
                <w:w w:val="150"/>
                <w:sz w:val="24"/>
              </w:rPr>
              <w:t xml:space="preserve"> </w:t>
            </w:r>
            <w:r>
              <w:rPr>
                <w:spacing w:val="-5"/>
                <w:sz w:val="24"/>
              </w:rPr>
              <w:t>їх</w:t>
            </w:r>
          </w:p>
          <w:p w:rsidR="0046630D" w:rsidRDefault="0046630D" w:rsidP="00345347">
            <w:pPr>
              <w:pStyle w:val="TableParagraph"/>
              <w:tabs>
                <w:tab w:val="left" w:pos="1586"/>
                <w:tab w:val="left" w:pos="3245"/>
                <w:tab w:val="left" w:pos="3607"/>
                <w:tab w:val="left" w:pos="4466"/>
                <w:tab w:val="left" w:pos="5305"/>
              </w:tabs>
              <w:spacing w:line="270" w:lineRule="atLeast"/>
              <w:ind w:left="36" w:right="37"/>
              <w:rPr>
                <w:sz w:val="24"/>
              </w:rPr>
            </w:pPr>
            <w:r>
              <w:rPr>
                <w:spacing w:val="-2"/>
                <w:sz w:val="24"/>
              </w:rPr>
              <w:t>ефективного</w:t>
            </w:r>
            <w:r>
              <w:rPr>
                <w:sz w:val="24"/>
              </w:rPr>
              <w:tab/>
            </w:r>
            <w:r>
              <w:rPr>
                <w:spacing w:val="-2"/>
                <w:sz w:val="24"/>
              </w:rPr>
              <w:t>використання</w:t>
            </w:r>
            <w:r>
              <w:rPr>
                <w:sz w:val="24"/>
              </w:rPr>
              <w:tab/>
            </w:r>
            <w:r>
              <w:rPr>
                <w:spacing w:val="-10"/>
                <w:sz w:val="24"/>
              </w:rPr>
              <w:t>в</w:t>
            </w:r>
            <w:r>
              <w:rPr>
                <w:sz w:val="24"/>
              </w:rPr>
              <w:tab/>
            </w:r>
            <w:r>
              <w:rPr>
                <w:spacing w:val="-4"/>
                <w:sz w:val="24"/>
              </w:rPr>
              <w:t>нових</w:t>
            </w:r>
            <w:r>
              <w:rPr>
                <w:sz w:val="24"/>
              </w:rPr>
              <w:tab/>
            </w:r>
            <w:r>
              <w:rPr>
                <w:spacing w:val="-4"/>
                <w:sz w:val="24"/>
              </w:rPr>
              <w:t>видах</w:t>
            </w:r>
            <w:r>
              <w:rPr>
                <w:sz w:val="24"/>
              </w:rPr>
              <w:tab/>
            </w:r>
            <w:r>
              <w:rPr>
                <w:spacing w:val="-2"/>
                <w:sz w:val="24"/>
              </w:rPr>
              <w:t>економічної діяльності</w:t>
            </w:r>
          </w:p>
        </w:tc>
      </w:tr>
      <w:tr w:rsidR="0046630D" w:rsidTr="00345347">
        <w:trPr>
          <w:trHeight w:val="1103"/>
        </w:trPr>
        <w:tc>
          <w:tcPr>
            <w:tcW w:w="442" w:type="dxa"/>
          </w:tcPr>
          <w:p w:rsidR="0046630D" w:rsidRDefault="0046630D" w:rsidP="00345347">
            <w:pPr>
              <w:pStyle w:val="TableParagraph"/>
              <w:rPr>
                <w:sz w:val="24"/>
              </w:rPr>
            </w:pPr>
            <w:r>
              <w:rPr>
                <w:spacing w:val="-10"/>
                <w:sz w:val="24"/>
              </w:rPr>
              <w:t>3</w:t>
            </w:r>
          </w:p>
        </w:tc>
        <w:tc>
          <w:tcPr>
            <w:tcW w:w="2639" w:type="dxa"/>
          </w:tcPr>
          <w:p w:rsidR="0046630D" w:rsidRDefault="0046630D" w:rsidP="00345347">
            <w:pPr>
              <w:pStyle w:val="TableParagraph"/>
              <w:ind w:left="5" w:right="1"/>
              <w:jc w:val="center"/>
              <w:rPr>
                <w:sz w:val="24"/>
              </w:rPr>
            </w:pPr>
            <w:r>
              <w:rPr>
                <w:sz w:val="24"/>
              </w:rPr>
              <w:t>Теорія</w:t>
            </w:r>
            <w:r>
              <w:rPr>
                <w:spacing w:val="-15"/>
                <w:sz w:val="24"/>
              </w:rPr>
              <w:t xml:space="preserve"> </w:t>
            </w:r>
            <w:r>
              <w:rPr>
                <w:sz w:val="24"/>
              </w:rPr>
              <w:t>фінансового поглиблення Р.</w:t>
            </w:r>
          </w:p>
          <w:p w:rsidR="0046630D" w:rsidRDefault="0046630D" w:rsidP="00345347">
            <w:pPr>
              <w:pStyle w:val="TableParagraph"/>
              <w:ind w:left="5" w:right="3"/>
              <w:jc w:val="center"/>
              <w:rPr>
                <w:sz w:val="24"/>
              </w:rPr>
            </w:pPr>
            <w:r>
              <w:rPr>
                <w:spacing w:val="-2"/>
                <w:sz w:val="24"/>
              </w:rPr>
              <w:t>Голдсміда</w:t>
            </w:r>
          </w:p>
        </w:tc>
        <w:tc>
          <w:tcPr>
            <w:tcW w:w="6599" w:type="dxa"/>
          </w:tcPr>
          <w:p w:rsidR="0046630D" w:rsidRDefault="0046630D" w:rsidP="00345347">
            <w:pPr>
              <w:pStyle w:val="TableParagraph"/>
              <w:tabs>
                <w:tab w:val="left" w:pos="1247"/>
                <w:tab w:val="left" w:pos="1902"/>
                <w:tab w:val="left" w:pos="2562"/>
                <w:tab w:val="left" w:pos="3761"/>
                <w:tab w:val="left" w:pos="5135"/>
                <w:tab w:val="left" w:pos="5543"/>
              </w:tabs>
              <w:ind w:left="36" w:right="29" w:hanging="5"/>
              <w:rPr>
                <w:sz w:val="24"/>
              </w:rPr>
            </w:pPr>
            <w:r>
              <w:rPr>
                <w:sz w:val="24"/>
              </w:rPr>
              <w:t>Об'єктивні</w:t>
            </w:r>
            <w:r>
              <w:rPr>
                <w:spacing w:val="40"/>
                <w:sz w:val="24"/>
              </w:rPr>
              <w:t xml:space="preserve"> </w:t>
            </w:r>
            <w:r>
              <w:rPr>
                <w:sz w:val="24"/>
              </w:rPr>
              <w:t>чинники</w:t>
            </w:r>
            <w:r>
              <w:rPr>
                <w:spacing w:val="40"/>
                <w:sz w:val="24"/>
              </w:rPr>
              <w:t xml:space="preserve"> </w:t>
            </w:r>
            <w:r>
              <w:rPr>
                <w:sz w:val="24"/>
              </w:rPr>
              <w:t>розвитку</w:t>
            </w:r>
            <w:r>
              <w:rPr>
                <w:spacing w:val="40"/>
                <w:sz w:val="24"/>
              </w:rPr>
              <w:t xml:space="preserve"> </w:t>
            </w:r>
            <w:r>
              <w:rPr>
                <w:sz w:val="24"/>
              </w:rPr>
              <w:t>фінансового</w:t>
            </w:r>
            <w:r>
              <w:rPr>
                <w:spacing w:val="40"/>
                <w:sz w:val="24"/>
              </w:rPr>
              <w:t xml:space="preserve"> </w:t>
            </w:r>
            <w:r>
              <w:rPr>
                <w:sz w:val="24"/>
              </w:rPr>
              <w:t>посередництва</w:t>
            </w:r>
            <w:r>
              <w:rPr>
                <w:spacing w:val="80"/>
                <w:sz w:val="24"/>
              </w:rPr>
              <w:t xml:space="preserve"> </w:t>
            </w:r>
            <w:r>
              <w:rPr>
                <w:sz w:val="24"/>
              </w:rPr>
              <w:t xml:space="preserve">- </w:t>
            </w:r>
            <w:r>
              <w:rPr>
                <w:spacing w:val="-2"/>
                <w:sz w:val="24"/>
              </w:rPr>
              <w:t>розвиток</w:t>
            </w:r>
            <w:r>
              <w:rPr>
                <w:sz w:val="24"/>
              </w:rPr>
              <w:tab/>
            </w:r>
            <w:r>
              <w:rPr>
                <w:spacing w:val="-4"/>
                <w:sz w:val="24"/>
              </w:rPr>
              <w:t>ідеї</w:t>
            </w:r>
            <w:r>
              <w:rPr>
                <w:sz w:val="24"/>
              </w:rPr>
              <w:tab/>
            </w:r>
            <w:r>
              <w:rPr>
                <w:spacing w:val="-5"/>
                <w:sz w:val="24"/>
              </w:rPr>
              <w:t>про</w:t>
            </w:r>
            <w:r>
              <w:rPr>
                <w:sz w:val="24"/>
              </w:rPr>
              <w:tab/>
            </w:r>
            <w:r>
              <w:rPr>
                <w:spacing w:val="-2"/>
                <w:sz w:val="24"/>
              </w:rPr>
              <w:t>переваги</w:t>
            </w:r>
            <w:r>
              <w:rPr>
                <w:sz w:val="24"/>
              </w:rPr>
              <w:tab/>
            </w:r>
            <w:r>
              <w:rPr>
                <w:spacing w:val="-2"/>
                <w:sz w:val="24"/>
              </w:rPr>
              <w:t>інвестицій</w:t>
            </w:r>
            <w:r>
              <w:rPr>
                <w:sz w:val="24"/>
              </w:rPr>
              <w:tab/>
            </w:r>
            <w:r>
              <w:rPr>
                <w:spacing w:val="-10"/>
                <w:sz w:val="24"/>
              </w:rPr>
              <w:t>у</w:t>
            </w:r>
            <w:r>
              <w:rPr>
                <w:sz w:val="24"/>
              </w:rPr>
              <w:tab/>
            </w:r>
            <w:r>
              <w:rPr>
                <w:spacing w:val="-2"/>
                <w:sz w:val="24"/>
              </w:rPr>
              <w:t>"вторинні</w:t>
            </w:r>
          </w:p>
          <w:p w:rsidR="0046630D" w:rsidRDefault="0046630D" w:rsidP="00345347">
            <w:pPr>
              <w:pStyle w:val="TableParagraph"/>
              <w:spacing w:line="270" w:lineRule="atLeast"/>
              <w:ind w:left="36" w:right="29"/>
              <w:rPr>
                <w:sz w:val="24"/>
              </w:rPr>
            </w:pPr>
            <w:r>
              <w:rPr>
                <w:sz w:val="24"/>
              </w:rPr>
              <w:t>зобов'язання",</w:t>
            </w:r>
            <w:r>
              <w:rPr>
                <w:spacing w:val="40"/>
                <w:sz w:val="24"/>
              </w:rPr>
              <w:t xml:space="preserve"> </w:t>
            </w:r>
            <w:r>
              <w:rPr>
                <w:sz w:val="24"/>
              </w:rPr>
              <w:t>теза</w:t>
            </w:r>
            <w:r>
              <w:rPr>
                <w:spacing w:val="40"/>
                <w:sz w:val="24"/>
              </w:rPr>
              <w:t xml:space="preserve"> </w:t>
            </w:r>
            <w:r>
              <w:rPr>
                <w:sz w:val="24"/>
              </w:rPr>
              <w:t>про</w:t>
            </w:r>
            <w:r>
              <w:rPr>
                <w:spacing w:val="40"/>
                <w:sz w:val="24"/>
              </w:rPr>
              <w:t xml:space="preserve"> </w:t>
            </w:r>
            <w:r>
              <w:rPr>
                <w:sz w:val="24"/>
              </w:rPr>
              <w:t>"фінансове</w:t>
            </w:r>
            <w:r>
              <w:rPr>
                <w:spacing w:val="40"/>
                <w:sz w:val="24"/>
              </w:rPr>
              <w:t xml:space="preserve"> </w:t>
            </w:r>
            <w:r>
              <w:rPr>
                <w:sz w:val="24"/>
              </w:rPr>
              <w:t>поглиблення"</w:t>
            </w:r>
            <w:r>
              <w:rPr>
                <w:spacing w:val="40"/>
                <w:sz w:val="24"/>
              </w:rPr>
              <w:t xml:space="preserve"> </w:t>
            </w:r>
            <w:r>
              <w:rPr>
                <w:sz w:val="24"/>
              </w:rPr>
              <w:t>як</w:t>
            </w:r>
            <w:r>
              <w:rPr>
                <w:spacing w:val="40"/>
                <w:sz w:val="24"/>
              </w:rPr>
              <w:t xml:space="preserve"> </w:t>
            </w:r>
            <w:r>
              <w:rPr>
                <w:sz w:val="24"/>
              </w:rPr>
              <w:t>чинник економічного зростання</w:t>
            </w:r>
          </w:p>
        </w:tc>
      </w:tr>
      <w:tr w:rsidR="0046630D" w:rsidRPr="00FD6DEC" w:rsidTr="00345347">
        <w:trPr>
          <w:trHeight w:val="827"/>
        </w:trPr>
        <w:tc>
          <w:tcPr>
            <w:tcW w:w="442" w:type="dxa"/>
          </w:tcPr>
          <w:p w:rsidR="0046630D" w:rsidRDefault="0046630D" w:rsidP="00345347">
            <w:pPr>
              <w:pStyle w:val="TableParagraph"/>
              <w:spacing w:line="267" w:lineRule="exact"/>
              <w:rPr>
                <w:sz w:val="24"/>
              </w:rPr>
            </w:pPr>
            <w:r>
              <w:rPr>
                <w:spacing w:val="-10"/>
                <w:sz w:val="24"/>
              </w:rPr>
              <w:t>4</w:t>
            </w:r>
          </w:p>
        </w:tc>
        <w:tc>
          <w:tcPr>
            <w:tcW w:w="2639" w:type="dxa"/>
          </w:tcPr>
          <w:p w:rsidR="0046630D" w:rsidRDefault="0046630D" w:rsidP="00345347">
            <w:pPr>
              <w:pStyle w:val="TableParagraph"/>
              <w:spacing w:line="267" w:lineRule="exact"/>
              <w:ind w:left="155" w:firstLine="4"/>
              <w:rPr>
                <w:sz w:val="24"/>
              </w:rPr>
            </w:pPr>
            <w:r>
              <w:rPr>
                <w:sz w:val="24"/>
              </w:rPr>
              <w:t>Концепція</w:t>
            </w:r>
            <w:r>
              <w:rPr>
                <w:spacing w:val="-4"/>
                <w:sz w:val="24"/>
              </w:rPr>
              <w:t xml:space="preserve"> </w:t>
            </w:r>
            <w:r>
              <w:rPr>
                <w:spacing w:val="-2"/>
                <w:sz w:val="24"/>
              </w:rPr>
              <w:t>фінансових</w:t>
            </w:r>
          </w:p>
          <w:p w:rsidR="0046630D" w:rsidRDefault="0046630D" w:rsidP="00345347">
            <w:pPr>
              <w:pStyle w:val="TableParagraph"/>
              <w:spacing w:line="270" w:lineRule="atLeast"/>
              <w:ind w:left="1189" w:hanging="1035"/>
              <w:rPr>
                <w:sz w:val="24"/>
              </w:rPr>
            </w:pPr>
            <w:r>
              <w:rPr>
                <w:sz w:val="24"/>
              </w:rPr>
              <w:t>інновацій</w:t>
            </w:r>
            <w:r>
              <w:rPr>
                <w:spacing w:val="-12"/>
                <w:sz w:val="24"/>
              </w:rPr>
              <w:t xml:space="preserve"> </w:t>
            </w:r>
            <w:r>
              <w:rPr>
                <w:sz w:val="24"/>
              </w:rPr>
              <w:t>Дж.</w:t>
            </w:r>
            <w:r>
              <w:rPr>
                <w:spacing w:val="-12"/>
                <w:sz w:val="24"/>
              </w:rPr>
              <w:t xml:space="preserve"> </w:t>
            </w:r>
            <w:r>
              <w:rPr>
                <w:sz w:val="24"/>
              </w:rPr>
              <w:t>Герлі</w:t>
            </w:r>
            <w:r>
              <w:rPr>
                <w:spacing w:val="-12"/>
                <w:sz w:val="24"/>
              </w:rPr>
              <w:t xml:space="preserve"> </w:t>
            </w:r>
            <w:r>
              <w:rPr>
                <w:sz w:val="24"/>
              </w:rPr>
              <w:t xml:space="preserve">та </w:t>
            </w:r>
            <w:r>
              <w:rPr>
                <w:spacing w:val="-4"/>
                <w:sz w:val="24"/>
              </w:rPr>
              <w:t>ін.</w:t>
            </w:r>
          </w:p>
        </w:tc>
        <w:tc>
          <w:tcPr>
            <w:tcW w:w="6599" w:type="dxa"/>
          </w:tcPr>
          <w:p w:rsidR="0046630D" w:rsidRDefault="0046630D" w:rsidP="00345347">
            <w:pPr>
              <w:pStyle w:val="TableParagraph"/>
              <w:spacing w:line="267" w:lineRule="exact"/>
              <w:ind w:left="36"/>
              <w:rPr>
                <w:sz w:val="24"/>
              </w:rPr>
            </w:pPr>
            <w:r>
              <w:rPr>
                <w:sz w:val="24"/>
              </w:rPr>
              <w:t>Об'єктивні</w:t>
            </w:r>
            <w:r>
              <w:rPr>
                <w:spacing w:val="55"/>
                <w:w w:val="150"/>
                <w:sz w:val="24"/>
              </w:rPr>
              <w:t xml:space="preserve"> </w:t>
            </w:r>
            <w:r>
              <w:rPr>
                <w:sz w:val="24"/>
              </w:rPr>
              <w:t>чинники</w:t>
            </w:r>
            <w:r>
              <w:rPr>
                <w:spacing w:val="58"/>
                <w:w w:val="150"/>
                <w:sz w:val="24"/>
              </w:rPr>
              <w:t xml:space="preserve"> </w:t>
            </w:r>
            <w:r>
              <w:rPr>
                <w:sz w:val="24"/>
              </w:rPr>
              <w:t>розвитку</w:t>
            </w:r>
            <w:r>
              <w:rPr>
                <w:spacing w:val="50"/>
                <w:w w:val="150"/>
                <w:sz w:val="24"/>
              </w:rPr>
              <w:t xml:space="preserve"> </w:t>
            </w:r>
            <w:r>
              <w:rPr>
                <w:sz w:val="24"/>
              </w:rPr>
              <w:t>фінансового</w:t>
            </w:r>
            <w:r>
              <w:rPr>
                <w:spacing w:val="57"/>
                <w:w w:val="150"/>
                <w:sz w:val="24"/>
              </w:rPr>
              <w:t xml:space="preserve"> </w:t>
            </w:r>
            <w:r>
              <w:rPr>
                <w:sz w:val="24"/>
              </w:rPr>
              <w:t>посередництва</w:t>
            </w:r>
            <w:r>
              <w:rPr>
                <w:spacing w:val="63"/>
                <w:w w:val="150"/>
                <w:sz w:val="24"/>
              </w:rPr>
              <w:t xml:space="preserve"> </w:t>
            </w:r>
            <w:r>
              <w:rPr>
                <w:spacing w:val="-10"/>
                <w:sz w:val="24"/>
              </w:rPr>
              <w:t>-</w:t>
            </w:r>
          </w:p>
          <w:p w:rsidR="0046630D" w:rsidRDefault="0046630D" w:rsidP="00345347">
            <w:pPr>
              <w:pStyle w:val="TableParagraph"/>
              <w:spacing w:line="270" w:lineRule="atLeast"/>
              <w:ind w:left="36" w:right="29"/>
              <w:rPr>
                <w:sz w:val="24"/>
              </w:rPr>
            </w:pPr>
            <w:r>
              <w:rPr>
                <w:sz w:val="24"/>
              </w:rPr>
              <w:t>ідея</w:t>
            </w:r>
            <w:r>
              <w:rPr>
                <w:spacing w:val="40"/>
                <w:sz w:val="24"/>
              </w:rPr>
              <w:t xml:space="preserve"> </w:t>
            </w:r>
            <w:r>
              <w:rPr>
                <w:sz w:val="24"/>
              </w:rPr>
              <w:t>про</w:t>
            </w:r>
            <w:r>
              <w:rPr>
                <w:spacing w:val="40"/>
                <w:sz w:val="24"/>
              </w:rPr>
              <w:t xml:space="preserve"> </w:t>
            </w:r>
            <w:r>
              <w:rPr>
                <w:sz w:val="24"/>
              </w:rPr>
              <w:t>зростання</w:t>
            </w:r>
            <w:r>
              <w:rPr>
                <w:spacing w:val="40"/>
                <w:sz w:val="24"/>
              </w:rPr>
              <w:t xml:space="preserve"> </w:t>
            </w:r>
            <w:r>
              <w:rPr>
                <w:sz w:val="24"/>
              </w:rPr>
              <w:t>схильності</w:t>
            </w:r>
            <w:r>
              <w:rPr>
                <w:spacing w:val="40"/>
                <w:sz w:val="24"/>
              </w:rPr>
              <w:t xml:space="preserve"> </w:t>
            </w:r>
            <w:r>
              <w:rPr>
                <w:sz w:val="24"/>
              </w:rPr>
              <w:t>індивідуальних</w:t>
            </w:r>
            <w:r>
              <w:rPr>
                <w:spacing w:val="40"/>
                <w:sz w:val="24"/>
              </w:rPr>
              <w:t xml:space="preserve"> </w:t>
            </w:r>
            <w:r>
              <w:rPr>
                <w:sz w:val="24"/>
              </w:rPr>
              <w:t>інвесторів</w:t>
            </w:r>
            <w:r>
              <w:rPr>
                <w:spacing w:val="40"/>
                <w:sz w:val="24"/>
              </w:rPr>
              <w:t xml:space="preserve"> </w:t>
            </w:r>
            <w:r>
              <w:rPr>
                <w:sz w:val="24"/>
              </w:rPr>
              <w:t>до непрямих інвестицій та пояснення "фінансових інновацій"</w:t>
            </w:r>
          </w:p>
        </w:tc>
      </w:tr>
      <w:tr w:rsidR="0046630D" w:rsidRPr="00FD6DEC" w:rsidTr="00345347">
        <w:trPr>
          <w:trHeight w:val="830"/>
        </w:trPr>
        <w:tc>
          <w:tcPr>
            <w:tcW w:w="442" w:type="dxa"/>
          </w:tcPr>
          <w:p w:rsidR="0046630D" w:rsidRDefault="0046630D" w:rsidP="00345347">
            <w:pPr>
              <w:pStyle w:val="TableParagraph"/>
              <w:spacing w:line="270" w:lineRule="exact"/>
              <w:rPr>
                <w:sz w:val="24"/>
              </w:rPr>
            </w:pPr>
            <w:r>
              <w:rPr>
                <w:spacing w:val="-10"/>
                <w:sz w:val="24"/>
              </w:rPr>
              <w:t>5</w:t>
            </w:r>
          </w:p>
        </w:tc>
        <w:tc>
          <w:tcPr>
            <w:tcW w:w="2639" w:type="dxa"/>
          </w:tcPr>
          <w:p w:rsidR="0046630D" w:rsidRDefault="0046630D" w:rsidP="00345347">
            <w:pPr>
              <w:pStyle w:val="TableParagraph"/>
              <w:ind w:left="649" w:hanging="610"/>
              <w:rPr>
                <w:sz w:val="24"/>
              </w:rPr>
            </w:pPr>
            <w:r>
              <w:rPr>
                <w:sz w:val="24"/>
              </w:rPr>
              <w:t>"Фінанси</w:t>
            </w:r>
            <w:r>
              <w:rPr>
                <w:spacing w:val="-13"/>
                <w:sz w:val="24"/>
              </w:rPr>
              <w:t xml:space="preserve"> </w:t>
            </w:r>
            <w:r>
              <w:rPr>
                <w:sz w:val="24"/>
              </w:rPr>
              <w:t>та</w:t>
            </w:r>
            <w:r>
              <w:rPr>
                <w:spacing w:val="-12"/>
                <w:sz w:val="24"/>
              </w:rPr>
              <w:t xml:space="preserve"> </w:t>
            </w:r>
            <w:r>
              <w:rPr>
                <w:sz w:val="24"/>
              </w:rPr>
              <w:t>розвиток"</w:t>
            </w:r>
            <w:r>
              <w:rPr>
                <w:spacing w:val="-15"/>
                <w:sz w:val="24"/>
              </w:rPr>
              <w:t xml:space="preserve"> </w:t>
            </w:r>
            <w:r>
              <w:rPr>
                <w:sz w:val="24"/>
              </w:rPr>
              <w:t>Р. Левіна та ін..</w:t>
            </w:r>
          </w:p>
        </w:tc>
        <w:tc>
          <w:tcPr>
            <w:tcW w:w="6599" w:type="dxa"/>
          </w:tcPr>
          <w:p w:rsidR="0046630D" w:rsidRDefault="0046630D" w:rsidP="00345347">
            <w:pPr>
              <w:pStyle w:val="TableParagraph"/>
              <w:tabs>
                <w:tab w:val="left" w:pos="1010"/>
                <w:tab w:val="left" w:pos="2642"/>
                <w:tab w:val="left" w:pos="4144"/>
                <w:tab w:val="left" w:pos="5231"/>
                <w:tab w:val="left" w:pos="5524"/>
              </w:tabs>
              <w:ind w:left="36" w:right="29"/>
              <w:rPr>
                <w:sz w:val="24"/>
              </w:rPr>
            </w:pPr>
            <w:r>
              <w:rPr>
                <w:spacing w:val="-2"/>
                <w:sz w:val="24"/>
              </w:rPr>
              <w:t>Фактор</w:t>
            </w:r>
            <w:r>
              <w:rPr>
                <w:sz w:val="24"/>
              </w:rPr>
              <w:tab/>
            </w:r>
            <w:r>
              <w:rPr>
                <w:spacing w:val="-2"/>
                <w:sz w:val="24"/>
              </w:rPr>
              <w:t>прогресивних</w:t>
            </w:r>
            <w:r>
              <w:rPr>
                <w:sz w:val="24"/>
              </w:rPr>
              <w:tab/>
            </w:r>
            <w:r>
              <w:rPr>
                <w:spacing w:val="-2"/>
                <w:sz w:val="24"/>
              </w:rPr>
              <w:t>структурних</w:t>
            </w:r>
            <w:r>
              <w:rPr>
                <w:sz w:val="24"/>
              </w:rPr>
              <w:tab/>
            </w:r>
            <w:r>
              <w:rPr>
                <w:spacing w:val="-2"/>
                <w:sz w:val="24"/>
              </w:rPr>
              <w:t>зрушень</w:t>
            </w:r>
            <w:r>
              <w:rPr>
                <w:sz w:val="24"/>
              </w:rPr>
              <w:tab/>
            </w:r>
            <w:r>
              <w:rPr>
                <w:spacing w:val="-10"/>
                <w:sz w:val="24"/>
              </w:rPr>
              <w:t>-</w:t>
            </w:r>
            <w:r>
              <w:rPr>
                <w:sz w:val="24"/>
              </w:rPr>
              <w:tab/>
            </w:r>
            <w:r>
              <w:rPr>
                <w:spacing w:val="-2"/>
                <w:sz w:val="24"/>
              </w:rPr>
              <w:t xml:space="preserve">фінансове </w:t>
            </w:r>
            <w:r>
              <w:rPr>
                <w:sz w:val="24"/>
              </w:rPr>
              <w:t>посередництво</w:t>
            </w:r>
            <w:r>
              <w:rPr>
                <w:spacing w:val="31"/>
                <w:sz w:val="24"/>
              </w:rPr>
              <w:t xml:space="preserve"> </w:t>
            </w:r>
            <w:r>
              <w:rPr>
                <w:sz w:val="24"/>
              </w:rPr>
              <w:t>як</w:t>
            </w:r>
            <w:r>
              <w:rPr>
                <w:spacing w:val="32"/>
                <w:sz w:val="24"/>
              </w:rPr>
              <w:t xml:space="preserve"> </w:t>
            </w:r>
            <w:r>
              <w:rPr>
                <w:sz w:val="24"/>
              </w:rPr>
              <w:t>фактор</w:t>
            </w:r>
            <w:r>
              <w:rPr>
                <w:spacing w:val="35"/>
                <w:sz w:val="24"/>
              </w:rPr>
              <w:t xml:space="preserve"> </w:t>
            </w:r>
            <w:r>
              <w:rPr>
                <w:sz w:val="24"/>
              </w:rPr>
              <w:t>структурних</w:t>
            </w:r>
            <w:r>
              <w:rPr>
                <w:spacing w:val="34"/>
                <w:sz w:val="24"/>
              </w:rPr>
              <w:t xml:space="preserve"> </w:t>
            </w:r>
            <w:r>
              <w:rPr>
                <w:sz w:val="24"/>
              </w:rPr>
              <w:t>зрушень</w:t>
            </w:r>
            <w:r>
              <w:rPr>
                <w:spacing w:val="34"/>
                <w:sz w:val="24"/>
              </w:rPr>
              <w:t xml:space="preserve"> </w:t>
            </w:r>
            <w:r>
              <w:rPr>
                <w:sz w:val="24"/>
              </w:rPr>
              <w:t>в</w:t>
            </w:r>
            <w:r>
              <w:rPr>
                <w:spacing w:val="32"/>
                <w:sz w:val="24"/>
              </w:rPr>
              <w:t xml:space="preserve"> </w:t>
            </w:r>
            <w:r>
              <w:rPr>
                <w:sz w:val="24"/>
              </w:rPr>
              <w:t>економіці</w:t>
            </w:r>
            <w:r>
              <w:rPr>
                <w:spacing w:val="42"/>
                <w:sz w:val="24"/>
              </w:rPr>
              <w:t xml:space="preserve"> </w:t>
            </w:r>
            <w:r>
              <w:rPr>
                <w:spacing w:val="-10"/>
                <w:sz w:val="24"/>
              </w:rPr>
              <w:t>-</w:t>
            </w:r>
          </w:p>
          <w:p w:rsidR="0046630D" w:rsidRDefault="0046630D" w:rsidP="00345347">
            <w:pPr>
              <w:pStyle w:val="TableParagraph"/>
              <w:spacing w:line="264" w:lineRule="exact"/>
              <w:ind w:left="36"/>
              <w:rPr>
                <w:sz w:val="24"/>
              </w:rPr>
            </w:pPr>
            <w:r>
              <w:rPr>
                <w:sz w:val="24"/>
              </w:rPr>
              <w:t>фінансування</w:t>
            </w:r>
            <w:r>
              <w:rPr>
                <w:spacing w:val="-6"/>
                <w:sz w:val="24"/>
              </w:rPr>
              <w:t xml:space="preserve"> </w:t>
            </w:r>
            <w:r>
              <w:rPr>
                <w:sz w:val="24"/>
              </w:rPr>
              <w:t>нових</w:t>
            </w:r>
            <w:r>
              <w:rPr>
                <w:spacing w:val="-3"/>
                <w:sz w:val="24"/>
              </w:rPr>
              <w:t xml:space="preserve"> </w:t>
            </w:r>
            <w:r>
              <w:rPr>
                <w:sz w:val="24"/>
              </w:rPr>
              <w:t>видів</w:t>
            </w:r>
            <w:r>
              <w:rPr>
                <w:spacing w:val="-6"/>
                <w:sz w:val="24"/>
              </w:rPr>
              <w:t xml:space="preserve"> </w:t>
            </w:r>
            <w:r>
              <w:rPr>
                <w:sz w:val="24"/>
              </w:rPr>
              <w:t>економічної</w:t>
            </w:r>
            <w:r>
              <w:rPr>
                <w:spacing w:val="-5"/>
                <w:sz w:val="24"/>
              </w:rPr>
              <w:t xml:space="preserve"> </w:t>
            </w:r>
            <w:r>
              <w:rPr>
                <w:spacing w:val="-2"/>
                <w:sz w:val="24"/>
              </w:rPr>
              <w:t>діяльності</w:t>
            </w:r>
          </w:p>
        </w:tc>
      </w:tr>
      <w:tr w:rsidR="0046630D" w:rsidTr="00345347">
        <w:trPr>
          <w:trHeight w:val="1104"/>
        </w:trPr>
        <w:tc>
          <w:tcPr>
            <w:tcW w:w="442" w:type="dxa"/>
          </w:tcPr>
          <w:p w:rsidR="0046630D" w:rsidRDefault="0046630D" w:rsidP="00345347">
            <w:pPr>
              <w:pStyle w:val="TableParagraph"/>
              <w:rPr>
                <w:sz w:val="24"/>
              </w:rPr>
            </w:pPr>
            <w:r>
              <w:rPr>
                <w:spacing w:val="-10"/>
                <w:sz w:val="24"/>
              </w:rPr>
              <w:t>6</w:t>
            </w:r>
          </w:p>
        </w:tc>
        <w:tc>
          <w:tcPr>
            <w:tcW w:w="2639" w:type="dxa"/>
          </w:tcPr>
          <w:p w:rsidR="0046630D" w:rsidRDefault="0046630D" w:rsidP="00345347">
            <w:pPr>
              <w:pStyle w:val="TableParagraph"/>
              <w:ind w:left="371" w:right="145" w:hanging="219"/>
              <w:rPr>
                <w:sz w:val="24"/>
              </w:rPr>
            </w:pPr>
            <w:r>
              <w:rPr>
                <w:sz w:val="24"/>
              </w:rPr>
              <w:t>"Нова</w:t>
            </w:r>
            <w:r>
              <w:rPr>
                <w:spacing w:val="-15"/>
                <w:sz w:val="24"/>
              </w:rPr>
              <w:t xml:space="preserve"> </w:t>
            </w:r>
            <w:r>
              <w:rPr>
                <w:sz w:val="24"/>
              </w:rPr>
              <w:t>теорія</w:t>
            </w:r>
            <w:r>
              <w:rPr>
                <w:spacing w:val="-15"/>
                <w:sz w:val="24"/>
              </w:rPr>
              <w:t xml:space="preserve"> </w:t>
            </w:r>
            <w:r>
              <w:rPr>
                <w:sz w:val="24"/>
              </w:rPr>
              <w:t>фінансів" Дж. Стігліца та ін.</w:t>
            </w:r>
          </w:p>
        </w:tc>
        <w:tc>
          <w:tcPr>
            <w:tcW w:w="6599" w:type="dxa"/>
          </w:tcPr>
          <w:p w:rsidR="0046630D" w:rsidRDefault="0046630D" w:rsidP="00345347">
            <w:pPr>
              <w:pStyle w:val="TableParagraph"/>
              <w:tabs>
                <w:tab w:val="left" w:pos="1845"/>
                <w:tab w:val="left" w:pos="3501"/>
                <w:tab w:val="left" w:pos="5287"/>
              </w:tabs>
              <w:ind w:left="36" w:right="34" w:firstLine="4"/>
              <w:rPr>
                <w:sz w:val="24"/>
              </w:rPr>
            </w:pPr>
            <w:r>
              <w:rPr>
                <w:spacing w:val="-2"/>
                <w:sz w:val="24"/>
              </w:rPr>
              <w:t>Необхідність</w:t>
            </w:r>
            <w:r>
              <w:rPr>
                <w:sz w:val="24"/>
              </w:rPr>
              <w:tab/>
            </w:r>
            <w:r>
              <w:rPr>
                <w:spacing w:val="-2"/>
                <w:sz w:val="24"/>
              </w:rPr>
              <w:t>державного</w:t>
            </w:r>
            <w:r>
              <w:rPr>
                <w:sz w:val="24"/>
              </w:rPr>
              <w:tab/>
            </w:r>
            <w:r>
              <w:rPr>
                <w:spacing w:val="-2"/>
                <w:sz w:val="24"/>
              </w:rPr>
              <w:t>регулювання</w:t>
            </w:r>
            <w:r>
              <w:rPr>
                <w:sz w:val="24"/>
              </w:rPr>
              <w:tab/>
            </w:r>
            <w:r>
              <w:rPr>
                <w:spacing w:val="-2"/>
                <w:sz w:val="24"/>
              </w:rPr>
              <w:t xml:space="preserve">фінансового </w:t>
            </w:r>
            <w:r>
              <w:rPr>
                <w:sz w:val="24"/>
              </w:rPr>
              <w:t>посередництва</w:t>
            </w:r>
            <w:r>
              <w:rPr>
                <w:spacing w:val="31"/>
                <w:sz w:val="24"/>
              </w:rPr>
              <w:t xml:space="preserve">  </w:t>
            </w:r>
            <w:r>
              <w:rPr>
                <w:sz w:val="24"/>
              </w:rPr>
              <w:t>-</w:t>
            </w:r>
            <w:r>
              <w:rPr>
                <w:spacing w:val="34"/>
                <w:sz w:val="24"/>
              </w:rPr>
              <w:t xml:space="preserve">  </w:t>
            </w:r>
            <w:r>
              <w:rPr>
                <w:sz w:val="24"/>
              </w:rPr>
              <w:t>ідея</w:t>
            </w:r>
            <w:r>
              <w:rPr>
                <w:spacing w:val="34"/>
                <w:sz w:val="24"/>
              </w:rPr>
              <w:t xml:space="preserve">  </w:t>
            </w:r>
            <w:r>
              <w:rPr>
                <w:sz w:val="24"/>
              </w:rPr>
              <w:t>про</w:t>
            </w:r>
            <w:r>
              <w:rPr>
                <w:spacing w:val="34"/>
                <w:sz w:val="24"/>
              </w:rPr>
              <w:t xml:space="preserve">  </w:t>
            </w:r>
            <w:r>
              <w:rPr>
                <w:sz w:val="24"/>
              </w:rPr>
              <w:t>необхідність</w:t>
            </w:r>
            <w:r>
              <w:rPr>
                <w:spacing w:val="34"/>
                <w:sz w:val="24"/>
              </w:rPr>
              <w:t xml:space="preserve">  </w:t>
            </w:r>
            <w:r>
              <w:rPr>
                <w:sz w:val="24"/>
              </w:rPr>
              <w:t>захисту</w:t>
            </w:r>
            <w:r>
              <w:rPr>
                <w:spacing w:val="31"/>
                <w:sz w:val="24"/>
              </w:rPr>
              <w:t xml:space="preserve">  </w:t>
            </w:r>
            <w:r>
              <w:rPr>
                <w:spacing w:val="-2"/>
                <w:sz w:val="24"/>
              </w:rPr>
              <w:t>інтересів</w:t>
            </w:r>
          </w:p>
          <w:p w:rsidR="0046630D" w:rsidRDefault="0046630D" w:rsidP="00345347">
            <w:pPr>
              <w:pStyle w:val="TableParagraph"/>
              <w:tabs>
                <w:tab w:val="left" w:pos="1322"/>
                <w:tab w:val="left" w:pos="1797"/>
                <w:tab w:val="left" w:pos="3288"/>
                <w:tab w:val="left" w:pos="4085"/>
                <w:tab w:val="left" w:pos="5387"/>
              </w:tabs>
              <w:spacing w:line="270" w:lineRule="atLeast"/>
              <w:ind w:left="36" w:right="38"/>
              <w:rPr>
                <w:sz w:val="24"/>
              </w:rPr>
            </w:pPr>
            <w:r>
              <w:rPr>
                <w:spacing w:val="-2"/>
                <w:sz w:val="24"/>
              </w:rPr>
              <w:t>інвесторів</w:t>
            </w:r>
            <w:r>
              <w:rPr>
                <w:sz w:val="24"/>
              </w:rPr>
              <w:tab/>
            </w:r>
            <w:r>
              <w:rPr>
                <w:spacing w:val="-6"/>
                <w:sz w:val="24"/>
              </w:rPr>
              <w:t>на</w:t>
            </w:r>
            <w:r>
              <w:rPr>
                <w:sz w:val="24"/>
              </w:rPr>
              <w:tab/>
            </w:r>
            <w:r>
              <w:rPr>
                <w:spacing w:val="-2"/>
                <w:sz w:val="24"/>
              </w:rPr>
              <w:t>державному</w:t>
            </w:r>
            <w:r>
              <w:rPr>
                <w:sz w:val="24"/>
              </w:rPr>
              <w:tab/>
            </w:r>
            <w:r>
              <w:rPr>
                <w:spacing w:val="-2"/>
                <w:sz w:val="24"/>
              </w:rPr>
              <w:t>рівні,</w:t>
            </w:r>
            <w:r>
              <w:rPr>
                <w:sz w:val="24"/>
              </w:rPr>
              <w:tab/>
            </w:r>
            <w:r>
              <w:rPr>
                <w:spacing w:val="-2"/>
                <w:sz w:val="24"/>
              </w:rPr>
              <w:t>зумовлена</w:t>
            </w:r>
            <w:r>
              <w:rPr>
                <w:sz w:val="24"/>
              </w:rPr>
              <w:tab/>
            </w:r>
            <w:r>
              <w:rPr>
                <w:spacing w:val="-2"/>
                <w:sz w:val="24"/>
              </w:rPr>
              <w:t xml:space="preserve">існуванням </w:t>
            </w:r>
            <w:r>
              <w:rPr>
                <w:sz w:val="24"/>
              </w:rPr>
              <w:t>"морального ризику" та "асиметричної інформації"'</w:t>
            </w:r>
          </w:p>
        </w:tc>
      </w:tr>
    </w:tbl>
    <w:p w:rsidR="0046630D" w:rsidRDefault="0046630D" w:rsidP="0046630D">
      <w:pPr>
        <w:pStyle w:val="a7"/>
        <w:spacing w:before="271"/>
        <w:ind w:right="152" w:firstLine="566"/>
      </w:pPr>
      <w:r>
        <w:rPr>
          <w:b/>
          <w:i/>
        </w:rPr>
        <w:t xml:space="preserve">Фінансові посередники </w:t>
      </w:r>
      <w:r>
        <w:t>- сукупність фінансових установ (банки, страхові компанії, кредитні спілки, пенсійні фонди тощо), чиї функції полягають в акумулюванні коштів громадян та юридичних осіб і подальшому їх наданні на комерційних засадах у розпорядження позичальників.</w:t>
      </w:r>
    </w:p>
    <w:p w:rsidR="0046630D" w:rsidRDefault="0046630D" w:rsidP="0046630D">
      <w:pPr>
        <w:pStyle w:val="a7"/>
        <w:ind w:right="155" w:firstLine="566"/>
      </w:pPr>
      <w:r>
        <w:t>Таким чином, фінансове посередництво полягає в залученні фінансових ресурсів з метою</w:t>
      </w:r>
      <w:r>
        <w:rPr>
          <w:spacing w:val="23"/>
        </w:rPr>
        <w:t xml:space="preserve"> </w:t>
      </w:r>
      <w:r>
        <w:t>їх</w:t>
      </w:r>
      <w:r>
        <w:rPr>
          <w:spacing w:val="23"/>
        </w:rPr>
        <w:t xml:space="preserve"> </w:t>
      </w:r>
      <w:r>
        <w:t>подальшого</w:t>
      </w:r>
      <w:r>
        <w:rPr>
          <w:spacing w:val="20"/>
        </w:rPr>
        <w:t xml:space="preserve"> </w:t>
      </w:r>
      <w:r>
        <w:t>розміщення</w:t>
      </w:r>
      <w:r>
        <w:rPr>
          <w:spacing w:val="25"/>
        </w:rPr>
        <w:t xml:space="preserve"> </w:t>
      </w:r>
      <w:r>
        <w:t>у фінансові</w:t>
      </w:r>
      <w:r>
        <w:rPr>
          <w:spacing w:val="23"/>
        </w:rPr>
        <w:t xml:space="preserve"> </w:t>
      </w:r>
      <w:r>
        <w:t>активи.</w:t>
      </w:r>
      <w:r>
        <w:rPr>
          <w:spacing w:val="20"/>
        </w:rPr>
        <w:t xml:space="preserve"> </w:t>
      </w:r>
      <w:r>
        <w:t>В</w:t>
      </w:r>
      <w:r>
        <w:rPr>
          <w:spacing w:val="21"/>
        </w:rPr>
        <w:t xml:space="preserve"> </w:t>
      </w:r>
      <w:r>
        <w:t>економічній</w:t>
      </w:r>
      <w:r>
        <w:rPr>
          <w:spacing w:val="24"/>
        </w:rPr>
        <w:t xml:space="preserve"> </w:t>
      </w:r>
      <w:r>
        <w:t>літературі</w:t>
      </w:r>
      <w:r>
        <w:rPr>
          <w:spacing w:val="23"/>
        </w:rPr>
        <w:t xml:space="preserve"> </w:t>
      </w:r>
      <w:r>
        <w:t>визначення</w:t>
      </w:r>
    </w:p>
    <w:p w:rsidR="0046630D" w:rsidRPr="0046630D" w:rsidRDefault="0046630D" w:rsidP="0046630D">
      <w:pPr>
        <w:rPr>
          <w:lang w:val="uk-UA"/>
        </w:rPr>
        <w:sectPr w:rsidR="0046630D" w:rsidRPr="0046630D" w:rsidSect="0046630D">
          <w:headerReference w:type="default" r:id="rId54"/>
          <w:pgSz w:w="11910" w:h="16840"/>
          <w:pgMar w:top="960" w:right="700" w:bottom="280" w:left="1260" w:header="713" w:footer="0" w:gutter="0"/>
          <w:pgNumType w:start="1"/>
          <w:cols w:space="720"/>
        </w:sectPr>
      </w:pPr>
    </w:p>
    <w:p w:rsidR="0046630D" w:rsidRDefault="0046630D" w:rsidP="0046630D">
      <w:pPr>
        <w:pStyle w:val="a7"/>
        <w:ind w:right="23"/>
        <w:jc w:val="left"/>
      </w:pPr>
      <w:r>
        <w:lastRenderedPageBreak/>
        <w:t>терміна "фінансові посередники", як правило, збігається з визначенням терміна "фінансові інститути"</w:t>
      </w:r>
      <w:r>
        <w:rPr>
          <w:spacing w:val="80"/>
        </w:rPr>
        <w:t xml:space="preserve"> </w:t>
      </w:r>
      <w:r>
        <w:t>-</w:t>
      </w:r>
      <w:r>
        <w:rPr>
          <w:spacing w:val="80"/>
        </w:rPr>
        <w:t xml:space="preserve"> </w:t>
      </w:r>
      <w:r>
        <w:t>фінансові</w:t>
      </w:r>
      <w:r>
        <w:rPr>
          <w:spacing w:val="80"/>
        </w:rPr>
        <w:t xml:space="preserve"> </w:t>
      </w:r>
      <w:r>
        <w:t>установи,</w:t>
      </w:r>
      <w:r>
        <w:rPr>
          <w:spacing w:val="80"/>
        </w:rPr>
        <w:t xml:space="preserve"> </w:t>
      </w:r>
      <w:r>
        <w:t>що</w:t>
      </w:r>
      <w:r>
        <w:rPr>
          <w:spacing w:val="80"/>
        </w:rPr>
        <w:t xml:space="preserve"> </w:t>
      </w:r>
      <w:r>
        <w:t>опосередковують</w:t>
      </w:r>
      <w:r>
        <w:rPr>
          <w:spacing w:val="80"/>
        </w:rPr>
        <w:t xml:space="preserve"> </w:t>
      </w:r>
      <w:r>
        <w:t>рух</w:t>
      </w:r>
      <w:r>
        <w:rPr>
          <w:spacing w:val="80"/>
        </w:rPr>
        <w:t xml:space="preserve"> </w:t>
      </w:r>
      <w:r>
        <w:t>коштів</w:t>
      </w:r>
      <w:r>
        <w:rPr>
          <w:spacing w:val="80"/>
        </w:rPr>
        <w:t xml:space="preserve"> </w:t>
      </w:r>
      <w:r>
        <w:t>від</w:t>
      </w:r>
      <w:r>
        <w:rPr>
          <w:spacing w:val="80"/>
        </w:rPr>
        <w:t xml:space="preserve"> </w:t>
      </w:r>
      <w:r>
        <w:t>індивідуальних інвесторів (як правило, власників заощаджень) до їх кінцевих користувачів, тобто залучаючи та</w:t>
      </w:r>
      <w:r>
        <w:rPr>
          <w:spacing w:val="40"/>
        </w:rPr>
        <w:t xml:space="preserve"> </w:t>
      </w:r>
      <w:r>
        <w:t>розміщуючи</w:t>
      </w:r>
      <w:r>
        <w:rPr>
          <w:spacing w:val="40"/>
        </w:rPr>
        <w:t xml:space="preserve"> </w:t>
      </w:r>
      <w:r>
        <w:t>кошти</w:t>
      </w:r>
      <w:r>
        <w:rPr>
          <w:spacing w:val="40"/>
        </w:rPr>
        <w:t xml:space="preserve"> </w:t>
      </w:r>
      <w:r>
        <w:t>від</w:t>
      </w:r>
      <w:r>
        <w:rPr>
          <w:spacing w:val="40"/>
        </w:rPr>
        <w:t xml:space="preserve"> </w:t>
      </w:r>
      <w:r>
        <w:t>власного</w:t>
      </w:r>
      <w:r>
        <w:rPr>
          <w:spacing w:val="40"/>
        </w:rPr>
        <w:t xml:space="preserve"> </w:t>
      </w:r>
      <w:r>
        <w:t>імені.</w:t>
      </w:r>
      <w:r>
        <w:rPr>
          <w:spacing w:val="40"/>
        </w:rPr>
        <w:t xml:space="preserve"> </w:t>
      </w:r>
      <w:r>
        <w:t>Проаналізуємо</w:t>
      </w:r>
      <w:r>
        <w:rPr>
          <w:spacing w:val="40"/>
        </w:rPr>
        <w:t xml:space="preserve"> </w:t>
      </w:r>
      <w:r>
        <w:t>різні</w:t>
      </w:r>
      <w:r>
        <w:rPr>
          <w:spacing w:val="40"/>
        </w:rPr>
        <w:t xml:space="preserve"> </w:t>
      </w:r>
      <w:r>
        <w:t>підходи</w:t>
      </w:r>
      <w:r>
        <w:rPr>
          <w:spacing w:val="40"/>
        </w:rPr>
        <w:t xml:space="preserve"> </w:t>
      </w:r>
      <w:r>
        <w:t>щодо</w:t>
      </w:r>
      <w:r>
        <w:rPr>
          <w:spacing w:val="40"/>
        </w:rPr>
        <w:t xml:space="preserve"> </w:t>
      </w:r>
      <w:r>
        <w:t>класифікації фінансового посередництва.</w:t>
      </w:r>
    </w:p>
    <w:p w:rsidR="0046630D" w:rsidRPr="0046630D" w:rsidRDefault="0046630D" w:rsidP="0046630D">
      <w:pPr>
        <w:ind w:left="158" w:right="152" w:firstLine="566"/>
        <w:jc w:val="both"/>
        <w:rPr>
          <w:sz w:val="24"/>
          <w:lang w:val="uk-UA"/>
        </w:rPr>
      </w:pPr>
      <w:r w:rsidRPr="0046630D">
        <w:rPr>
          <w:b/>
          <w:i/>
          <w:sz w:val="24"/>
          <w:lang w:val="uk-UA"/>
        </w:rPr>
        <w:t xml:space="preserve">В американській економічній літературі </w:t>
      </w:r>
      <w:r w:rsidRPr="0046630D">
        <w:rPr>
          <w:sz w:val="24"/>
          <w:lang w:val="uk-UA"/>
        </w:rPr>
        <w:t>прийнято класифікувати фінансових посередників на три основні групи: депозитні інститути; договірні ощадні інститути та інвестиційні посередники.</w:t>
      </w:r>
    </w:p>
    <w:p w:rsidR="0046630D" w:rsidRDefault="0046630D" w:rsidP="0046630D">
      <w:pPr>
        <w:ind w:left="158" w:right="153" w:firstLine="566"/>
        <w:jc w:val="both"/>
        <w:rPr>
          <w:sz w:val="24"/>
        </w:rPr>
      </w:pPr>
      <w:r>
        <w:rPr>
          <w:b/>
          <w:i/>
          <w:sz w:val="24"/>
        </w:rPr>
        <w:t xml:space="preserve">У вітчизняній літературі </w:t>
      </w:r>
      <w:r>
        <w:rPr>
          <w:sz w:val="24"/>
        </w:rPr>
        <w:t xml:space="preserve">найпоширенішим є поділ фінансових посередників на дві </w:t>
      </w:r>
      <w:r>
        <w:rPr>
          <w:spacing w:val="-2"/>
          <w:sz w:val="24"/>
        </w:rPr>
        <w:t>групи:</w:t>
      </w:r>
    </w:p>
    <w:p w:rsidR="0046630D" w:rsidRDefault="0046630D" w:rsidP="0046630D">
      <w:pPr>
        <w:pStyle w:val="a3"/>
        <w:widowControl w:val="0"/>
        <w:numPr>
          <w:ilvl w:val="0"/>
          <w:numId w:val="51"/>
        </w:numPr>
        <w:tabs>
          <w:tab w:val="left" w:pos="441"/>
        </w:tabs>
        <w:autoSpaceDE w:val="0"/>
        <w:autoSpaceDN w:val="0"/>
        <w:spacing w:after="0" w:line="240" w:lineRule="auto"/>
        <w:ind w:left="441" w:hanging="283"/>
        <w:contextualSpacing w:val="0"/>
        <w:jc w:val="both"/>
        <w:rPr>
          <w:sz w:val="24"/>
        </w:rPr>
      </w:pPr>
      <w:r>
        <w:rPr>
          <w:spacing w:val="-2"/>
          <w:sz w:val="24"/>
        </w:rPr>
        <w:t>банки;</w:t>
      </w:r>
    </w:p>
    <w:p w:rsidR="0046630D" w:rsidRDefault="0046630D" w:rsidP="0046630D">
      <w:pPr>
        <w:pStyle w:val="a3"/>
        <w:widowControl w:val="0"/>
        <w:numPr>
          <w:ilvl w:val="0"/>
          <w:numId w:val="51"/>
        </w:numPr>
        <w:tabs>
          <w:tab w:val="left" w:pos="441"/>
        </w:tabs>
        <w:autoSpaceDE w:val="0"/>
        <w:autoSpaceDN w:val="0"/>
        <w:spacing w:after="0" w:line="240" w:lineRule="auto"/>
        <w:ind w:left="441" w:hanging="283"/>
        <w:contextualSpacing w:val="0"/>
        <w:jc w:val="both"/>
        <w:rPr>
          <w:sz w:val="24"/>
        </w:rPr>
      </w:pPr>
      <w:r>
        <w:rPr>
          <w:sz w:val="24"/>
        </w:rPr>
        <w:t>небанківські</w:t>
      </w:r>
      <w:r>
        <w:rPr>
          <w:spacing w:val="-9"/>
          <w:sz w:val="24"/>
        </w:rPr>
        <w:t xml:space="preserve"> </w:t>
      </w:r>
      <w:r>
        <w:rPr>
          <w:sz w:val="24"/>
        </w:rPr>
        <w:t>фінансово-кредитні</w:t>
      </w:r>
      <w:r>
        <w:rPr>
          <w:spacing w:val="-3"/>
          <w:sz w:val="24"/>
        </w:rPr>
        <w:t xml:space="preserve"> </w:t>
      </w:r>
      <w:r>
        <w:rPr>
          <w:sz w:val="24"/>
        </w:rPr>
        <w:t>установи,</w:t>
      </w:r>
      <w:r>
        <w:rPr>
          <w:spacing w:val="-5"/>
          <w:sz w:val="24"/>
        </w:rPr>
        <w:t xml:space="preserve"> </w:t>
      </w:r>
      <w:r>
        <w:rPr>
          <w:sz w:val="24"/>
        </w:rPr>
        <w:t>які</w:t>
      </w:r>
      <w:r>
        <w:rPr>
          <w:spacing w:val="-4"/>
          <w:sz w:val="24"/>
        </w:rPr>
        <w:t xml:space="preserve"> </w:t>
      </w:r>
      <w:r>
        <w:rPr>
          <w:sz w:val="24"/>
        </w:rPr>
        <w:t>інколи</w:t>
      </w:r>
      <w:r>
        <w:rPr>
          <w:spacing w:val="-5"/>
          <w:sz w:val="24"/>
        </w:rPr>
        <w:t xml:space="preserve"> </w:t>
      </w:r>
      <w:r>
        <w:rPr>
          <w:sz w:val="24"/>
        </w:rPr>
        <w:t>називають</w:t>
      </w:r>
      <w:r>
        <w:rPr>
          <w:spacing w:val="-6"/>
          <w:sz w:val="24"/>
        </w:rPr>
        <w:t xml:space="preserve"> </w:t>
      </w:r>
      <w:r>
        <w:rPr>
          <w:spacing w:val="-2"/>
          <w:sz w:val="24"/>
        </w:rPr>
        <w:t>парабанками.</w:t>
      </w:r>
    </w:p>
    <w:p w:rsidR="0046630D" w:rsidRDefault="0046630D" w:rsidP="0046630D">
      <w:pPr>
        <w:pStyle w:val="a7"/>
        <w:spacing w:before="274" w:after="8"/>
        <w:ind w:left="725"/>
        <w:jc w:val="left"/>
      </w:pPr>
      <w:r>
        <w:t>Таблиця</w:t>
      </w:r>
      <w:r>
        <w:rPr>
          <w:spacing w:val="-6"/>
        </w:rPr>
        <w:t xml:space="preserve"> </w:t>
      </w:r>
      <w:r>
        <w:t>2</w:t>
      </w:r>
      <w:r>
        <w:rPr>
          <w:spacing w:val="-3"/>
        </w:rPr>
        <w:t xml:space="preserve"> </w:t>
      </w:r>
      <w:r>
        <w:t>-</w:t>
      </w:r>
      <w:r>
        <w:rPr>
          <w:spacing w:val="-4"/>
        </w:rPr>
        <w:t xml:space="preserve"> </w:t>
      </w:r>
      <w:r>
        <w:t>Класифікація</w:t>
      </w:r>
      <w:r>
        <w:rPr>
          <w:spacing w:val="-4"/>
        </w:rPr>
        <w:t xml:space="preserve"> </w:t>
      </w:r>
      <w:r>
        <w:t>фінансових</w:t>
      </w:r>
      <w:r>
        <w:rPr>
          <w:spacing w:val="-4"/>
        </w:rPr>
        <w:t xml:space="preserve"> </w:t>
      </w:r>
      <w:r>
        <w:t>посередників</w:t>
      </w:r>
      <w:r>
        <w:rPr>
          <w:spacing w:val="-4"/>
        </w:rPr>
        <w:t xml:space="preserve"> </w:t>
      </w:r>
      <w:r>
        <w:t>за</w:t>
      </w:r>
      <w:r>
        <w:rPr>
          <w:spacing w:val="-4"/>
        </w:rPr>
        <w:t xml:space="preserve"> </w:t>
      </w:r>
      <w:r>
        <w:t>американським</w:t>
      </w:r>
      <w:r>
        <w:rPr>
          <w:spacing w:val="-7"/>
        </w:rPr>
        <w:t xml:space="preserve"> </w:t>
      </w:r>
      <w:r>
        <w:rPr>
          <w:spacing w:val="-2"/>
        </w:rPr>
        <w:t>підходом</w:t>
      </w:r>
    </w:p>
    <w:tbl>
      <w:tblPr>
        <w:tblStyle w:val="TableNormal"/>
        <w:tblW w:w="0" w:type="auto"/>
        <w:tblInd w:w="1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60"/>
        <w:gridCol w:w="2782"/>
        <w:gridCol w:w="6536"/>
      </w:tblGrid>
      <w:tr w:rsidR="0046630D" w:rsidTr="00345347">
        <w:trPr>
          <w:trHeight w:val="553"/>
        </w:trPr>
        <w:tc>
          <w:tcPr>
            <w:tcW w:w="360" w:type="dxa"/>
          </w:tcPr>
          <w:p w:rsidR="0046630D" w:rsidRDefault="0046630D" w:rsidP="00345347">
            <w:pPr>
              <w:pStyle w:val="TableParagraph"/>
              <w:rPr>
                <w:sz w:val="24"/>
              </w:rPr>
            </w:pPr>
          </w:p>
        </w:tc>
        <w:tc>
          <w:tcPr>
            <w:tcW w:w="2782" w:type="dxa"/>
          </w:tcPr>
          <w:p w:rsidR="0046630D" w:rsidRDefault="0046630D" w:rsidP="00345347">
            <w:pPr>
              <w:pStyle w:val="TableParagraph"/>
              <w:spacing w:line="270" w:lineRule="exact"/>
              <w:ind w:left="12" w:right="7"/>
              <w:jc w:val="center"/>
              <w:rPr>
                <w:sz w:val="24"/>
              </w:rPr>
            </w:pPr>
            <w:r>
              <w:rPr>
                <w:sz w:val="24"/>
              </w:rPr>
              <w:t>Категорія</w:t>
            </w:r>
            <w:r>
              <w:rPr>
                <w:spacing w:val="-2"/>
                <w:sz w:val="24"/>
              </w:rPr>
              <w:t xml:space="preserve"> фінансових</w:t>
            </w:r>
          </w:p>
          <w:p w:rsidR="0046630D" w:rsidRDefault="0046630D" w:rsidP="00345347">
            <w:pPr>
              <w:pStyle w:val="TableParagraph"/>
              <w:spacing w:line="264" w:lineRule="exact"/>
              <w:ind w:left="12"/>
              <w:jc w:val="center"/>
              <w:rPr>
                <w:sz w:val="24"/>
              </w:rPr>
            </w:pPr>
            <w:r>
              <w:rPr>
                <w:spacing w:val="-2"/>
                <w:sz w:val="24"/>
              </w:rPr>
              <w:t>посередників</w:t>
            </w:r>
          </w:p>
        </w:tc>
        <w:tc>
          <w:tcPr>
            <w:tcW w:w="6536" w:type="dxa"/>
          </w:tcPr>
          <w:p w:rsidR="0046630D" w:rsidRDefault="0046630D" w:rsidP="00345347">
            <w:pPr>
              <w:pStyle w:val="TableParagraph"/>
              <w:spacing w:line="270" w:lineRule="exact"/>
              <w:ind w:left="1793"/>
              <w:rPr>
                <w:sz w:val="24"/>
              </w:rPr>
            </w:pPr>
            <w:r>
              <w:rPr>
                <w:sz w:val="24"/>
              </w:rPr>
              <w:t>Види установ</w:t>
            </w:r>
            <w:r>
              <w:rPr>
                <w:spacing w:val="-5"/>
                <w:sz w:val="24"/>
              </w:rPr>
              <w:t xml:space="preserve"> </w:t>
            </w:r>
            <w:r>
              <w:rPr>
                <w:sz w:val="24"/>
              </w:rPr>
              <w:t>за</w:t>
            </w:r>
            <w:r>
              <w:rPr>
                <w:spacing w:val="-4"/>
                <w:sz w:val="24"/>
              </w:rPr>
              <w:t xml:space="preserve"> </w:t>
            </w:r>
            <w:r>
              <w:rPr>
                <w:spacing w:val="-2"/>
                <w:sz w:val="24"/>
              </w:rPr>
              <w:t>категоріями</w:t>
            </w:r>
          </w:p>
        </w:tc>
      </w:tr>
      <w:tr w:rsidR="0046630D" w:rsidTr="00345347">
        <w:trPr>
          <w:trHeight w:val="827"/>
        </w:trPr>
        <w:tc>
          <w:tcPr>
            <w:tcW w:w="360" w:type="dxa"/>
          </w:tcPr>
          <w:p w:rsidR="0046630D" w:rsidRDefault="0046630D" w:rsidP="00345347">
            <w:pPr>
              <w:pStyle w:val="TableParagraph"/>
              <w:rPr>
                <w:sz w:val="24"/>
              </w:rPr>
            </w:pPr>
            <w:r>
              <w:rPr>
                <w:spacing w:val="-10"/>
                <w:sz w:val="24"/>
              </w:rPr>
              <w:t>1</w:t>
            </w:r>
          </w:p>
        </w:tc>
        <w:tc>
          <w:tcPr>
            <w:tcW w:w="2782" w:type="dxa"/>
          </w:tcPr>
          <w:p w:rsidR="0046630D" w:rsidRDefault="0046630D" w:rsidP="00345347">
            <w:pPr>
              <w:pStyle w:val="TableParagraph"/>
              <w:ind w:left="12" w:right="7"/>
              <w:jc w:val="center"/>
              <w:rPr>
                <w:sz w:val="24"/>
              </w:rPr>
            </w:pPr>
            <w:r>
              <w:rPr>
                <w:sz w:val="24"/>
              </w:rPr>
              <w:t>Депозитні</w:t>
            </w:r>
            <w:r>
              <w:rPr>
                <w:spacing w:val="-4"/>
                <w:sz w:val="24"/>
              </w:rPr>
              <w:t xml:space="preserve"> </w:t>
            </w:r>
            <w:r>
              <w:rPr>
                <w:spacing w:val="-2"/>
                <w:sz w:val="24"/>
              </w:rPr>
              <w:t>інститути</w:t>
            </w:r>
          </w:p>
        </w:tc>
        <w:tc>
          <w:tcPr>
            <w:tcW w:w="6536" w:type="dxa"/>
          </w:tcPr>
          <w:p w:rsidR="0046630D" w:rsidRDefault="0046630D" w:rsidP="00345347">
            <w:pPr>
              <w:pStyle w:val="TableParagraph"/>
              <w:ind w:left="40"/>
              <w:rPr>
                <w:sz w:val="24"/>
              </w:rPr>
            </w:pPr>
            <w:r>
              <w:rPr>
                <w:sz w:val="24"/>
              </w:rPr>
              <w:t>Комерційні</w:t>
            </w:r>
            <w:r>
              <w:rPr>
                <w:spacing w:val="35"/>
                <w:sz w:val="24"/>
              </w:rPr>
              <w:t xml:space="preserve">  </w:t>
            </w:r>
            <w:r>
              <w:rPr>
                <w:sz w:val="24"/>
              </w:rPr>
              <w:t>та</w:t>
            </w:r>
            <w:r>
              <w:rPr>
                <w:spacing w:val="39"/>
                <w:sz w:val="24"/>
              </w:rPr>
              <w:t xml:space="preserve">  </w:t>
            </w:r>
            <w:r>
              <w:rPr>
                <w:sz w:val="24"/>
              </w:rPr>
              <w:t>ощадні</w:t>
            </w:r>
            <w:r>
              <w:rPr>
                <w:spacing w:val="38"/>
                <w:sz w:val="24"/>
              </w:rPr>
              <w:t xml:space="preserve">  </w:t>
            </w:r>
            <w:r>
              <w:rPr>
                <w:sz w:val="24"/>
              </w:rPr>
              <w:t>банки,</w:t>
            </w:r>
            <w:r>
              <w:rPr>
                <w:spacing w:val="39"/>
                <w:sz w:val="24"/>
              </w:rPr>
              <w:t xml:space="preserve">  </w:t>
            </w:r>
            <w:r>
              <w:rPr>
                <w:sz w:val="24"/>
              </w:rPr>
              <w:t>інші</w:t>
            </w:r>
            <w:r>
              <w:rPr>
                <w:spacing w:val="38"/>
                <w:sz w:val="24"/>
              </w:rPr>
              <w:t xml:space="preserve">  </w:t>
            </w:r>
            <w:r>
              <w:rPr>
                <w:sz w:val="24"/>
              </w:rPr>
              <w:t>ощадні</w:t>
            </w:r>
            <w:r>
              <w:rPr>
                <w:spacing w:val="39"/>
                <w:sz w:val="24"/>
              </w:rPr>
              <w:t xml:space="preserve">  </w:t>
            </w:r>
            <w:r>
              <w:rPr>
                <w:sz w:val="24"/>
              </w:rPr>
              <w:t>та</w:t>
            </w:r>
            <w:r>
              <w:rPr>
                <w:spacing w:val="39"/>
                <w:sz w:val="24"/>
              </w:rPr>
              <w:t xml:space="preserve">  </w:t>
            </w:r>
            <w:r>
              <w:rPr>
                <w:spacing w:val="-2"/>
                <w:sz w:val="24"/>
              </w:rPr>
              <w:t>кредитні</w:t>
            </w:r>
          </w:p>
          <w:p w:rsidR="0046630D" w:rsidRDefault="0046630D" w:rsidP="00345347">
            <w:pPr>
              <w:pStyle w:val="TableParagraph"/>
              <w:spacing w:line="270" w:lineRule="atLeast"/>
              <w:ind w:left="40"/>
              <w:rPr>
                <w:sz w:val="24"/>
              </w:rPr>
            </w:pPr>
            <w:r>
              <w:rPr>
                <w:sz w:val="24"/>
              </w:rPr>
              <w:t>установи - залучають кошти на депозити та надають кредити клієнтам і учасникам</w:t>
            </w:r>
          </w:p>
        </w:tc>
      </w:tr>
      <w:tr w:rsidR="0046630D" w:rsidTr="00345347">
        <w:trPr>
          <w:trHeight w:val="827"/>
        </w:trPr>
        <w:tc>
          <w:tcPr>
            <w:tcW w:w="360" w:type="dxa"/>
          </w:tcPr>
          <w:p w:rsidR="0046630D" w:rsidRDefault="0046630D" w:rsidP="00345347">
            <w:pPr>
              <w:pStyle w:val="TableParagraph"/>
              <w:rPr>
                <w:sz w:val="24"/>
              </w:rPr>
            </w:pPr>
            <w:r>
              <w:rPr>
                <w:spacing w:val="-10"/>
                <w:sz w:val="24"/>
              </w:rPr>
              <w:t>2</w:t>
            </w:r>
          </w:p>
        </w:tc>
        <w:tc>
          <w:tcPr>
            <w:tcW w:w="2782" w:type="dxa"/>
          </w:tcPr>
          <w:p w:rsidR="0046630D" w:rsidRDefault="0046630D" w:rsidP="00345347">
            <w:pPr>
              <w:pStyle w:val="TableParagraph"/>
              <w:ind w:left="892" w:right="483" w:hanging="399"/>
              <w:rPr>
                <w:sz w:val="24"/>
              </w:rPr>
            </w:pPr>
            <w:r>
              <w:rPr>
                <w:sz w:val="24"/>
              </w:rPr>
              <w:t>Договірні</w:t>
            </w:r>
            <w:r>
              <w:rPr>
                <w:spacing w:val="-15"/>
                <w:sz w:val="24"/>
              </w:rPr>
              <w:t xml:space="preserve"> </w:t>
            </w:r>
            <w:r>
              <w:rPr>
                <w:sz w:val="24"/>
              </w:rPr>
              <w:t xml:space="preserve">ощадні </w:t>
            </w:r>
            <w:r>
              <w:rPr>
                <w:spacing w:val="-2"/>
                <w:sz w:val="24"/>
              </w:rPr>
              <w:t>інститути</w:t>
            </w:r>
          </w:p>
        </w:tc>
        <w:tc>
          <w:tcPr>
            <w:tcW w:w="6536" w:type="dxa"/>
          </w:tcPr>
          <w:p w:rsidR="0046630D" w:rsidRDefault="0046630D" w:rsidP="00345347">
            <w:pPr>
              <w:pStyle w:val="TableParagraph"/>
              <w:tabs>
                <w:tab w:val="left" w:pos="1193"/>
                <w:tab w:val="left" w:pos="2155"/>
                <w:tab w:val="left" w:pos="3563"/>
                <w:tab w:val="left" w:pos="4673"/>
                <w:tab w:val="left" w:pos="5635"/>
              </w:tabs>
              <w:ind w:left="40"/>
              <w:rPr>
                <w:sz w:val="24"/>
              </w:rPr>
            </w:pPr>
            <w:r>
              <w:rPr>
                <w:spacing w:val="-2"/>
                <w:sz w:val="24"/>
              </w:rPr>
              <w:t>Пенсійні</w:t>
            </w:r>
            <w:r>
              <w:rPr>
                <w:sz w:val="24"/>
              </w:rPr>
              <w:tab/>
            </w:r>
            <w:r>
              <w:rPr>
                <w:spacing w:val="-2"/>
                <w:sz w:val="24"/>
              </w:rPr>
              <w:t>фонди,</w:t>
            </w:r>
            <w:r>
              <w:rPr>
                <w:sz w:val="24"/>
              </w:rPr>
              <w:tab/>
            </w:r>
            <w:r>
              <w:rPr>
                <w:spacing w:val="-2"/>
                <w:sz w:val="24"/>
              </w:rPr>
              <w:t>недержавні</w:t>
            </w:r>
            <w:r>
              <w:rPr>
                <w:sz w:val="24"/>
              </w:rPr>
              <w:tab/>
            </w:r>
            <w:r>
              <w:rPr>
                <w:spacing w:val="-2"/>
                <w:sz w:val="24"/>
              </w:rPr>
              <w:t>пенсійні</w:t>
            </w:r>
            <w:r>
              <w:rPr>
                <w:sz w:val="24"/>
              </w:rPr>
              <w:tab/>
            </w:r>
            <w:r>
              <w:rPr>
                <w:spacing w:val="-2"/>
                <w:sz w:val="24"/>
              </w:rPr>
              <w:t>фонди,</w:t>
            </w:r>
            <w:r>
              <w:rPr>
                <w:sz w:val="24"/>
              </w:rPr>
              <w:tab/>
            </w:r>
            <w:r>
              <w:rPr>
                <w:spacing w:val="-2"/>
                <w:sz w:val="24"/>
              </w:rPr>
              <w:t>страхові</w:t>
            </w:r>
          </w:p>
          <w:p w:rsidR="0046630D" w:rsidRDefault="0046630D" w:rsidP="00345347">
            <w:pPr>
              <w:pStyle w:val="TableParagraph"/>
              <w:spacing w:line="270" w:lineRule="atLeast"/>
              <w:ind w:left="40"/>
              <w:rPr>
                <w:sz w:val="24"/>
              </w:rPr>
            </w:pPr>
            <w:r>
              <w:rPr>
                <w:sz w:val="24"/>
              </w:rPr>
              <w:t>компанії</w:t>
            </w:r>
            <w:r>
              <w:rPr>
                <w:spacing w:val="40"/>
                <w:sz w:val="24"/>
              </w:rPr>
              <w:t xml:space="preserve"> </w:t>
            </w:r>
            <w:r>
              <w:rPr>
                <w:sz w:val="24"/>
              </w:rPr>
              <w:t>зі</w:t>
            </w:r>
            <w:r>
              <w:rPr>
                <w:spacing w:val="39"/>
                <w:sz w:val="24"/>
              </w:rPr>
              <w:t xml:space="preserve"> </w:t>
            </w:r>
            <w:r>
              <w:rPr>
                <w:sz w:val="24"/>
              </w:rPr>
              <w:t>страхування</w:t>
            </w:r>
            <w:r>
              <w:rPr>
                <w:spacing w:val="39"/>
                <w:sz w:val="24"/>
              </w:rPr>
              <w:t xml:space="preserve"> </w:t>
            </w:r>
            <w:r>
              <w:rPr>
                <w:sz w:val="24"/>
              </w:rPr>
              <w:t>життя</w:t>
            </w:r>
            <w:r>
              <w:rPr>
                <w:spacing w:val="40"/>
                <w:sz w:val="24"/>
              </w:rPr>
              <w:t xml:space="preserve"> </w:t>
            </w:r>
            <w:r>
              <w:rPr>
                <w:sz w:val="24"/>
              </w:rPr>
              <w:t>-</w:t>
            </w:r>
            <w:r>
              <w:rPr>
                <w:spacing w:val="38"/>
                <w:sz w:val="24"/>
              </w:rPr>
              <w:t xml:space="preserve"> </w:t>
            </w:r>
            <w:r>
              <w:rPr>
                <w:sz w:val="24"/>
              </w:rPr>
              <w:t>здійснюють</w:t>
            </w:r>
            <w:r>
              <w:rPr>
                <w:spacing w:val="40"/>
                <w:sz w:val="24"/>
              </w:rPr>
              <w:t xml:space="preserve"> </w:t>
            </w:r>
            <w:r>
              <w:rPr>
                <w:sz w:val="24"/>
              </w:rPr>
              <w:t xml:space="preserve">довготермінове </w:t>
            </w:r>
            <w:r>
              <w:rPr>
                <w:spacing w:val="-2"/>
                <w:sz w:val="24"/>
              </w:rPr>
              <w:t>накопичення</w:t>
            </w:r>
          </w:p>
        </w:tc>
      </w:tr>
      <w:tr w:rsidR="0046630D" w:rsidTr="00345347">
        <w:trPr>
          <w:trHeight w:val="1103"/>
        </w:trPr>
        <w:tc>
          <w:tcPr>
            <w:tcW w:w="360" w:type="dxa"/>
          </w:tcPr>
          <w:p w:rsidR="0046630D" w:rsidRDefault="0046630D" w:rsidP="00345347">
            <w:pPr>
              <w:pStyle w:val="TableParagraph"/>
              <w:rPr>
                <w:sz w:val="24"/>
              </w:rPr>
            </w:pPr>
            <w:r>
              <w:rPr>
                <w:spacing w:val="-10"/>
                <w:sz w:val="24"/>
              </w:rPr>
              <w:t>3</w:t>
            </w:r>
          </w:p>
        </w:tc>
        <w:tc>
          <w:tcPr>
            <w:tcW w:w="2782" w:type="dxa"/>
          </w:tcPr>
          <w:p w:rsidR="0046630D" w:rsidRDefault="0046630D" w:rsidP="00345347">
            <w:pPr>
              <w:pStyle w:val="TableParagraph"/>
              <w:ind w:left="12" w:right="2"/>
              <w:jc w:val="center"/>
              <w:rPr>
                <w:sz w:val="24"/>
              </w:rPr>
            </w:pPr>
            <w:r>
              <w:rPr>
                <w:sz w:val="24"/>
              </w:rPr>
              <w:t>Інвестиційні</w:t>
            </w:r>
            <w:r>
              <w:rPr>
                <w:spacing w:val="-7"/>
                <w:sz w:val="24"/>
              </w:rPr>
              <w:t xml:space="preserve"> </w:t>
            </w:r>
            <w:r>
              <w:rPr>
                <w:spacing w:val="-2"/>
                <w:sz w:val="24"/>
              </w:rPr>
              <w:t>посередники</w:t>
            </w:r>
          </w:p>
        </w:tc>
        <w:tc>
          <w:tcPr>
            <w:tcW w:w="6536" w:type="dxa"/>
          </w:tcPr>
          <w:p w:rsidR="0046630D" w:rsidRDefault="0046630D" w:rsidP="00345347">
            <w:pPr>
              <w:pStyle w:val="TableParagraph"/>
              <w:ind w:left="40" w:right="20" w:firstLine="4"/>
              <w:jc w:val="both"/>
              <w:rPr>
                <w:sz w:val="24"/>
              </w:rPr>
            </w:pPr>
            <w:r>
              <w:rPr>
                <w:sz w:val="24"/>
              </w:rPr>
              <w:t>Різноманітні інвестиційні фонди (інвестиційні компанії) - об’єднують кошти індивідуальних інвесторів (клієнтів) та розміщають</w:t>
            </w:r>
            <w:r>
              <w:rPr>
                <w:spacing w:val="38"/>
                <w:sz w:val="24"/>
              </w:rPr>
              <w:t xml:space="preserve"> </w:t>
            </w:r>
            <w:r>
              <w:rPr>
                <w:sz w:val="24"/>
              </w:rPr>
              <w:t>ці</w:t>
            </w:r>
            <w:r>
              <w:rPr>
                <w:spacing w:val="38"/>
                <w:sz w:val="24"/>
              </w:rPr>
              <w:t xml:space="preserve"> </w:t>
            </w:r>
            <w:r>
              <w:rPr>
                <w:sz w:val="24"/>
              </w:rPr>
              <w:t>кошти</w:t>
            </w:r>
            <w:r>
              <w:rPr>
                <w:spacing w:val="38"/>
                <w:sz w:val="24"/>
              </w:rPr>
              <w:t xml:space="preserve"> </w:t>
            </w:r>
            <w:r>
              <w:rPr>
                <w:sz w:val="24"/>
              </w:rPr>
              <w:t>у</w:t>
            </w:r>
            <w:r>
              <w:rPr>
                <w:spacing w:val="37"/>
                <w:sz w:val="24"/>
              </w:rPr>
              <w:t xml:space="preserve"> </w:t>
            </w:r>
            <w:r>
              <w:rPr>
                <w:sz w:val="24"/>
              </w:rPr>
              <w:t>різноманітних</w:t>
            </w:r>
            <w:r>
              <w:rPr>
                <w:spacing w:val="42"/>
                <w:sz w:val="24"/>
              </w:rPr>
              <w:t xml:space="preserve"> </w:t>
            </w:r>
            <w:r>
              <w:rPr>
                <w:sz w:val="24"/>
              </w:rPr>
              <w:t>фінансових</w:t>
            </w:r>
            <w:r>
              <w:rPr>
                <w:spacing w:val="42"/>
                <w:sz w:val="24"/>
              </w:rPr>
              <w:t xml:space="preserve"> </w:t>
            </w:r>
            <w:r>
              <w:rPr>
                <w:sz w:val="24"/>
              </w:rPr>
              <w:t>активах</w:t>
            </w:r>
            <w:r>
              <w:rPr>
                <w:spacing w:val="39"/>
                <w:sz w:val="24"/>
              </w:rPr>
              <w:t xml:space="preserve"> </w:t>
            </w:r>
            <w:r>
              <w:rPr>
                <w:spacing w:val="-10"/>
                <w:sz w:val="24"/>
              </w:rPr>
              <w:t>з</w:t>
            </w:r>
          </w:p>
          <w:p w:rsidR="0046630D" w:rsidRDefault="0046630D" w:rsidP="00345347">
            <w:pPr>
              <w:pStyle w:val="TableParagraph"/>
              <w:spacing w:line="264" w:lineRule="exact"/>
              <w:ind w:left="40"/>
              <w:jc w:val="both"/>
              <w:rPr>
                <w:sz w:val="24"/>
              </w:rPr>
            </w:pPr>
            <w:r>
              <w:rPr>
                <w:sz w:val="24"/>
              </w:rPr>
              <w:t>метою</w:t>
            </w:r>
            <w:r>
              <w:rPr>
                <w:spacing w:val="-3"/>
                <w:sz w:val="24"/>
              </w:rPr>
              <w:t xml:space="preserve"> </w:t>
            </w:r>
            <w:r>
              <w:rPr>
                <w:sz w:val="24"/>
              </w:rPr>
              <w:t>отримання</w:t>
            </w:r>
            <w:r>
              <w:rPr>
                <w:spacing w:val="-3"/>
                <w:sz w:val="24"/>
              </w:rPr>
              <w:t xml:space="preserve"> </w:t>
            </w:r>
            <w:r>
              <w:rPr>
                <w:spacing w:val="-2"/>
                <w:sz w:val="24"/>
              </w:rPr>
              <w:t>прибутку</w:t>
            </w:r>
          </w:p>
        </w:tc>
      </w:tr>
    </w:tbl>
    <w:p w:rsidR="0046630D" w:rsidRDefault="0046630D" w:rsidP="0046630D">
      <w:pPr>
        <w:pStyle w:val="a7"/>
        <w:ind w:right="153" w:firstLine="566"/>
      </w:pPr>
      <w:r>
        <w:t xml:space="preserve">Такі відмінності у класифікації фінансового посередництва зумовлюється двома </w:t>
      </w:r>
      <w:r>
        <w:rPr>
          <w:spacing w:val="-2"/>
        </w:rPr>
        <w:t>обставинами:</w:t>
      </w:r>
    </w:p>
    <w:p w:rsidR="0046630D" w:rsidRDefault="0046630D" w:rsidP="0046630D">
      <w:pPr>
        <w:pStyle w:val="a3"/>
        <w:widowControl w:val="0"/>
        <w:numPr>
          <w:ilvl w:val="0"/>
          <w:numId w:val="51"/>
        </w:numPr>
        <w:tabs>
          <w:tab w:val="left" w:pos="441"/>
        </w:tabs>
        <w:autoSpaceDE w:val="0"/>
        <w:autoSpaceDN w:val="0"/>
        <w:spacing w:after="0" w:line="240" w:lineRule="auto"/>
        <w:ind w:left="441" w:hanging="283"/>
        <w:contextualSpacing w:val="0"/>
        <w:jc w:val="both"/>
        <w:rPr>
          <w:sz w:val="24"/>
        </w:rPr>
      </w:pPr>
      <w:r>
        <w:rPr>
          <w:sz w:val="24"/>
        </w:rPr>
        <w:t>відсутністю</w:t>
      </w:r>
      <w:r>
        <w:rPr>
          <w:spacing w:val="-7"/>
          <w:sz w:val="24"/>
        </w:rPr>
        <w:t xml:space="preserve"> </w:t>
      </w:r>
      <w:r>
        <w:rPr>
          <w:sz w:val="24"/>
        </w:rPr>
        <w:t>однозначного</w:t>
      </w:r>
      <w:r>
        <w:rPr>
          <w:spacing w:val="-4"/>
          <w:sz w:val="24"/>
        </w:rPr>
        <w:t xml:space="preserve"> </w:t>
      </w:r>
      <w:r>
        <w:rPr>
          <w:sz w:val="24"/>
        </w:rPr>
        <w:t>трактування</w:t>
      </w:r>
      <w:r>
        <w:rPr>
          <w:spacing w:val="-5"/>
          <w:sz w:val="24"/>
        </w:rPr>
        <w:t xml:space="preserve"> </w:t>
      </w:r>
      <w:r>
        <w:rPr>
          <w:sz w:val="24"/>
        </w:rPr>
        <w:t>самого</w:t>
      </w:r>
      <w:r>
        <w:rPr>
          <w:spacing w:val="-3"/>
          <w:sz w:val="24"/>
        </w:rPr>
        <w:t xml:space="preserve"> </w:t>
      </w:r>
      <w:r>
        <w:rPr>
          <w:sz w:val="24"/>
        </w:rPr>
        <w:t>поняття</w:t>
      </w:r>
      <w:r>
        <w:rPr>
          <w:spacing w:val="-4"/>
          <w:sz w:val="24"/>
        </w:rPr>
        <w:t xml:space="preserve"> </w:t>
      </w:r>
      <w:r>
        <w:rPr>
          <w:sz w:val="24"/>
        </w:rPr>
        <w:t>"банк</w:t>
      </w:r>
      <w:r>
        <w:rPr>
          <w:spacing w:val="-4"/>
          <w:sz w:val="24"/>
        </w:rPr>
        <w:t xml:space="preserve"> </w:t>
      </w:r>
      <w:r>
        <w:rPr>
          <w:spacing w:val="-5"/>
          <w:sz w:val="24"/>
        </w:rPr>
        <w:t>";</w:t>
      </w:r>
    </w:p>
    <w:p w:rsidR="0046630D" w:rsidRDefault="0046630D" w:rsidP="0046630D">
      <w:pPr>
        <w:pStyle w:val="a3"/>
        <w:widowControl w:val="0"/>
        <w:numPr>
          <w:ilvl w:val="0"/>
          <w:numId w:val="51"/>
        </w:numPr>
        <w:tabs>
          <w:tab w:val="left" w:pos="441"/>
        </w:tabs>
        <w:autoSpaceDE w:val="0"/>
        <w:autoSpaceDN w:val="0"/>
        <w:spacing w:after="0" w:line="240" w:lineRule="auto"/>
        <w:ind w:left="441" w:hanging="283"/>
        <w:contextualSpacing w:val="0"/>
        <w:jc w:val="both"/>
        <w:rPr>
          <w:sz w:val="24"/>
        </w:rPr>
      </w:pPr>
      <w:r>
        <w:rPr>
          <w:sz w:val="24"/>
        </w:rPr>
        <w:t>відсутністю</w:t>
      </w:r>
      <w:r>
        <w:rPr>
          <w:spacing w:val="-6"/>
          <w:sz w:val="24"/>
        </w:rPr>
        <w:t xml:space="preserve"> </w:t>
      </w:r>
      <w:r>
        <w:rPr>
          <w:sz w:val="24"/>
        </w:rPr>
        <w:t>загальновизнаних</w:t>
      </w:r>
      <w:r>
        <w:rPr>
          <w:spacing w:val="-4"/>
          <w:sz w:val="24"/>
        </w:rPr>
        <w:t xml:space="preserve"> </w:t>
      </w:r>
      <w:r>
        <w:rPr>
          <w:sz w:val="24"/>
        </w:rPr>
        <w:t>критеріїв</w:t>
      </w:r>
      <w:r>
        <w:rPr>
          <w:spacing w:val="-7"/>
          <w:sz w:val="24"/>
        </w:rPr>
        <w:t xml:space="preserve"> </w:t>
      </w:r>
      <w:r>
        <w:rPr>
          <w:sz w:val="24"/>
        </w:rPr>
        <w:t>класифікації</w:t>
      </w:r>
      <w:r>
        <w:rPr>
          <w:spacing w:val="-6"/>
          <w:sz w:val="24"/>
        </w:rPr>
        <w:t xml:space="preserve"> </w:t>
      </w:r>
      <w:r>
        <w:rPr>
          <w:sz w:val="24"/>
        </w:rPr>
        <w:t>всіх</w:t>
      </w:r>
      <w:r>
        <w:rPr>
          <w:spacing w:val="-3"/>
          <w:sz w:val="24"/>
        </w:rPr>
        <w:t xml:space="preserve"> </w:t>
      </w:r>
      <w:r>
        <w:rPr>
          <w:spacing w:val="-2"/>
          <w:sz w:val="24"/>
        </w:rPr>
        <w:t>посередників.</w:t>
      </w:r>
    </w:p>
    <w:p w:rsidR="0046630D" w:rsidRDefault="0046630D" w:rsidP="0046630D">
      <w:pPr>
        <w:pStyle w:val="a7"/>
        <w:ind w:right="156" w:firstLine="566"/>
      </w:pPr>
      <w:r>
        <w:t>В</w:t>
      </w:r>
      <w:r>
        <w:rPr>
          <w:spacing w:val="-4"/>
        </w:rPr>
        <w:t xml:space="preserve"> </w:t>
      </w:r>
      <w:r>
        <w:t>європейському</w:t>
      </w:r>
      <w:r>
        <w:rPr>
          <w:spacing w:val="-7"/>
        </w:rPr>
        <w:t xml:space="preserve"> </w:t>
      </w:r>
      <w:r>
        <w:t>законодавстві</w:t>
      </w:r>
      <w:r>
        <w:rPr>
          <w:spacing w:val="-2"/>
        </w:rPr>
        <w:t xml:space="preserve"> </w:t>
      </w:r>
      <w:r>
        <w:t>банк</w:t>
      </w:r>
      <w:r>
        <w:rPr>
          <w:spacing w:val="-2"/>
        </w:rPr>
        <w:t xml:space="preserve"> </w:t>
      </w:r>
      <w:r>
        <w:t>трактується</w:t>
      </w:r>
      <w:r>
        <w:rPr>
          <w:spacing w:val="-2"/>
        </w:rPr>
        <w:t xml:space="preserve"> </w:t>
      </w:r>
      <w:r>
        <w:t>значно</w:t>
      </w:r>
      <w:r>
        <w:rPr>
          <w:spacing w:val="-2"/>
        </w:rPr>
        <w:t xml:space="preserve"> </w:t>
      </w:r>
      <w:r>
        <w:t>ширше,</w:t>
      </w:r>
      <w:r>
        <w:rPr>
          <w:spacing w:val="-2"/>
        </w:rPr>
        <w:t xml:space="preserve"> </w:t>
      </w:r>
      <w:r>
        <w:t>ніж</w:t>
      </w:r>
      <w:r>
        <w:rPr>
          <w:spacing w:val="-2"/>
        </w:rPr>
        <w:t xml:space="preserve"> </w:t>
      </w:r>
      <w:r>
        <w:t>в</w:t>
      </w:r>
      <w:r>
        <w:rPr>
          <w:spacing w:val="-3"/>
        </w:rPr>
        <w:t xml:space="preserve"> </w:t>
      </w:r>
      <w:r>
        <w:t xml:space="preserve">американському. Тому деякі з інституцій, які за європейським законодавством належать до спеціалізованих банків, наприклад інвестиційні банки, за американським законодавством не є такими і в літературі їх відносять до спеціалізованих небанківських інституцій (інвестиційних </w:t>
      </w:r>
      <w:r>
        <w:rPr>
          <w:spacing w:val="-2"/>
        </w:rPr>
        <w:t>посередників).</w:t>
      </w:r>
    </w:p>
    <w:p w:rsidR="0046630D" w:rsidRDefault="0046630D" w:rsidP="0046630D">
      <w:pPr>
        <w:pStyle w:val="a7"/>
        <w:ind w:right="154" w:firstLine="566"/>
      </w:pPr>
      <w:r>
        <w:t>Критерій достовірності відносин з клієнтами теж є недостатньо чітким для</w:t>
      </w:r>
      <w:r>
        <w:rPr>
          <w:spacing w:val="40"/>
        </w:rPr>
        <w:t xml:space="preserve"> </w:t>
      </w:r>
      <w:r>
        <w:t>класифікації, оскільки на договірних засадах працюють сьогодні, по суті, всі фінансові посередники. Більше того, виділення трьох груп посередників в американській літературі зроблено за трьома критеріями, що видається не досить коректним.</w:t>
      </w:r>
    </w:p>
    <w:p w:rsidR="0046630D" w:rsidRDefault="0046630D" w:rsidP="0046630D">
      <w:pPr>
        <w:pStyle w:val="a7"/>
        <w:ind w:right="148" w:firstLine="566"/>
      </w:pPr>
      <w:r>
        <w:t>На нашу думку, більш правомірним є розгляд фінансового посередництва як</w:t>
      </w:r>
      <w:r>
        <w:rPr>
          <w:spacing w:val="80"/>
        </w:rPr>
        <w:t xml:space="preserve"> </w:t>
      </w:r>
      <w:r>
        <w:t>фінансово-кредитної системи, яка залучає фінансові ресурси з метою їх подальшого розміщення у фінансові активи.</w:t>
      </w:r>
    </w:p>
    <w:p w:rsidR="0046630D" w:rsidRDefault="0046630D" w:rsidP="0046630D">
      <w:pPr>
        <w:pStyle w:val="a7"/>
        <w:ind w:left="725" w:right="1746"/>
      </w:pPr>
      <w:r>
        <w:t>За цим критерієм фінансових посередників доцільно класифікувати так: Таблиця</w:t>
      </w:r>
      <w:r>
        <w:rPr>
          <w:spacing w:val="-5"/>
        </w:rPr>
        <w:t xml:space="preserve"> </w:t>
      </w:r>
      <w:r>
        <w:t>3</w:t>
      </w:r>
      <w:r>
        <w:rPr>
          <w:spacing w:val="-4"/>
        </w:rPr>
        <w:t xml:space="preserve"> </w:t>
      </w:r>
      <w:r>
        <w:t>-</w:t>
      </w:r>
      <w:r>
        <w:rPr>
          <w:spacing w:val="-3"/>
        </w:rPr>
        <w:t xml:space="preserve"> </w:t>
      </w:r>
      <w:r>
        <w:t>Класифікація</w:t>
      </w:r>
      <w:r>
        <w:rPr>
          <w:spacing w:val="-3"/>
        </w:rPr>
        <w:t xml:space="preserve"> </w:t>
      </w:r>
      <w:r>
        <w:t>фінансових</w:t>
      </w:r>
      <w:r>
        <w:rPr>
          <w:spacing w:val="-2"/>
        </w:rPr>
        <w:t xml:space="preserve"> </w:t>
      </w:r>
      <w:r>
        <w:t>посередників</w:t>
      </w:r>
      <w:r>
        <w:rPr>
          <w:spacing w:val="-2"/>
        </w:rPr>
        <w:t xml:space="preserve"> </w:t>
      </w:r>
      <w:r>
        <w:t>-</w:t>
      </w:r>
      <w:r>
        <w:rPr>
          <w:spacing w:val="-4"/>
        </w:rPr>
        <w:t xml:space="preserve"> </w:t>
      </w:r>
      <w:r>
        <w:t>вітчизняний</w:t>
      </w:r>
      <w:r>
        <w:rPr>
          <w:spacing w:val="-4"/>
        </w:rPr>
        <w:t xml:space="preserve"> </w:t>
      </w:r>
      <w:r>
        <w:rPr>
          <w:spacing w:val="-2"/>
        </w:rPr>
        <w:t>підхід.</w:t>
      </w:r>
    </w:p>
    <w:p w:rsidR="0046630D" w:rsidRDefault="0046630D" w:rsidP="0046630D">
      <w:pPr>
        <w:pStyle w:val="a7"/>
        <w:spacing w:before="9" w:after="1"/>
        <w:ind w:left="0"/>
        <w:jc w:val="left"/>
        <w:rPr>
          <w:sz w:val="8"/>
        </w:rPr>
      </w:pPr>
    </w:p>
    <w:tbl>
      <w:tblPr>
        <w:tblStyle w:val="TableNormal"/>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0"/>
        <w:gridCol w:w="2861"/>
        <w:gridCol w:w="6437"/>
      </w:tblGrid>
      <w:tr w:rsidR="0046630D" w:rsidTr="00345347">
        <w:trPr>
          <w:trHeight w:val="551"/>
        </w:trPr>
        <w:tc>
          <w:tcPr>
            <w:tcW w:w="420" w:type="dxa"/>
          </w:tcPr>
          <w:p w:rsidR="0046630D" w:rsidRDefault="0046630D" w:rsidP="00345347">
            <w:pPr>
              <w:pStyle w:val="TableParagraph"/>
              <w:rPr>
                <w:sz w:val="24"/>
              </w:rPr>
            </w:pPr>
          </w:p>
        </w:tc>
        <w:tc>
          <w:tcPr>
            <w:tcW w:w="2861" w:type="dxa"/>
          </w:tcPr>
          <w:p w:rsidR="0046630D" w:rsidRDefault="0046630D" w:rsidP="00345347">
            <w:pPr>
              <w:pStyle w:val="TableParagraph"/>
              <w:ind w:left="15" w:right="8"/>
              <w:jc w:val="center"/>
              <w:rPr>
                <w:sz w:val="24"/>
              </w:rPr>
            </w:pPr>
            <w:r>
              <w:rPr>
                <w:sz w:val="24"/>
              </w:rPr>
              <w:t>Категорія</w:t>
            </w:r>
            <w:r>
              <w:rPr>
                <w:spacing w:val="-2"/>
                <w:sz w:val="24"/>
              </w:rPr>
              <w:t xml:space="preserve"> фінансових</w:t>
            </w:r>
          </w:p>
          <w:p w:rsidR="0046630D" w:rsidRDefault="0046630D" w:rsidP="00345347">
            <w:pPr>
              <w:pStyle w:val="TableParagraph"/>
              <w:spacing w:line="264" w:lineRule="exact"/>
              <w:ind w:left="15"/>
              <w:jc w:val="center"/>
              <w:rPr>
                <w:sz w:val="24"/>
              </w:rPr>
            </w:pPr>
            <w:r>
              <w:rPr>
                <w:spacing w:val="-2"/>
                <w:sz w:val="24"/>
              </w:rPr>
              <w:t>посередників</w:t>
            </w:r>
          </w:p>
        </w:tc>
        <w:tc>
          <w:tcPr>
            <w:tcW w:w="6437" w:type="dxa"/>
          </w:tcPr>
          <w:p w:rsidR="0046630D" w:rsidRDefault="0046630D" w:rsidP="00345347">
            <w:pPr>
              <w:pStyle w:val="TableParagraph"/>
              <w:rPr>
                <w:sz w:val="24"/>
              </w:rPr>
            </w:pPr>
            <w:r>
              <w:rPr>
                <w:sz w:val="24"/>
              </w:rPr>
              <w:t>Види</w:t>
            </w:r>
            <w:r>
              <w:rPr>
                <w:spacing w:val="-1"/>
                <w:sz w:val="24"/>
              </w:rPr>
              <w:t xml:space="preserve"> </w:t>
            </w:r>
            <w:r>
              <w:rPr>
                <w:sz w:val="24"/>
              </w:rPr>
              <w:t>установ</w:t>
            </w:r>
            <w:r>
              <w:rPr>
                <w:spacing w:val="-5"/>
                <w:sz w:val="24"/>
              </w:rPr>
              <w:t xml:space="preserve"> </w:t>
            </w:r>
            <w:r>
              <w:rPr>
                <w:sz w:val="24"/>
              </w:rPr>
              <w:t>за</w:t>
            </w:r>
            <w:r>
              <w:rPr>
                <w:spacing w:val="-4"/>
                <w:sz w:val="24"/>
              </w:rPr>
              <w:t xml:space="preserve"> </w:t>
            </w:r>
            <w:r>
              <w:rPr>
                <w:spacing w:val="-2"/>
                <w:sz w:val="24"/>
              </w:rPr>
              <w:t>категоріями</w:t>
            </w:r>
          </w:p>
        </w:tc>
      </w:tr>
      <w:tr w:rsidR="0046630D" w:rsidRPr="00FD6DEC" w:rsidTr="00345347">
        <w:trPr>
          <w:trHeight w:val="551"/>
        </w:trPr>
        <w:tc>
          <w:tcPr>
            <w:tcW w:w="420" w:type="dxa"/>
          </w:tcPr>
          <w:p w:rsidR="0046630D" w:rsidRDefault="0046630D" w:rsidP="00345347">
            <w:pPr>
              <w:pStyle w:val="TableParagraph"/>
              <w:ind w:right="103"/>
              <w:jc w:val="center"/>
              <w:rPr>
                <w:sz w:val="24"/>
              </w:rPr>
            </w:pPr>
            <w:r>
              <w:rPr>
                <w:spacing w:val="14"/>
                <w:sz w:val="24"/>
              </w:rPr>
              <w:t>1.</w:t>
            </w:r>
          </w:p>
        </w:tc>
        <w:tc>
          <w:tcPr>
            <w:tcW w:w="2861" w:type="dxa"/>
          </w:tcPr>
          <w:p w:rsidR="0046630D" w:rsidRDefault="0046630D" w:rsidP="00345347">
            <w:pPr>
              <w:pStyle w:val="TableParagraph"/>
              <w:ind w:left="15" w:right="3"/>
              <w:jc w:val="center"/>
              <w:rPr>
                <w:sz w:val="24"/>
              </w:rPr>
            </w:pPr>
            <w:r>
              <w:rPr>
                <w:spacing w:val="-4"/>
                <w:sz w:val="24"/>
              </w:rPr>
              <w:t>Банки</w:t>
            </w:r>
          </w:p>
        </w:tc>
        <w:tc>
          <w:tcPr>
            <w:tcW w:w="6437" w:type="dxa"/>
          </w:tcPr>
          <w:p w:rsidR="0046630D" w:rsidRDefault="0046630D" w:rsidP="00345347">
            <w:pPr>
              <w:pStyle w:val="TableParagraph"/>
              <w:rPr>
                <w:sz w:val="24"/>
              </w:rPr>
            </w:pPr>
            <w:r>
              <w:rPr>
                <w:sz w:val="24"/>
              </w:rPr>
              <w:t>Універсальні</w:t>
            </w:r>
            <w:r>
              <w:rPr>
                <w:spacing w:val="-8"/>
                <w:sz w:val="24"/>
              </w:rPr>
              <w:t xml:space="preserve"> </w:t>
            </w:r>
            <w:r>
              <w:rPr>
                <w:sz w:val="24"/>
              </w:rPr>
              <w:t>комерційні</w:t>
            </w:r>
            <w:r>
              <w:rPr>
                <w:spacing w:val="-5"/>
                <w:sz w:val="24"/>
              </w:rPr>
              <w:t xml:space="preserve"> </w:t>
            </w:r>
            <w:r>
              <w:rPr>
                <w:sz w:val="24"/>
              </w:rPr>
              <w:t>банки;</w:t>
            </w:r>
            <w:r>
              <w:rPr>
                <w:spacing w:val="-5"/>
                <w:sz w:val="24"/>
              </w:rPr>
              <w:t xml:space="preserve"> </w:t>
            </w:r>
            <w:r>
              <w:rPr>
                <w:sz w:val="24"/>
              </w:rPr>
              <w:t>спеціалізовані</w:t>
            </w:r>
            <w:r>
              <w:rPr>
                <w:spacing w:val="-6"/>
                <w:sz w:val="24"/>
              </w:rPr>
              <w:t xml:space="preserve"> </w:t>
            </w:r>
            <w:r>
              <w:rPr>
                <w:spacing w:val="-2"/>
                <w:sz w:val="24"/>
              </w:rPr>
              <w:t>комерційні</w:t>
            </w:r>
          </w:p>
          <w:p w:rsidR="0046630D" w:rsidRDefault="0046630D" w:rsidP="00345347">
            <w:pPr>
              <w:pStyle w:val="TableParagraph"/>
              <w:spacing w:line="264" w:lineRule="exact"/>
              <w:rPr>
                <w:sz w:val="24"/>
              </w:rPr>
            </w:pPr>
            <w:r>
              <w:rPr>
                <w:sz w:val="24"/>
              </w:rPr>
              <w:t>банки</w:t>
            </w:r>
            <w:r>
              <w:rPr>
                <w:spacing w:val="-7"/>
                <w:sz w:val="24"/>
              </w:rPr>
              <w:t xml:space="preserve"> </w:t>
            </w:r>
            <w:r>
              <w:rPr>
                <w:sz w:val="24"/>
              </w:rPr>
              <w:t>(інвестиційні,</w:t>
            </w:r>
            <w:r>
              <w:rPr>
                <w:spacing w:val="-5"/>
                <w:sz w:val="24"/>
              </w:rPr>
              <w:t xml:space="preserve"> </w:t>
            </w:r>
            <w:r>
              <w:rPr>
                <w:sz w:val="24"/>
              </w:rPr>
              <w:t>інноваційні,</w:t>
            </w:r>
            <w:r>
              <w:rPr>
                <w:spacing w:val="-4"/>
                <w:sz w:val="24"/>
              </w:rPr>
              <w:t xml:space="preserve"> </w:t>
            </w:r>
            <w:r>
              <w:rPr>
                <w:sz w:val="24"/>
              </w:rPr>
              <w:t>облікові,</w:t>
            </w:r>
            <w:r>
              <w:rPr>
                <w:spacing w:val="-5"/>
                <w:sz w:val="24"/>
              </w:rPr>
              <w:t xml:space="preserve"> </w:t>
            </w:r>
            <w:r>
              <w:rPr>
                <w:sz w:val="24"/>
              </w:rPr>
              <w:t>ощадні,</w:t>
            </w:r>
            <w:r>
              <w:rPr>
                <w:spacing w:val="-4"/>
                <w:sz w:val="24"/>
              </w:rPr>
              <w:t xml:space="preserve"> </w:t>
            </w:r>
            <w:r>
              <w:rPr>
                <w:spacing w:val="-2"/>
                <w:sz w:val="24"/>
              </w:rPr>
              <w:t>іпотечні)</w:t>
            </w:r>
          </w:p>
        </w:tc>
      </w:tr>
      <w:tr w:rsidR="0046630D" w:rsidTr="00345347">
        <w:trPr>
          <w:trHeight w:val="829"/>
        </w:trPr>
        <w:tc>
          <w:tcPr>
            <w:tcW w:w="420" w:type="dxa"/>
          </w:tcPr>
          <w:p w:rsidR="0046630D" w:rsidRDefault="0046630D" w:rsidP="00345347">
            <w:pPr>
              <w:pStyle w:val="TableParagraph"/>
              <w:ind w:right="143"/>
              <w:jc w:val="center"/>
              <w:rPr>
                <w:sz w:val="24"/>
              </w:rPr>
            </w:pPr>
            <w:r>
              <w:rPr>
                <w:spacing w:val="-5"/>
                <w:sz w:val="24"/>
              </w:rPr>
              <w:t>2.</w:t>
            </w:r>
          </w:p>
        </w:tc>
        <w:tc>
          <w:tcPr>
            <w:tcW w:w="2861" w:type="dxa"/>
          </w:tcPr>
          <w:p w:rsidR="0046630D" w:rsidRDefault="0046630D" w:rsidP="00345347">
            <w:pPr>
              <w:pStyle w:val="TableParagraph"/>
              <w:ind w:left="489" w:right="153" w:hanging="320"/>
              <w:rPr>
                <w:sz w:val="24"/>
              </w:rPr>
            </w:pPr>
            <w:r>
              <w:rPr>
                <w:sz w:val="24"/>
              </w:rPr>
              <w:t>Небанківські</w:t>
            </w:r>
            <w:r>
              <w:rPr>
                <w:spacing w:val="-15"/>
                <w:sz w:val="24"/>
              </w:rPr>
              <w:t xml:space="preserve"> </w:t>
            </w:r>
            <w:r>
              <w:rPr>
                <w:sz w:val="24"/>
              </w:rPr>
              <w:t>фінансово- кредитні установи</w:t>
            </w:r>
          </w:p>
        </w:tc>
        <w:tc>
          <w:tcPr>
            <w:tcW w:w="6437" w:type="dxa"/>
          </w:tcPr>
          <w:p w:rsidR="0046630D" w:rsidRDefault="0046630D" w:rsidP="00345347">
            <w:pPr>
              <w:pStyle w:val="TableParagraph"/>
              <w:ind w:hanging="5"/>
              <w:rPr>
                <w:sz w:val="24"/>
              </w:rPr>
            </w:pPr>
            <w:r>
              <w:rPr>
                <w:sz w:val="24"/>
              </w:rPr>
              <w:t>Лізингові</w:t>
            </w:r>
            <w:r>
              <w:rPr>
                <w:spacing w:val="-7"/>
                <w:sz w:val="24"/>
              </w:rPr>
              <w:t xml:space="preserve"> </w:t>
            </w:r>
            <w:r>
              <w:rPr>
                <w:sz w:val="24"/>
              </w:rPr>
              <w:t>компанії,</w:t>
            </w:r>
            <w:r>
              <w:rPr>
                <w:spacing w:val="-7"/>
                <w:sz w:val="24"/>
              </w:rPr>
              <w:t xml:space="preserve"> </w:t>
            </w:r>
            <w:r>
              <w:rPr>
                <w:sz w:val="24"/>
              </w:rPr>
              <w:t>факторингові</w:t>
            </w:r>
            <w:r>
              <w:rPr>
                <w:spacing w:val="-10"/>
                <w:sz w:val="24"/>
              </w:rPr>
              <w:t xml:space="preserve"> </w:t>
            </w:r>
            <w:r>
              <w:rPr>
                <w:sz w:val="24"/>
              </w:rPr>
              <w:t>компанії,</w:t>
            </w:r>
            <w:r>
              <w:rPr>
                <w:spacing w:val="-7"/>
                <w:sz w:val="24"/>
              </w:rPr>
              <w:t xml:space="preserve"> </w:t>
            </w:r>
            <w:r>
              <w:rPr>
                <w:sz w:val="24"/>
              </w:rPr>
              <w:t>брокерські</w:t>
            </w:r>
            <w:r>
              <w:rPr>
                <w:spacing w:val="-7"/>
                <w:sz w:val="24"/>
              </w:rPr>
              <w:t xml:space="preserve"> </w:t>
            </w:r>
            <w:r>
              <w:rPr>
                <w:sz w:val="24"/>
              </w:rPr>
              <w:t>і дилерські компанії, страхові компанії, пенсійні фонди,</w:t>
            </w:r>
          </w:p>
          <w:p w:rsidR="0046630D" w:rsidRDefault="0046630D" w:rsidP="00345347">
            <w:pPr>
              <w:pStyle w:val="TableParagraph"/>
              <w:spacing w:line="266" w:lineRule="exact"/>
              <w:rPr>
                <w:sz w:val="24"/>
              </w:rPr>
            </w:pPr>
            <w:r>
              <w:rPr>
                <w:sz w:val="24"/>
              </w:rPr>
              <w:t>фінансові</w:t>
            </w:r>
            <w:r>
              <w:rPr>
                <w:spacing w:val="-4"/>
                <w:sz w:val="24"/>
              </w:rPr>
              <w:t xml:space="preserve"> </w:t>
            </w:r>
            <w:r>
              <w:rPr>
                <w:sz w:val="24"/>
              </w:rPr>
              <w:t>компанії,</w:t>
            </w:r>
            <w:r>
              <w:rPr>
                <w:spacing w:val="-4"/>
                <w:sz w:val="24"/>
              </w:rPr>
              <w:t xml:space="preserve"> </w:t>
            </w:r>
            <w:r>
              <w:rPr>
                <w:sz w:val="24"/>
              </w:rPr>
              <w:t>ломбарди,</w:t>
            </w:r>
            <w:r>
              <w:rPr>
                <w:spacing w:val="-4"/>
                <w:sz w:val="24"/>
              </w:rPr>
              <w:t xml:space="preserve"> </w:t>
            </w:r>
            <w:r>
              <w:rPr>
                <w:sz w:val="24"/>
              </w:rPr>
              <w:t>кредитні</w:t>
            </w:r>
            <w:r>
              <w:rPr>
                <w:spacing w:val="-3"/>
                <w:sz w:val="24"/>
              </w:rPr>
              <w:t xml:space="preserve"> </w:t>
            </w:r>
            <w:r>
              <w:rPr>
                <w:spacing w:val="-2"/>
                <w:sz w:val="24"/>
              </w:rPr>
              <w:t>спілки</w:t>
            </w:r>
          </w:p>
        </w:tc>
      </w:tr>
    </w:tbl>
    <w:p w:rsidR="0046630D" w:rsidRDefault="0046630D" w:rsidP="0046630D">
      <w:pPr>
        <w:spacing w:line="266" w:lineRule="exact"/>
        <w:rPr>
          <w:sz w:val="24"/>
        </w:rPr>
        <w:sectPr w:rsidR="0046630D">
          <w:pgSz w:w="11910" w:h="16840"/>
          <w:pgMar w:top="960" w:right="700" w:bottom="280" w:left="1260" w:header="713" w:footer="0" w:gutter="0"/>
          <w:cols w:space="720"/>
        </w:sectPr>
      </w:pPr>
    </w:p>
    <w:p w:rsidR="0046630D" w:rsidRDefault="0046630D" w:rsidP="0046630D">
      <w:pPr>
        <w:pStyle w:val="Heading2"/>
        <w:numPr>
          <w:ilvl w:val="0"/>
          <w:numId w:val="52"/>
        </w:numPr>
        <w:tabs>
          <w:tab w:val="left" w:pos="517"/>
        </w:tabs>
        <w:spacing w:before="3"/>
        <w:ind w:left="517" w:hanging="359"/>
        <w:jc w:val="both"/>
      </w:pPr>
      <w:r>
        <w:lastRenderedPageBreak/>
        <w:t>Функції</w:t>
      </w:r>
      <w:r>
        <w:rPr>
          <w:spacing w:val="-7"/>
        </w:rPr>
        <w:t xml:space="preserve"> </w:t>
      </w:r>
      <w:r>
        <w:t>фінансових</w:t>
      </w:r>
      <w:r>
        <w:rPr>
          <w:spacing w:val="-7"/>
        </w:rPr>
        <w:t xml:space="preserve"> </w:t>
      </w:r>
      <w:r>
        <w:rPr>
          <w:spacing w:val="-2"/>
        </w:rPr>
        <w:t>посередників</w:t>
      </w:r>
    </w:p>
    <w:p w:rsidR="0046630D" w:rsidRDefault="0046630D" w:rsidP="0046630D">
      <w:pPr>
        <w:pStyle w:val="a7"/>
        <w:spacing w:before="56"/>
        <w:ind w:right="153" w:firstLine="566"/>
      </w:pPr>
      <w:r>
        <w:rPr>
          <w:b/>
          <w:i/>
        </w:rPr>
        <w:t xml:space="preserve">Функції фінансового посередництва </w:t>
      </w:r>
      <w:r>
        <w:t>як зовнішній прояв його властивостей у системі економічних відносин випливають з унікальної ролі, яку покликано виконувати фінансове посередництво в економічному розвитку.</w:t>
      </w:r>
    </w:p>
    <w:p w:rsidR="0046630D" w:rsidRDefault="0046630D" w:rsidP="0046630D">
      <w:pPr>
        <w:pStyle w:val="a7"/>
        <w:spacing w:before="1"/>
        <w:ind w:right="154" w:firstLine="566"/>
      </w:pPr>
      <w:r>
        <w:t>Суть та роль фінансового посередництва в економіці держави найбільш повно розкривається в його функціях.</w:t>
      </w:r>
    </w:p>
    <w:p w:rsidR="0046630D" w:rsidRDefault="0046630D" w:rsidP="0046630D">
      <w:pPr>
        <w:pStyle w:val="a7"/>
        <w:ind w:right="156" w:firstLine="566"/>
      </w:pPr>
      <w:r>
        <w:t>Аналіз ряду економічних досліджень надав змогу розглянути функції фінансового посередництва за такою схемою (рис. 1).</w:t>
      </w:r>
    </w:p>
    <w:p w:rsidR="0046630D" w:rsidRDefault="0046630D" w:rsidP="0046630D">
      <w:pPr>
        <w:pStyle w:val="a7"/>
        <w:spacing w:line="274" w:lineRule="exact"/>
        <w:ind w:left="725"/>
      </w:pPr>
      <w:r>
        <w:t>Дамо</w:t>
      </w:r>
      <w:r>
        <w:rPr>
          <w:spacing w:val="-6"/>
        </w:rPr>
        <w:t xml:space="preserve"> </w:t>
      </w:r>
      <w:r>
        <w:t>характеристику</w:t>
      </w:r>
      <w:r>
        <w:rPr>
          <w:spacing w:val="-11"/>
        </w:rPr>
        <w:t xml:space="preserve"> </w:t>
      </w:r>
      <w:r>
        <w:t>основних</w:t>
      </w:r>
      <w:r>
        <w:rPr>
          <w:spacing w:val="-2"/>
        </w:rPr>
        <w:t xml:space="preserve"> </w:t>
      </w:r>
      <w:r>
        <w:t>трьох</w:t>
      </w:r>
      <w:r>
        <w:rPr>
          <w:spacing w:val="-2"/>
        </w:rPr>
        <w:t xml:space="preserve"> </w:t>
      </w:r>
      <w:r>
        <w:t>груп</w:t>
      </w:r>
      <w:r>
        <w:rPr>
          <w:spacing w:val="-4"/>
        </w:rPr>
        <w:t xml:space="preserve"> </w:t>
      </w:r>
      <w:r>
        <w:t>функцій</w:t>
      </w:r>
      <w:r>
        <w:rPr>
          <w:spacing w:val="-3"/>
        </w:rPr>
        <w:t xml:space="preserve"> </w:t>
      </w:r>
      <w:r>
        <w:t>фінансових</w:t>
      </w:r>
      <w:r>
        <w:rPr>
          <w:spacing w:val="-1"/>
        </w:rPr>
        <w:t xml:space="preserve"> </w:t>
      </w:r>
      <w:r>
        <w:rPr>
          <w:spacing w:val="-2"/>
        </w:rPr>
        <w:t>посередників.</w:t>
      </w:r>
    </w:p>
    <w:p w:rsidR="0046630D" w:rsidRPr="0046630D" w:rsidRDefault="0046630D" w:rsidP="0046630D">
      <w:pPr>
        <w:pStyle w:val="a3"/>
        <w:widowControl w:val="0"/>
        <w:numPr>
          <w:ilvl w:val="1"/>
          <w:numId w:val="52"/>
        </w:numPr>
        <w:tabs>
          <w:tab w:val="left" w:pos="442"/>
        </w:tabs>
        <w:autoSpaceDE w:val="0"/>
        <w:autoSpaceDN w:val="0"/>
        <w:spacing w:after="0" w:line="240" w:lineRule="auto"/>
        <w:ind w:right="149"/>
        <w:contextualSpacing w:val="0"/>
        <w:jc w:val="both"/>
        <w:rPr>
          <w:i/>
          <w:sz w:val="24"/>
          <w:lang w:val="uk-UA"/>
        </w:rPr>
      </w:pPr>
      <w:r w:rsidRPr="0046630D">
        <w:rPr>
          <w:i/>
          <w:sz w:val="24"/>
          <w:lang w:val="uk-UA"/>
        </w:rPr>
        <w:t xml:space="preserve">Функції, що характеризують роль і значення фінансового посередництва в економіці, полягають у зростанні обсягів інвестицій, поліпшенні їх структури та зниженні </w:t>
      </w:r>
      <w:r w:rsidRPr="0046630D">
        <w:rPr>
          <w:i/>
          <w:spacing w:val="-2"/>
          <w:sz w:val="24"/>
          <w:lang w:val="uk-UA"/>
        </w:rPr>
        <w:t>вартості:</w:t>
      </w:r>
    </w:p>
    <w:p w:rsidR="0046630D" w:rsidRDefault="0046630D" w:rsidP="0046630D">
      <w:pPr>
        <w:pStyle w:val="a3"/>
        <w:widowControl w:val="0"/>
        <w:numPr>
          <w:ilvl w:val="2"/>
          <w:numId w:val="52"/>
        </w:numPr>
        <w:tabs>
          <w:tab w:val="left" w:pos="442"/>
        </w:tabs>
        <w:autoSpaceDE w:val="0"/>
        <w:autoSpaceDN w:val="0"/>
        <w:spacing w:after="0" w:line="240" w:lineRule="auto"/>
        <w:ind w:right="149"/>
        <w:contextualSpacing w:val="0"/>
        <w:jc w:val="both"/>
        <w:rPr>
          <w:sz w:val="24"/>
        </w:rPr>
      </w:pPr>
      <w:r w:rsidRPr="0046630D">
        <w:rPr>
          <w:sz w:val="24"/>
          <w:lang w:val="uk-UA"/>
        </w:rPr>
        <w:t xml:space="preserve">активізація механізмів трансформації заощаджень в інвестиції шляхом підвищення інвестиційної активності індивідуальних інвесторів. </w:t>
      </w:r>
      <w:r>
        <w:rPr>
          <w:sz w:val="24"/>
        </w:rPr>
        <w:t>Ця функція виконує завдання забезпечення додаткового обсягу інвестицій у виробництво національного продукту;</w:t>
      </w:r>
    </w:p>
    <w:p w:rsidR="0046630D" w:rsidRDefault="0046630D" w:rsidP="0046630D">
      <w:pPr>
        <w:pStyle w:val="a3"/>
        <w:widowControl w:val="0"/>
        <w:numPr>
          <w:ilvl w:val="2"/>
          <w:numId w:val="52"/>
        </w:numPr>
        <w:tabs>
          <w:tab w:val="left" w:pos="442"/>
        </w:tabs>
        <w:autoSpaceDE w:val="0"/>
        <w:autoSpaceDN w:val="0"/>
        <w:spacing w:after="0" w:line="240" w:lineRule="auto"/>
        <w:ind w:right="147"/>
        <w:contextualSpacing w:val="0"/>
        <w:jc w:val="both"/>
        <w:rPr>
          <w:sz w:val="24"/>
        </w:rPr>
      </w:pPr>
      <w:r>
        <w:rPr>
          <w:sz w:val="24"/>
        </w:rPr>
        <w:t>активізація процесів перерозподілу та мобільності капіталів шляхом фінансового забезпечення нових та ефективних видів економічної діяльності за рахунок вилучення капіталів із традиційних сфер застосування;</w:t>
      </w:r>
    </w:p>
    <w:p w:rsidR="0046630D" w:rsidRDefault="0046630D" w:rsidP="0046630D">
      <w:pPr>
        <w:pStyle w:val="a3"/>
        <w:widowControl w:val="0"/>
        <w:numPr>
          <w:ilvl w:val="2"/>
          <w:numId w:val="52"/>
        </w:numPr>
        <w:tabs>
          <w:tab w:val="left" w:pos="442"/>
        </w:tabs>
        <w:autoSpaceDE w:val="0"/>
        <w:autoSpaceDN w:val="0"/>
        <w:spacing w:before="1" w:after="0" w:line="240" w:lineRule="auto"/>
        <w:ind w:right="154"/>
        <w:contextualSpacing w:val="0"/>
        <w:jc w:val="both"/>
        <w:rPr>
          <w:sz w:val="24"/>
        </w:rPr>
      </w:pPr>
      <w:r>
        <w:rPr>
          <w:sz w:val="24"/>
        </w:rPr>
        <w:t>зниження процентних ставок шляхом збільшення надходження ресурсів на фінансові ринки через фінансових посередників, що спричиняє зниження вартості залучення капіталів для реального сектора економіки.</w:t>
      </w:r>
    </w:p>
    <w:p w:rsidR="0046630D" w:rsidRDefault="0046630D" w:rsidP="0046630D">
      <w:pPr>
        <w:pStyle w:val="a3"/>
        <w:widowControl w:val="0"/>
        <w:numPr>
          <w:ilvl w:val="1"/>
          <w:numId w:val="52"/>
        </w:numPr>
        <w:tabs>
          <w:tab w:val="left" w:pos="442"/>
        </w:tabs>
        <w:autoSpaceDE w:val="0"/>
        <w:autoSpaceDN w:val="0"/>
        <w:spacing w:after="0" w:line="240" w:lineRule="auto"/>
        <w:ind w:right="157"/>
        <w:contextualSpacing w:val="0"/>
        <w:jc w:val="both"/>
        <w:rPr>
          <w:i/>
          <w:sz w:val="24"/>
        </w:rPr>
      </w:pPr>
      <w:r>
        <w:rPr>
          <w:i/>
          <w:sz w:val="24"/>
        </w:rPr>
        <w:t>Функції як специфічні завдання, що виконуються фінансовими посередниками в рамках конкретного виду економічної діяльності:</w:t>
      </w:r>
    </w:p>
    <w:p w:rsidR="0046630D" w:rsidRDefault="0046630D" w:rsidP="0046630D">
      <w:pPr>
        <w:pStyle w:val="a3"/>
        <w:widowControl w:val="0"/>
        <w:numPr>
          <w:ilvl w:val="2"/>
          <w:numId w:val="52"/>
        </w:numPr>
        <w:tabs>
          <w:tab w:val="left" w:pos="442"/>
        </w:tabs>
        <w:autoSpaceDE w:val="0"/>
        <w:autoSpaceDN w:val="0"/>
        <w:spacing w:after="0" w:line="240" w:lineRule="auto"/>
        <w:ind w:right="148"/>
        <w:contextualSpacing w:val="0"/>
        <w:jc w:val="both"/>
        <w:rPr>
          <w:sz w:val="24"/>
        </w:rPr>
      </w:pPr>
      <w:r>
        <w:rPr>
          <w:sz w:val="24"/>
        </w:rPr>
        <w:t>подолання бар'єрів невизначеності, у зв'язку з тим, що з погляду індивідуального</w:t>
      </w:r>
      <w:r>
        <w:rPr>
          <w:spacing w:val="40"/>
          <w:sz w:val="24"/>
        </w:rPr>
        <w:t xml:space="preserve"> </w:t>
      </w:r>
      <w:r>
        <w:rPr>
          <w:sz w:val="24"/>
        </w:rPr>
        <w:t>інвестора фінансові посередники - це відносно відкриті установи, вірогідність шахрайства яких є набагато нижчою, ніж підприємств реального сектора. У рамках цієї функції фінансові посередники забезпечують подолання психологічних бар'єрів, залучаючи не схильних до ризику інвесторів до інвестиційних процесів;</w:t>
      </w:r>
    </w:p>
    <w:p w:rsidR="0046630D" w:rsidRDefault="0046630D" w:rsidP="0046630D">
      <w:pPr>
        <w:pStyle w:val="a3"/>
        <w:widowControl w:val="0"/>
        <w:numPr>
          <w:ilvl w:val="2"/>
          <w:numId w:val="52"/>
        </w:numPr>
        <w:tabs>
          <w:tab w:val="left" w:pos="442"/>
        </w:tabs>
        <w:autoSpaceDE w:val="0"/>
        <w:autoSpaceDN w:val="0"/>
        <w:spacing w:after="0" w:line="240" w:lineRule="auto"/>
        <w:ind w:right="145"/>
        <w:contextualSpacing w:val="0"/>
        <w:jc w:val="both"/>
        <w:rPr>
          <w:sz w:val="24"/>
        </w:rPr>
      </w:pPr>
      <w:r>
        <w:rPr>
          <w:sz w:val="24"/>
        </w:rPr>
        <w:t>професійний вибір об'єктів інвестування шляхом проведення аналізу інформації про об'єкти інвестування на предмет потенційної прибутковості й ризику вкладання коштів та професійний вибір найпривабливіших об'єктів інвестування;</w:t>
      </w:r>
    </w:p>
    <w:p w:rsidR="0046630D" w:rsidRDefault="0046630D" w:rsidP="0046630D">
      <w:pPr>
        <w:pStyle w:val="a3"/>
        <w:widowControl w:val="0"/>
        <w:numPr>
          <w:ilvl w:val="2"/>
          <w:numId w:val="52"/>
        </w:numPr>
        <w:tabs>
          <w:tab w:val="left" w:pos="442"/>
        </w:tabs>
        <w:autoSpaceDE w:val="0"/>
        <w:autoSpaceDN w:val="0"/>
        <w:spacing w:after="0" w:line="240" w:lineRule="auto"/>
        <w:ind w:right="149"/>
        <w:contextualSpacing w:val="0"/>
        <w:jc w:val="both"/>
        <w:rPr>
          <w:sz w:val="24"/>
        </w:rPr>
      </w:pPr>
      <w:r>
        <w:rPr>
          <w:sz w:val="24"/>
        </w:rPr>
        <w:t>економія на масштабах операцій - кожен окремо взятий індивідуальний інвестор у разі ведення ним операцій на фінансових ринках самостійно (наприклад, надання позик), змушений зазнавати значних трансакційних витрат у процентному відношенні до отриманих доходів (оплачуючи послуги брокерів, нотаріусів, оцінювачів та</w:t>
      </w:r>
      <w:r>
        <w:rPr>
          <w:spacing w:val="-1"/>
          <w:sz w:val="24"/>
        </w:rPr>
        <w:t xml:space="preserve"> </w:t>
      </w:r>
      <w:r>
        <w:rPr>
          <w:sz w:val="24"/>
        </w:rPr>
        <w:t>ін.). Фінансові посередники роблять ці витрати для індивідуальних інвесторів несуттєвими по щодо отриманих доходів;</w:t>
      </w:r>
    </w:p>
    <w:p w:rsidR="0046630D" w:rsidRDefault="0046630D" w:rsidP="0046630D">
      <w:pPr>
        <w:pStyle w:val="a3"/>
        <w:widowControl w:val="0"/>
        <w:numPr>
          <w:ilvl w:val="2"/>
          <w:numId w:val="52"/>
        </w:numPr>
        <w:tabs>
          <w:tab w:val="left" w:pos="442"/>
        </w:tabs>
        <w:autoSpaceDE w:val="0"/>
        <w:autoSpaceDN w:val="0"/>
        <w:spacing w:before="1" w:after="0" w:line="240" w:lineRule="auto"/>
        <w:ind w:right="145"/>
        <w:contextualSpacing w:val="0"/>
        <w:jc w:val="both"/>
        <w:rPr>
          <w:sz w:val="24"/>
        </w:rPr>
      </w:pPr>
      <w:r>
        <w:rPr>
          <w:sz w:val="24"/>
        </w:rPr>
        <w:t>диверсифікація активів та уникнення ризиків інвестування - інвестування у велику кількість фінансових активів (надання кредитів великій кількості позичальників або придбання цінних паперів багатьох клієнтів) забезпечує суттєве зниження ризиків інвестування для індивідуальних інвесторів;</w:t>
      </w:r>
    </w:p>
    <w:p w:rsidR="0046630D" w:rsidRDefault="0046630D" w:rsidP="0046630D">
      <w:pPr>
        <w:pStyle w:val="a3"/>
        <w:widowControl w:val="0"/>
        <w:numPr>
          <w:ilvl w:val="2"/>
          <w:numId w:val="52"/>
        </w:numPr>
        <w:tabs>
          <w:tab w:val="left" w:pos="442"/>
        </w:tabs>
        <w:autoSpaceDE w:val="0"/>
        <w:autoSpaceDN w:val="0"/>
        <w:spacing w:after="0" w:line="240" w:lineRule="auto"/>
        <w:ind w:right="143"/>
        <w:contextualSpacing w:val="0"/>
        <w:jc w:val="both"/>
        <w:rPr>
          <w:sz w:val="24"/>
        </w:rPr>
      </w:pPr>
      <w:r>
        <w:rPr>
          <w:sz w:val="24"/>
        </w:rPr>
        <w:t>моніторинг та управління ризиками інвестування - функція, яка полягає в постійному моніторингу фінансового стану об'єктів інвестування й оперативному регулюванні зростання інвестиційних ризиків. Ця функція є логічним продовженням функції відбору об'єктів інвестування;</w:t>
      </w:r>
    </w:p>
    <w:p w:rsidR="0046630D" w:rsidRDefault="0046630D" w:rsidP="0046630D">
      <w:pPr>
        <w:pStyle w:val="a3"/>
        <w:widowControl w:val="0"/>
        <w:numPr>
          <w:ilvl w:val="2"/>
          <w:numId w:val="52"/>
        </w:numPr>
        <w:tabs>
          <w:tab w:val="left" w:pos="442"/>
        </w:tabs>
        <w:autoSpaceDE w:val="0"/>
        <w:autoSpaceDN w:val="0"/>
        <w:spacing w:after="0" w:line="240" w:lineRule="auto"/>
        <w:ind w:right="149"/>
        <w:contextualSpacing w:val="0"/>
        <w:jc w:val="both"/>
        <w:rPr>
          <w:sz w:val="24"/>
        </w:rPr>
      </w:pPr>
      <w:r>
        <w:rPr>
          <w:sz w:val="24"/>
        </w:rPr>
        <w:t>контроль за діяльністю позичальників - ця функція тісно переплітається з функцією моніторингу та управління ризиками.</w:t>
      </w:r>
    </w:p>
    <w:p w:rsidR="0046630D" w:rsidRDefault="0046630D" w:rsidP="0046630D">
      <w:pPr>
        <w:pStyle w:val="a3"/>
        <w:widowControl w:val="0"/>
        <w:numPr>
          <w:ilvl w:val="1"/>
          <w:numId w:val="52"/>
        </w:numPr>
        <w:tabs>
          <w:tab w:val="left" w:pos="441"/>
        </w:tabs>
        <w:autoSpaceDE w:val="0"/>
        <w:autoSpaceDN w:val="0"/>
        <w:spacing w:after="0" w:line="240" w:lineRule="auto"/>
        <w:ind w:left="441" w:hanging="283"/>
        <w:contextualSpacing w:val="0"/>
        <w:jc w:val="both"/>
        <w:rPr>
          <w:i/>
          <w:sz w:val="24"/>
        </w:rPr>
      </w:pPr>
      <w:r>
        <w:rPr>
          <w:i/>
          <w:sz w:val="24"/>
        </w:rPr>
        <w:t>Функції</w:t>
      </w:r>
      <w:r>
        <w:rPr>
          <w:i/>
          <w:spacing w:val="-5"/>
          <w:sz w:val="24"/>
        </w:rPr>
        <w:t xml:space="preserve"> </w:t>
      </w:r>
      <w:r>
        <w:rPr>
          <w:i/>
          <w:sz w:val="24"/>
        </w:rPr>
        <w:t>інформаційного</w:t>
      </w:r>
      <w:r>
        <w:rPr>
          <w:i/>
          <w:spacing w:val="-4"/>
          <w:sz w:val="24"/>
        </w:rPr>
        <w:t xml:space="preserve"> </w:t>
      </w:r>
      <w:r>
        <w:rPr>
          <w:i/>
          <w:spacing w:val="-2"/>
          <w:sz w:val="24"/>
        </w:rPr>
        <w:t>посередництва:</w:t>
      </w:r>
    </w:p>
    <w:p w:rsidR="0046630D" w:rsidRDefault="0046630D" w:rsidP="0046630D">
      <w:pPr>
        <w:pStyle w:val="a3"/>
        <w:widowControl w:val="0"/>
        <w:numPr>
          <w:ilvl w:val="2"/>
          <w:numId w:val="52"/>
        </w:numPr>
        <w:tabs>
          <w:tab w:val="left" w:pos="442"/>
        </w:tabs>
        <w:autoSpaceDE w:val="0"/>
        <w:autoSpaceDN w:val="0"/>
        <w:spacing w:after="0" w:line="240" w:lineRule="auto"/>
        <w:ind w:right="146"/>
        <w:contextualSpacing w:val="0"/>
        <w:jc w:val="both"/>
        <w:rPr>
          <w:sz w:val="24"/>
        </w:rPr>
      </w:pPr>
      <w:r>
        <w:rPr>
          <w:sz w:val="24"/>
        </w:rPr>
        <w:t>інформаційне посередництво в прямій формі - консультації індивідуальних інвесторів з питань інвестування, різні види економічного аналізу можливих напрямків інвестування, видання різноманітних бюлетенів економічної інформації;</w:t>
      </w:r>
    </w:p>
    <w:p w:rsidR="0046630D" w:rsidRDefault="0046630D" w:rsidP="0046630D">
      <w:pPr>
        <w:pStyle w:val="a3"/>
        <w:widowControl w:val="0"/>
        <w:numPr>
          <w:ilvl w:val="2"/>
          <w:numId w:val="52"/>
        </w:numPr>
        <w:tabs>
          <w:tab w:val="left" w:pos="442"/>
        </w:tabs>
        <w:autoSpaceDE w:val="0"/>
        <w:autoSpaceDN w:val="0"/>
        <w:spacing w:after="0" w:line="240" w:lineRule="auto"/>
        <w:ind w:right="155"/>
        <w:contextualSpacing w:val="0"/>
        <w:jc w:val="both"/>
        <w:rPr>
          <w:sz w:val="24"/>
        </w:rPr>
      </w:pPr>
      <w:r>
        <w:rPr>
          <w:sz w:val="24"/>
        </w:rPr>
        <w:t>інформаційне посередництво в непрямій (опосередкованій) формі, під якою розуміють управління</w:t>
      </w:r>
      <w:r>
        <w:rPr>
          <w:spacing w:val="40"/>
          <w:sz w:val="24"/>
        </w:rPr>
        <w:t xml:space="preserve"> </w:t>
      </w:r>
      <w:r>
        <w:rPr>
          <w:sz w:val="24"/>
        </w:rPr>
        <w:t>капіталом.</w:t>
      </w:r>
      <w:r>
        <w:rPr>
          <w:spacing w:val="40"/>
          <w:sz w:val="24"/>
        </w:rPr>
        <w:t xml:space="preserve"> </w:t>
      </w:r>
      <w:r>
        <w:rPr>
          <w:sz w:val="24"/>
        </w:rPr>
        <w:t>Непряме</w:t>
      </w:r>
      <w:r>
        <w:rPr>
          <w:spacing w:val="40"/>
          <w:sz w:val="24"/>
        </w:rPr>
        <w:t xml:space="preserve"> </w:t>
      </w:r>
      <w:r>
        <w:rPr>
          <w:sz w:val="24"/>
        </w:rPr>
        <w:t>інформаційне</w:t>
      </w:r>
      <w:r>
        <w:rPr>
          <w:spacing w:val="40"/>
          <w:sz w:val="24"/>
        </w:rPr>
        <w:t xml:space="preserve"> </w:t>
      </w:r>
      <w:r>
        <w:rPr>
          <w:sz w:val="24"/>
        </w:rPr>
        <w:t>посередництво</w:t>
      </w:r>
      <w:r>
        <w:rPr>
          <w:spacing w:val="40"/>
          <w:sz w:val="24"/>
        </w:rPr>
        <w:t xml:space="preserve"> </w:t>
      </w:r>
      <w:r>
        <w:rPr>
          <w:sz w:val="24"/>
        </w:rPr>
        <w:t>пов'язане</w:t>
      </w:r>
      <w:r>
        <w:rPr>
          <w:spacing w:val="40"/>
          <w:sz w:val="24"/>
        </w:rPr>
        <w:t xml:space="preserve"> </w:t>
      </w:r>
      <w:r>
        <w:rPr>
          <w:sz w:val="24"/>
        </w:rPr>
        <w:t>із</w:t>
      </w:r>
      <w:r>
        <w:rPr>
          <w:spacing w:val="40"/>
          <w:sz w:val="24"/>
        </w:rPr>
        <w:t xml:space="preserve"> </w:t>
      </w:r>
      <w:r>
        <w:rPr>
          <w:sz w:val="24"/>
        </w:rPr>
        <w:t>специфічною</w:t>
      </w:r>
    </w:p>
    <w:p w:rsidR="0046630D" w:rsidRDefault="0046630D" w:rsidP="0046630D">
      <w:pPr>
        <w:jc w:val="both"/>
        <w:rPr>
          <w:sz w:val="24"/>
        </w:rPr>
        <w:sectPr w:rsidR="0046630D">
          <w:pgSz w:w="11910" w:h="16840"/>
          <w:pgMar w:top="960" w:right="700" w:bottom="280" w:left="1260" w:header="713" w:footer="0" w:gutter="0"/>
          <w:cols w:space="720"/>
        </w:sectPr>
      </w:pPr>
    </w:p>
    <w:p w:rsidR="0046630D" w:rsidRDefault="0046630D" w:rsidP="0046630D">
      <w:pPr>
        <w:pStyle w:val="a7"/>
        <w:ind w:left="442" w:right="23"/>
        <w:jc w:val="left"/>
      </w:pPr>
      <w:r>
        <w:lastRenderedPageBreak/>
        <w:t>формою</w:t>
      </w:r>
      <w:r>
        <w:rPr>
          <w:spacing w:val="80"/>
        </w:rPr>
        <w:t xml:space="preserve"> </w:t>
      </w:r>
      <w:r>
        <w:t>оплати</w:t>
      </w:r>
      <w:r>
        <w:rPr>
          <w:spacing w:val="80"/>
        </w:rPr>
        <w:t xml:space="preserve"> </w:t>
      </w:r>
      <w:r>
        <w:t>інформації</w:t>
      </w:r>
      <w:r>
        <w:rPr>
          <w:spacing w:val="80"/>
        </w:rPr>
        <w:t xml:space="preserve"> </w:t>
      </w:r>
      <w:r>
        <w:t>власником</w:t>
      </w:r>
      <w:r>
        <w:rPr>
          <w:spacing w:val="80"/>
        </w:rPr>
        <w:t xml:space="preserve"> </w:t>
      </w:r>
      <w:r>
        <w:t>капіталу,</w:t>
      </w:r>
      <w:r>
        <w:rPr>
          <w:spacing w:val="80"/>
        </w:rPr>
        <w:t xml:space="preserve"> </w:t>
      </w:r>
      <w:r>
        <w:t>яка</w:t>
      </w:r>
      <w:r>
        <w:rPr>
          <w:spacing w:val="80"/>
        </w:rPr>
        <w:t xml:space="preserve"> </w:t>
      </w:r>
      <w:r>
        <w:t>полягає</w:t>
      </w:r>
      <w:r>
        <w:rPr>
          <w:spacing w:val="80"/>
        </w:rPr>
        <w:t xml:space="preserve"> </w:t>
      </w:r>
      <w:r>
        <w:t>в</w:t>
      </w:r>
      <w:r>
        <w:rPr>
          <w:spacing w:val="80"/>
        </w:rPr>
        <w:t xml:space="preserve"> </w:t>
      </w:r>
      <w:r>
        <w:t>передачі</w:t>
      </w:r>
      <w:r>
        <w:rPr>
          <w:spacing w:val="80"/>
        </w:rPr>
        <w:t xml:space="preserve"> </w:t>
      </w:r>
      <w:r>
        <w:t>власником капіталу своїх ресурсів фінансовому посереднику.</w:t>
      </w:r>
    </w:p>
    <w:p w:rsidR="0046630D" w:rsidRDefault="0046630D" w:rsidP="0046630D">
      <w:pPr>
        <w:pStyle w:val="a7"/>
        <w:spacing w:before="1"/>
        <w:ind w:left="0"/>
        <w:jc w:val="left"/>
        <w:rPr>
          <w:sz w:val="19"/>
        </w:rPr>
      </w:pPr>
      <w:r>
        <w:rPr>
          <w:noProof/>
          <w:lang w:val="ru-RU" w:eastAsia="ru-RU"/>
        </w:rPr>
        <w:drawing>
          <wp:anchor distT="0" distB="0" distL="0" distR="0" simplePos="0" relativeHeight="251675648" behindDoc="1" locked="0" layoutInCell="1" allowOverlap="1">
            <wp:simplePos x="0" y="0"/>
            <wp:positionH relativeFrom="page">
              <wp:posOffset>2009139</wp:posOffset>
            </wp:positionH>
            <wp:positionV relativeFrom="paragraph">
              <wp:posOffset>154770</wp:posOffset>
            </wp:positionV>
            <wp:extent cx="4250178" cy="3267075"/>
            <wp:effectExtent l="0" t="0" r="0" b="0"/>
            <wp:wrapTopAndBottom/>
            <wp:docPr id="31"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5" cstate="print"/>
                    <a:stretch>
                      <a:fillRect/>
                    </a:stretch>
                  </pic:blipFill>
                  <pic:spPr>
                    <a:xfrm>
                      <a:off x="0" y="0"/>
                      <a:ext cx="4250178" cy="3267075"/>
                    </a:xfrm>
                    <a:prstGeom prst="rect">
                      <a:avLst/>
                    </a:prstGeom>
                  </pic:spPr>
                </pic:pic>
              </a:graphicData>
            </a:graphic>
          </wp:anchor>
        </w:drawing>
      </w:r>
    </w:p>
    <w:p w:rsidR="0046630D" w:rsidRDefault="0046630D" w:rsidP="0046630D">
      <w:pPr>
        <w:spacing w:before="43"/>
        <w:ind w:left="2350"/>
      </w:pPr>
      <w:r>
        <w:rPr>
          <w:b/>
        </w:rPr>
        <w:t>Рис.</w:t>
      </w:r>
      <w:r>
        <w:t>1</w:t>
      </w:r>
      <w:r>
        <w:rPr>
          <w:spacing w:val="-5"/>
        </w:rPr>
        <w:t xml:space="preserve"> </w:t>
      </w:r>
      <w:r>
        <w:t>-</w:t>
      </w:r>
      <w:r>
        <w:rPr>
          <w:spacing w:val="-8"/>
        </w:rPr>
        <w:t xml:space="preserve"> </w:t>
      </w:r>
      <w:r>
        <w:t>Схема</w:t>
      </w:r>
      <w:r>
        <w:rPr>
          <w:spacing w:val="-4"/>
        </w:rPr>
        <w:t xml:space="preserve"> </w:t>
      </w:r>
      <w:r>
        <w:t>основних</w:t>
      </w:r>
      <w:r>
        <w:rPr>
          <w:spacing w:val="-5"/>
        </w:rPr>
        <w:t xml:space="preserve"> </w:t>
      </w:r>
      <w:r>
        <w:t>функцій</w:t>
      </w:r>
      <w:r>
        <w:rPr>
          <w:spacing w:val="-4"/>
        </w:rPr>
        <w:t xml:space="preserve"> </w:t>
      </w:r>
      <w:r>
        <w:t>фінансового</w:t>
      </w:r>
      <w:r>
        <w:rPr>
          <w:spacing w:val="-4"/>
        </w:rPr>
        <w:t xml:space="preserve"> </w:t>
      </w:r>
      <w:r>
        <w:rPr>
          <w:spacing w:val="-2"/>
        </w:rPr>
        <w:t>посередництва.</w:t>
      </w:r>
    </w:p>
    <w:p w:rsidR="0046630D" w:rsidRDefault="0046630D" w:rsidP="0046630D">
      <w:pPr>
        <w:pStyle w:val="a7"/>
        <w:spacing w:before="11"/>
        <w:ind w:left="0"/>
        <w:jc w:val="left"/>
      </w:pPr>
    </w:p>
    <w:p w:rsidR="0046630D" w:rsidRDefault="0046630D" w:rsidP="0046630D">
      <w:pPr>
        <w:pStyle w:val="a7"/>
        <w:ind w:right="153" w:firstLine="566"/>
      </w:pPr>
      <w:r>
        <w:t>Розподіл інвестиційного доходу між власниками факторів інвестування фінансових та інформаційних ресурсів на наш погляд можна розглядати за схемою, запропонованою В.В. Замовець та С.П. Зубик.</w:t>
      </w:r>
    </w:p>
    <w:p w:rsidR="0046630D" w:rsidRDefault="0046630D" w:rsidP="0046630D">
      <w:pPr>
        <w:pStyle w:val="a7"/>
        <w:ind w:right="147" w:firstLine="566"/>
      </w:pPr>
      <w:r>
        <w:t>Виконання наведених вище функцій фінансового посередництва є обов'язковим для фінансових посередників різного типу. Реалізація цих функцій фінансовими посередниками різного типу визначається певними законодавчими обмеженнями щодо окремих сторін їх діяльності (щодо формування інвестиційного</w:t>
      </w:r>
      <w:r>
        <w:rPr>
          <w:spacing w:val="-1"/>
        </w:rPr>
        <w:t xml:space="preserve"> </w:t>
      </w:r>
      <w:r>
        <w:t>портфеля, залучення коштів, участі в операціях на фондовому ринку). Крім того, окремі групи фінансових посередників виконують і додаткові операції, притаманні лише їм функції.</w:t>
      </w:r>
    </w:p>
    <w:p w:rsidR="0046630D" w:rsidRDefault="0046630D" w:rsidP="0046630D">
      <w:pPr>
        <w:pStyle w:val="a7"/>
        <w:spacing w:before="30"/>
        <w:ind w:left="0"/>
        <w:jc w:val="left"/>
        <w:rPr>
          <w:sz w:val="20"/>
        </w:rPr>
      </w:pPr>
      <w:r>
        <w:rPr>
          <w:noProof/>
          <w:lang w:val="ru-RU" w:eastAsia="ru-RU"/>
        </w:rPr>
        <w:drawing>
          <wp:anchor distT="0" distB="0" distL="0" distR="0" simplePos="0" relativeHeight="251676672" behindDoc="1" locked="0" layoutInCell="1" allowOverlap="1">
            <wp:simplePos x="0" y="0"/>
            <wp:positionH relativeFrom="page">
              <wp:posOffset>2006600</wp:posOffset>
            </wp:positionH>
            <wp:positionV relativeFrom="paragraph">
              <wp:posOffset>180375</wp:posOffset>
            </wp:positionV>
            <wp:extent cx="4252034" cy="2314575"/>
            <wp:effectExtent l="0" t="0" r="0" b="0"/>
            <wp:wrapTopAndBottom/>
            <wp:docPr id="32"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6" cstate="print"/>
                    <a:stretch>
                      <a:fillRect/>
                    </a:stretch>
                  </pic:blipFill>
                  <pic:spPr>
                    <a:xfrm>
                      <a:off x="0" y="0"/>
                      <a:ext cx="4252034" cy="2314575"/>
                    </a:xfrm>
                    <a:prstGeom prst="rect">
                      <a:avLst/>
                    </a:prstGeom>
                  </pic:spPr>
                </pic:pic>
              </a:graphicData>
            </a:graphic>
          </wp:anchor>
        </w:drawing>
      </w:r>
    </w:p>
    <w:p w:rsidR="0046630D" w:rsidRDefault="0046630D" w:rsidP="0046630D">
      <w:pPr>
        <w:pStyle w:val="a7"/>
        <w:spacing w:before="5"/>
        <w:ind w:left="0"/>
        <w:jc w:val="left"/>
      </w:pPr>
    </w:p>
    <w:p w:rsidR="0046630D" w:rsidRPr="0046630D" w:rsidRDefault="0046630D" w:rsidP="0046630D">
      <w:pPr>
        <w:spacing w:line="237" w:lineRule="auto"/>
        <w:ind w:left="2277" w:right="1782"/>
        <w:jc w:val="center"/>
        <w:rPr>
          <w:lang w:val="uk-UA"/>
        </w:rPr>
      </w:pPr>
      <w:r w:rsidRPr="0046630D">
        <w:rPr>
          <w:b/>
          <w:lang w:val="uk-UA"/>
        </w:rPr>
        <w:t>Рис.</w:t>
      </w:r>
      <w:r w:rsidRPr="0046630D">
        <w:rPr>
          <w:b/>
          <w:spacing w:val="-5"/>
          <w:lang w:val="uk-UA"/>
        </w:rPr>
        <w:t xml:space="preserve"> </w:t>
      </w:r>
      <w:r w:rsidRPr="0046630D">
        <w:rPr>
          <w:lang w:val="uk-UA"/>
        </w:rPr>
        <w:t>2.</w:t>
      </w:r>
      <w:r w:rsidRPr="0046630D">
        <w:rPr>
          <w:spacing w:val="-5"/>
          <w:lang w:val="uk-UA"/>
        </w:rPr>
        <w:t xml:space="preserve"> </w:t>
      </w:r>
      <w:r w:rsidRPr="0046630D">
        <w:rPr>
          <w:lang w:val="uk-UA"/>
        </w:rPr>
        <w:t>Схема</w:t>
      </w:r>
      <w:r w:rsidRPr="0046630D">
        <w:rPr>
          <w:spacing w:val="-5"/>
          <w:lang w:val="uk-UA"/>
        </w:rPr>
        <w:t xml:space="preserve"> </w:t>
      </w:r>
      <w:r w:rsidRPr="0046630D">
        <w:rPr>
          <w:lang w:val="uk-UA"/>
        </w:rPr>
        <w:t>розподілу</w:t>
      </w:r>
      <w:r w:rsidRPr="0046630D">
        <w:rPr>
          <w:spacing w:val="-7"/>
          <w:lang w:val="uk-UA"/>
        </w:rPr>
        <w:t xml:space="preserve"> </w:t>
      </w:r>
      <w:r w:rsidRPr="0046630D">
        <w:rPr>
          <w:lang w:val="uk-UA"/>
        </w:rPr>
        <w:t>інвестиційного</w:t>
      </w:r>
      <w:r w:rsidRPr="0046630D">
        <w:rPr>
          <w:spacing w:val="-7"/>
          <w:lang w:val="uk-UA"/>
        </w:rPr>
        <w:t xml:space="preserve"> </w:t>
      </w:r>
      <w:r w:rsidRPr="0046630D">
        <w:rPr>
          <w:lang w:val="uk-UA"/>
        </w:rPr>
        <w:t>доходу</w:t>
      </w:r>
      <w:r w:rsidRPr="0046630D">
        <w:rPr>
          <w:spacing w:val="-7"/>
          <w:lang w:val="uk-UA"/>
        </w:rPr>
        <w:t xml:space="preserve"> </w:t>
      </w:r>
      <w:r w:rsidRPr="0046630D">
        <w:rPr>
          <w:lang w:val="uk-UA"/>
        </w:rPr>
        <w:t>між власниками факторів інвестування: фінансових та інформаційних ресурсів.</w:t>
      </w:r>
    </w:p>
    <w:p w:rsidR="0046630D" w:rsidRPr="0046630D" w:rsidRDefault="0046630D" w:rsidP="0046630D">
      <w:pPr>
        <w:spacing w:line="237" w:lineRule="auto"/>
        <w:jc w:val="center"/>
        <w:rPr>
          <w:lang w:val="uk-UA"/>
        </w:rPr>
        <w:sectPr w:rsidR="0046630D" w:rsidRPr="0046630D">
          <w:pgSz w:w="11910" w:h="16840"/>
          <w:pgMar w:top="960" w:right="700" w:bottom="280" w:left="1260" w:header="713" w:footer="0" w:gutter="0"/>
          <w:cols w:space="720"/>
        </w:sectPr>
      </w:pPr>
    </w:p>
    <w:p w:rsidR="0046630D" w:rsidRDefault="00B4747E" w:rsidP="0046630D">
      <w:pPr>
        <w:pStyle w:val="Heading1"/>
        <w:numPr>
          <w:ilvl w:val="0"/>
          <w:numId w:val="52"/>
        </w:numPr>
        <w:tabs>
          <w:tab w:val="left" w:pos="517"/>
        </w:tabs>
        <w:spacing w:before="244"/>
        <w:ind w:left="517" w:hanging="359"/>
      </w:pPr>
      <w:r w:rsidRPr="00B4747E">
        <w:lastRenderedPageBreak/>
        <w:pict>
          <v:group id="docshapegroup2" o:spid="_x0000_s1032" style="position:absolute;left:0;text-align:left;margin-left:34.55pt;margin-top:334pt;width:18.75pt;height:388.45pt;z-index:251665408;mso-position-horizontal-relative:page;mso-position-vertical-relative:page" coordorigin="691,6680" coordsize="375,7769">
            <v:rect id="docshape3" o:spid="_x0000_s1033" style="position:absolute;left:698;top:6688;width:360;height:6708" filled="f"/>
            <v:rect id="docshape4" o:spid="_x0000_s1034" style="position:absolute;left:698;top:12462;width:360;height:1980" stroked="f"/>
            <v:rect id="docshape5" o:spid="_x0000_s1035" style="position:absolute;left:698;top:12462;width:360;height:1980" filled="f"/>
            <w10:wrap anchorx="page" anchory="page"/>
          </v:group>
        </w:pict>
      </w:r>
      <w:r w:rsidRPr="00B4747E">
        <w:pict>
          <v:shapetype id="_x0000_t202" coordsize="21600,21600" o:spt="202" path="m,l,21600r21600,l21600,xe">
            <v:stroke joinstyle="miter"/>
            <v:path gradientshapeok="t" o:connecttype="rect"/>
          </v:shapetype>
          <v:shape id="docshape6" o:spid="_x0000_s1036" type="#_x0000_t202" style="position:absolute;left:0;text-align:left;margin-left:34.9pt;margin-top:226.35pt;width:18pt;height:99pt;z-index:251666432;mso-position-horizontal-relative:page;mso-position-vertical-relative:page" filled="f">
            <v:textbox style="layout-flow:vertical;mso-layout-flow-alt:bottom-to-top" inset="0,0,0,0">
              <w:txbxContent>
                <w:p w:rsidR="0046630D" w:rsidRDefault="0046630D" w:rsidP="0046630D">
                  <w:pPr>
                    <w:pStyle w:val="a7"/>
                    <w:spacing w:before="1"/>
                    <w:ind w:left="349"/>
                    <w:jc w:val="left"/>
                  </w:pPr>
                  <w:r>
                    <w:rPr>
                      <w:spacing w:val="-2"/>
                    </w:rPr>
                    <w:t>Передумови</w:t>
                  </w:r>
                </w:p>
              </w:txbxContent>
            </v:textbox>
            <w10:wrap anchorx="page" anchory="page"/>
          </v:shape>
        </w:pict>
      </w:r>
      <w:r w:rsidRPr="00B4747E">
        <w:pict>
          <v:shape id="docshape7" o:spid="_x0000_s1037" type="#_x0000_t202" style="position:absolute;left:0;text-align:left;margin-left:34.9pt;margin-top:127.35pt;width:18pt;height:81pt;z-index:251667456;mso-position-horizontal-relative:page;mso-position-vertical-relative:page" filled="f">
            <v:textbox style="layout-flow:vertical;mso-layout-flow-alt:bottom-to-top" inset="0,0,0,0">
              <w:txbxContent>
                <w:p w:rsidR="0046630D" w:rsidRDefault="0046630D" w:rsidP="0046630D">
                  <w:pPr>
                    <w:pStyle w:val="a7"/>
                    <w:spacing w:before="1"/>
                    <w:ind w:left="196"/>
                    <w:jc w:val="left"/>
                  </w:pPr>
                  <w:r>
                    <w:rPr>
                      <w:spacing w:val="-2"/>
                    </w:rPr>
                    <w:t>Визначення</w:t>
                  </w:r>
                </w:p>
              </w:txbxContent>
            </v:textbox>
            <w10:wrap anchorx="page" anchory="page"/>
          </v:shape>
        </w:pict>
      </w:r>
      <w:r w:rsidRPr="00B4747E">
        <w:pict>
          <v:shape id="docshape8" o:spid="_x0000_s1038" type="#_x0000_t202" style="position:absolute;left:0;text-align:left;margin-left:34.85pt;margin-top:631.8pt;width:15.3pt;height:81.75pt;z-index:251668480;mso-position-horizontal-relative:page;mso-position-vertical-relative:page" filled="f" stroked="f">
            <v:textbox style="layout-flow:vertical;mso-layout-flow-alt:bottom-to-top" inset="0,0,0,0">
              <w:txbxContent>
                <w:p w:rsidR="0046630D" w:rsidRDefault="0046630D" w:rsidP="0046630D">
                  <w:pPr>
                    <w:pStyle w:val="a7"/>
                    <w:spacing w:before="10"/>
                    <w:ind w:left="20"/>
                    <w:jc w:val="left"/>
                  </w:pPr>
                  <w:r>
                    <w:t>Етапи</w:t>
                  </w:r>
                  <w:r>
                    <w:rPr>
                      <w:spacing w:val="-3"/>
                    </w:rPr>
                    <w:t xml:space="preserve"> </w:t>
                  </w:r>
                  <w:r>
                    <w:rPr>
                      <w:spacing w:val="-2"/>
                    </w:rPr>
                    <w:t>розвитку</w:t>
                  </w:r>
                </w:p>
              </w:txbxContent>
            </v:textbox>
            <w10:wrap anchorx="page" anchory="page"/>
          </v:shape>
        </w:pict>
      </w:r>
      <w:r w:rsidRPr="00B4747E">
        <w:pict>
          <v:shape id="docshape9" o:spid="_x0000_s1039" type="#_x0000_t202" style="position:absolute;left:0;text-align:left;margin-left:34.85pt;margin-top:461.25pt;width:15.3pt;height:81.75pt;z-index:251669504;mso-position-horizontal-relative:page;mso-position-vertical-relative:page" filled="f" stroked="f">
            <v:textbox style="layout-flow:vertical;mso-layout-flow-alt:bottom-to-top" inset="0,0,0,0">
              <w:txbxContent>
                <w:p w:rsidR="0046630D" w:rsidRDefault="0046630D" w:rsidP="0046630D">
                  <w:pPr>
                    <w:pStyle w:val="a7"/>
                    <w:spacing w:before="10"/>
                    <w:ind w:left="20"/>
                    <w:jc w:val="left"/>
                  </w:pPr>
                  <w:r>
                    <w:t>Етапи</w:t>
                  </w:r>
                  <w:r>
                    <w:rPr>
                      <w:spacing w:val="-3"/>
                    </w:rPr>
                    <w:t xml:space="preserve"> </w:t>
                  </w:r>
                  <w:r>
                    <w:rPr>
                      <w:spacing w:val="-2"/>
                    </w:rPr>
                    <w:t>розвитку</w:t>
                  </w:r>
                </w:p>
              </w:txbxContent>
            </v:textbox>
            <w10:wrap anchorx="page" anchory="page"/>
          </v:shape>
        </w:pict>
      </w:r>
      <w:r w:rsidR="0046630D">
        <w:rPr>
          <w:spacing w:val="-2"/>
        </w:rPr>
        <w:t>Поняття</w:t>
      </w:r>
      <w:r w:rsidR="0046630D">
        <w:rPr>
          <w:spacing w:val="-4"/>
        </w:rPr>
        <w:t xml:space="preserve"> </w:t>
      </w:r>
      <w:r w:rsidR="0046630D">
        <w:rPr>
          <w:spacing w:val="-2"/>
        </w:rPr>
        <w:t>і</w:t>
      </w:r>
      <w:r w:rsidR="0046630D">
        <w:rPr>
          <w:spacing w:val="-3"/>
        </w:rPr>
        <w:t xml:space="preserve"> </w:t>
      </w:r>
      <w:r w:rsidR="0046630D">
        <w:rPr>
          <w:spacing w:val="-2"/>
        </w:rPr>
        <w:t>структура</w:t>
      </w:r>
      <w:r w:rsidR="0046630D">
        <w:rPr>
          <w:spacing w:val="-3"/>
        </w:rPr>
        <w:t xml:space="preserve"> </w:t>
      </w:r>
      <w:r w:rsidR="0046630D">
        <w:rPr>
          <w:spacing w:val="-2"/>
        </w:rPr>
        <w:t>фінансово-кредитної</w:t>
      </w:r>
      <w:r w:rsidR="0046630D">
        <w:rPr>
          <w:spacing w:val="-4"/>
        </w:rPr>
        <w:t xml:space="preserve"> </w:t>
      </w:r>
      <w:r w:rsidR="0046630D">
        <w:rPr>
          <w:spacing w:val="-2"/>
        </w:rPr>
        <w:t>системи</w:t>
      </w:r>
    </w:p>
    <w:p w:rsidR="0046630D" w:rsidRDefault="0046630D" w:rsidP="0046630D">
      <w:pPr>
        <w:pStyle w:val="a7"/>
        <w:spacing w:before="55"/>
        <w:ind w:right="147" w:firstLine="566"/>
      </w:pPr>
      <w:r>
        <w:t>Необхідною умовою ефективної організації кредиту як форми економічних відносин і невід'ємного елемента процесу розширеного відтворення є функціонування фінансово- кредитної системи.</w:t>
      </w:r>
    </w:p>
    <w:p w:rsidR="0046630D" w:rsidRDefault="0046630D" w:rsidP="0046630D">
      <w:pPr>
        <w:pStyle w:val="a7"/>
        <w:ind w:left="725"/>
      </w:pPr>
      <w:r>
        <w:t>Суть</w:t>
      </w:r>
      <w:r>
        <w:rPr>
          <w:spacing w:val="-4"/>
        </w:rPr>
        <w:t xml:space="preserve"> </w:t>
      </w:r>
      <w:r>
        <w:t>кредитної</w:t>
      </w:r>
      <w:r>
        <w:rPr>
          <w:spacing w:val="-3"/>
        </w:rPr>
        <w:t xml:space="preserve"> </w:t>
      </w:r>
      <w:r>
        <w:t>системи</w:t>
      </w:r>
      <w:r>
        <w:rPr>
          <w:spacing w:val="-3"/>
        </w:rPr>
        <w:t xml:space="preserve"> </w:t>
      </w:r>
      <w:r>
        <w:t>може</w:t>
      </w:r>
      <w:r>
        <w:rPr>
          <w:spacing w:val="-5"/>
        </w:rPr>
        <w:t xml:space="preserve"> </w:t>
      </w:r>
      <w:r>
        <w:t>бути</w:t>
      </w:r>
      <w:r>
        <w:rPr>
          <w:spacing w:val="-3"/>
        </w:rPr>
        <w:t xml:space="preserve"> </w:t>
      </w:r>
      <w:r>
        <w:t>виражена</w:t>
      </w:r>
      <w:r>
        <w:rPr>
          <w:spacing w:val="-2"/>
        </w:rPr>
        <w:t xml:space="preserve"> двояко:</w:t>
      </w:r>
    </w:p>
    <w:p w:rsidR="0046630D" w:rsidRDefault="0046630D" w:rsidP="0046630D">
      <w:pPr>
        <w:pStyle w:val="a3"/>
        <w:widowControl w:val="0"/>
        <w:numPr>
          <w:ilvl w:val="0"/>
          <w:numId w:val="50"/>
        </w:numPr>
        <w:tabs>
          <w:tab w:val="left" w:pos="377"/>
        </w:tabs>
        <w:autoSpaceDE w:val="0"/>
        <w:autoSpaceDN w:val="0"/>
        <w:spacing w:after="0" w:line="240" w:lineRule="auto"/>
        <w:ind w:right="154" w:firstLine="0"/>
        <w:contextualSpacing w:val="0"/>
        <w:jc w:val="both"/>
        <w:rPr>
          <w:sz w:val="24"/>
        </w:rPr>
      </w:pPr>
      <w:r>
        <w:rPr>
          <w:sz w:val="24"/>
        </w:rPr>
        <w:t xml:space="preserve">як сукупність кредитних відносин, форм кредиту, методів кредитування і кредитних </w:t>
      </w:r>
      <w:r>
        <w:rPr>
          <w:spacing w:val="-2"/>
          <w:sz w:val="24"/>
        </w:rPr>
        <w:t>установ;</w:t>
      </w:r>
    </w:p>
    <w:p w:rsidR="0046630D" w:rsidRDefault="0046630D" w:rsidP="0046630D">
      <w:pPr>
        <w:pStyle w:val="a3"/>
        <w:widowControl w:val="0"/>
        <w:numPr>
          <w:ilvl w:val="0"/>
          <w:numId w:val="50"/>
        </w:numPr>
        <w:tabs>
          <w:tab w:val="left" w:pos="377"/>
        </w:tabs>
        <w:autoSpaceDE w:val="0"/>
        <w:autoSpaceDN w:val="0"/>
        <w:spacing w:after="0" w:line="240" w:lineRule="auto"/>
        <w:ind w:left="377" w:hanging="219"/>
        <w:contextualSpacing w:val="0"/>
        <w:jc w:val="both"/>
        <w:rPr>
          <w:sz w:val="24"/>
        </w:rPr>
      </w:pPr>
      <w:r>
        <w:rPr>
          <w:sz w:val="24"/>
        </w:rPr>
        <w:t>як</w:t>
      </w:r>
      <w:r>
        <w:rPr>
          <w:spacing w:val="-9"/>
          <w:sz w:val="24"/>
        </w:rPr>
        <w:t xml:space="preserve"> </w:t>
      </w:r>
      <w:r>
        <w:rPr>
          <w:sz w:val="24"/>
        </w:rPr>
        <w:t>сукупність</w:t>
      </w:r>
      <w:r>
        <w:rPr>
          <w:spacing w:val="-6"/>
          <w:sz w:val="24"/>
        </w:rPr>
        <w:t xml:space="preserve"> </w:t>
      </w:r>
      <w:r>
        <w:rPr>
          <w:sz w:val="24"/>
        </w:rPr>
        <w:t>кредитних</w:t>
      </w:r>
      <w:r>
        <w:rPr>
          <w:spacing w:val="-3"/>
          <w:sz w:val="24"/>
        </w:rPr>
        <w:t xml:space="preserve"> </w:t>
      </w:r>
      <w:r>
        <w:rPr>
          <w:sz w:val="24"/>
        </w:rPr>
        <w:t>установ</w:t>
      </w:r>
      <w:r>
        <w:rPr>
          <w:spacing w:val="-7"/>
          <w:sz w:val="24"/>
        </w:rPr>
        <w:t xml:space="preserve"> </w:t>
      </w:r>
      <w:r>
        <w:rPr>
          <w:spacing w:val="-2"/>
          <w:sz w:val="24"/>
        </w:rPr>
        <w:t>країни.</w:t>
      </w:r>
    </w:p>
    <w:p w:rsidR="0046630D" w:rsidRDefault="0046630D" w:rsidP="0046630D">
      <w:pPr>
        <w:pStyle w:val="a7"/>
        <w:spacing w:before="1"/>
        <w:ind w:right="151" w:firstLine="566"/>
      </w:pPr>
      <w:r>
        <w:t>Частіше використовується друге</w:t>
      </w:r>
      <w:r>
        <w:rPr>
          <w:spacing w:val="-1"/>
        </w:rPr>
        <w:t xml:space="preserve"> </w:t>
      </w:r>
      <w:r>
        <w:t>визначення, котре</w:t>
      </w:r>
      <w:r>
        <w:rPr>
          <w:spacing w:val="-1"/>
        </w:rPr>
        <w:t xml:space="preserve"> </w:t>
      </w:r>
      <w:r>
        <w:t>є вужчим, але</w:t>
      </w:r>
      <w:r>
        <w:rPr>
          <w:spacing w:val="-1"/>
        </w:rPr>
        <w:t xml:space="preserve"> </w:t>
      </w:r>
      <w:r>
        <w:t>точніше</w:t>
      </w:r>
      <w:r>
        <w:rPr>
          <w:spacing w:val="-3"/>
        </w:rPr>
        <w:t xml:space="preserve"> </w:t>
      </w:r>
      <w:r>
        <w:t>характеризує інституційну форму організації кредитних відносин у суспільстві через кредитні установи, які акумулюють вільні кошти й надають їх у позику.</w:t>
      </w:r>
    </w:p>
    <w:p w:rsidR="0046630D" w:rsidRDefault="0046630D" w:rsidP="0046630D">
      <w:pPr>
        <w:pStyle w:val="a7"/>
        <w:ind w:right="156" w:firstLine="566"/>
      </w:pPr>
      <w:r>
        <w:t>Процес формування й розвитку кредитної системи визначається двома об'єктивними економічними передумовами:</w:t>
      </w:r>
    </w:p>
    <w:p w:rsidR="0046630D" w:rsidRPr="0046630D" w:rsidRDefault="0046630D" w:rsidP="0046630D">
      <w:pPr>
        <w:pStyle w:val="a3"/>
        <w:widowControl w:val="0"/>
        <w:numPr>
          <w:ilvl w:val="1"/>
          <w:numId w:val="50"/>
        </w:numPr>
        <w:tabs>
          <w:tab w:val="left" w:pos="442"/>
        </w:tabs>
        <w:autoSpaceDE w:val="0"/>
        <w:autoSpaceDN w:val="0"/>
        <w:spacing w:after="0" w:line="240" w:lineRule="auto"/>
        <w:ind w:right="147"/>
        <w:contextualSpacing w:val="0"/>
        <w:jc w:val="both"/>
        <w:rPr>
          <w:sz w:val="24"/>
          <w:lang w:val="uk-UA"/>
        </w:rPr>
      </w:pPr>
      <w:r w:rsidRPr="0046630D">
        <w:rPr>
          <w:sz w:val="24"/>
          <w:lang w:val="uk-UA"/>
        </w:rPr>
        <w:t>на певному етапі суспільного розвитку з'являється потреба у специфічній формі підприємницької діяльності, пов'язаній із нагромадженням та розподілом тимчасово вільних коштів суб'єктів ринку;</w:t>
      </w:r>
    </w:p>
    <w:p w:rsidR="0046630D" w:rsidRPr="0046630D" w:rsidRDefault="0046630D" w:rsidP="0046630D">
      <w:pPr>
        <w:pStyle w:val="a3"/>
        <w:widowControl w:val="0"/>
        <w:numPr>
          <w:ilvl w:val="1"/>
          <w:numId w:val="50"/>
        </w:numPr>
        <w:tabs>
          <w:tab w:val="left" w:pos="442"/>
        </w:tabs>
        <w:autoSpaceDE w:val="0"/>
        <w:autoSpaceDN w:val="0"/>
        <w:spacing w:after="0" w:line="240" w:lineRule="auto"/>
        <w:ind w:right="148"/>
        <w:contextualSpacing w:val="0"/>
        <w:jc w:val="both"/>
        <w:rPr>
          <w:sz w:val="24"/>
          <w:lang w:val="uk-UA"/>
        </w:rPr>
      </w:pPr>
      <w:r w:rsidRPr="0046630D">
        <w:rPr>
          <w:sz w:val="24"/>
          <w:lang w:val="uk-UA"/>
        </w:rPr>
        <w:t xml:space="preserve">розвиток товарного виробництва й розширення торгівлі обумовили зростання обсягів грошових потоків, що спричинило необхідність їх організації й технічного </w:t>
      </w:r>
      <w:r w:rsidRPr="0046630D">
        <w:rPr>
          <w:spacing w:val="-2"/>
          <w:sz w:val="24"/>
          <w:lang w:val="uk-UA"/>
        </w:rPr>
        <w:t>обслуговування.</w:t>
      </w:r>
    </w:p>
    <w:p w:rsidR="0046630D" w:rsidRDefault="0046630D" w:rsidP="0046630D">
      <w:pPr>
        <w:pStyle w:val="a7"/>
        <w:ind w:right="154" w:firstLine="566"/>
      </w:pPr>
      <w:r>
        <w:t>Формування кредитної системи як сукупності кредитних установ визначається характером чинних у країні кредитних відносин та відповідних їм форм кредиту. На різних етапах суспільного розвитку склад кредитних установ зазнавав змін відповідно до еволюції кредитних відносин. Етапи цього розвитку (еволюції) можна визначити так:</w:t>
      </w:r>
    </w:p>
    <w:p w:rsidR="0046630D" w:rsidRDefault="0046630D" w:rsidP="0046630D">
      <w:pPr>
        <w:pStyle w:val="a3"/>
        <w:widowControl w:val="0"/>
        <w:numPr>
          <w:ilvl w:val="0"/>
          <w:numId w:val="49"/>
        </w:numPr>
        <w:tabs>
          <w:tab w:val="left" w:pos="442"/>
        </w:tabs>
        <w:autoSpaceDE w:val="0"/>
        <w:autoSpaceDN w:val="0"/>
        <w:spacing w:after="0" w:line="240" w:lineRule="auto"/>
        <w:ind w:right="148"/>
        <w:contextualSpacing w:val="0"/>
        <w:jc w:val="both"/>
        <w:rPr>
          <w:sz w:val="24"/>
        </w:rPr>
      </w:pPr>
      <w:r>
        <w:rPr>
          <w:sz w:val="24"/>
        </w:rPr>
        <w:t>Найпростіші форми кредитних відносин, що реалізуються між кредитором і позичальником без участі посередників. За цих умов кредитна система відсутня, а у кредитних відносинах домінує елемент випадковості щодо кожної конкретної кредитної угоди; існують також суперечності між розмірами і строками вивільнення коштів у кредитора та відповідними потребами в позичальника, що суттєво гальмує розвиток як кредитних відносин, так і всієї економіки.</w:t>
      </w:r>
    </w:p>
    <w:p w:rsidR="0046630D" w:rsidRDefault="0046630D" w:rsidP="0046630D">
      <w:pPr>
        <w:pStyle w:val="a3"/>
        <w:widowControl w:val="0"/>
        <w:numPr>
          <w:ilvl w:val="0"/>
          <w:numId w:val="49"/>
        </w:numPr>
        <w:tabs>
          <w:tab w:val="left" w:pos="442"/>
        </w:tabs>
        <w:autoSpaceDE w:val="0"/>
        <w:autoSpaceDN w:val="0"/>
        <w:spacing w:after="0" w:line="240" w:lineRule="auto"/>
        <w:ind w:right="154"/>
        <w:contextualSpacing w:val="0"/>
        <w:jc w:val="both"/>
        <w:rPr>
          <w:sz w:val="24"/>
        </w:rPr>
      </w:pPr>
      <w:r>
        <w:rPr>
          <w:sz w:val="24"/>
        </w:rPr>
        <w:t>Виникнення посередників, що виконують банківські функції, акумулюючи тимчасово вільні кошти і надаючи їх у позику, а також здійснюючи розрахунки між різними суб'єктами</w:t>
      </w:r>
      <w:r>
        <w:rPr>
          <w:spacing w:val="-2"/>
          <w:sz w:val="24"/>
        </w:rPr>
        <w:t xml:space="preserve"> </w:t>
      </w:r>
      <w:r>
        <w:rPr>
          <w:sz w:val="24"/>
        </w:rPr>
        <w:t>ринкових</w:t>
      </w:r>
      <w:r>
        <w:rPr>
          <w:spacing w:val="-1"/>
          <w:sz w:val="24"/>
        </w:rPr>
        <w:t xml:space="preserve"> </w:t>
      </w:r>
      <w:r>
        <w:rPr>
          <w:sz w:val="24"/>
        </w:rPr>
        <w:t>відносин. Функціонування</w:t>
      </w:r>
      <w:r>
        <w:rPr>
          <w:spacing w:val="-3"/>
          <w:sz w:val="24"/>
        </w:rPr>
        <w:t xml:space="preserve"> </w:t>
      </w:r>
      <w:r>
        <w:rPr>
          <w:sz w:val="24"/>
        </w:rPr>
        <w:t>посередників</w:t>
      </w:r>
      <w:r>
        <w:rPr>
          <w:spacing w:val="-3"/>
          <w:sz w:val="24"/>
        </w:rPr>
        <w:t xml:space="preserve"> </w:t>
      </w:r>
      <w:r>
        <w:rPr>
          <w:sz w:val="24"/>
        </w:rPr>
        <w:t>дає</w:t>
      </w:r>
      <w:r>
        <w:rPr>
          <w:spacing w:val="-3"/>
          <w:sz w:val="24"/>
        </w:rPr>
        <w:t xml:space="preserve"> </w:t>
      </w:r>
      <w:r>
        <w:rPr>
          <w:sz w:val="24"/>
        </w:rPr>
        <w:t>змогу</w:t>
      </w:r>
      <w:r>
        <w:rPr>
          <w:spacing w:val="-7"/>
          <w:sz w:val="24"/>
        </w:rPr>
        <w:t xml:space="preserve"> </w:t>
      </w:r>
      <w:r>
        <w:rPr>
          <w:sz w:val="24"/>
        </w:rPr>
        <w:t>поєднати</w:t>
      </w:r>
      <w:r>
        <w:rPr>
          <w:spacing w:val="-2"/>
          <w:sz w:val="24"/>
        </w:rPr>
        <w:t xml:space="preserve"> </w:t>
      </w:r>
      <w:r>
        <w:rPr>
          <w:sz w:val="24"/>
        </w:rPr>
        <w:t>інтереси кредиторів і позичальників у масштабах економіки в цілому, створити оптимальні умови для руху капіталів і суспільного прогресу. Домінуючою формою кредитних відносин поступово стає банківський кредит.</w:t>
      </w:r>
    </w:p>
    <w:p w:rsidR="0046630D" w:rsidRDefault="0046630D" w:rsidP="0046630D">
      <w:pPr>
        <w:pStyle w:val="a3"/>
        <w:widowControl w:val="0"/>
        <w:numPr>
          <w:ilvl w:val="0"/>
          <w:numId w:val="49"/>
        </w:numPr>
        <w:tabs>
          <w:tab w:val="left" w:pos="442"/>
        </w:tabs>
        <w:autoSpaceDE w:val="0"/>
        <w:autoSpaceDN w:val="0"/>
        <w:spacing w:after="0" w:line="240" w:lineRule="auto"/>
        <w:ind w:right="154"/>
        <w:contextualSpacing w:val="0"/>
        <w:jc w:val="both"/>
        <w:rPr>
          <w:sz w:val="24"/>
        </w:rPr>
      </w:pPr>
      <w:r>
        <w:rPr>
          <w:sz w:val="24"/>
        </w:rPr>
        <w:t>Поява й розвиток спеціалізованих фінансових посередників, що здійснюють обслуговування тих сегментів ринку, які не зайняті банками. Спеціалізація окремих посередників на тих чи інших операціях або на обслуговуванні певних суб'єктів ринку вигідно доповнює кредитну систему, збільшуючи асортимент фінансових послуг, що надаються різним учасникам процесу розширеного відтворення.</w:t>
      </w:r>
    </w:p>
    <w:p w:rsidR="0046630D" w:rsidRDefault="0046630D" w:rsidP="0046630D">
      <w:pPr>
        <w:pStyle w:val="a3"/>
        <w:widowControl w:val="0"/>
        <w:numPr>
          <w:ilvl w:val="0"/>
          <w:numId w:val="49"/>
        </w:numPr>
        <w:tabs>
          <w:tab w:val="left" w:pos="442"/>
        </w:tabs>
        <w:autoSpaceDE w:val="0"/>
        <w:autoSpaceDN w:val="0"/>
        <w:spacing w:after="0" w:line="240" w:lineRule="auto"/>
        <w:ind w:right="147"/>
        <w:contextualSpacing w:val="0"/>
        <w:jc w:val="both"/>
        <w:rPr>
          <w:sz w:val="24"/>
        </w:rPr>
      </w:pPr>
      <w:r>
        <w:rPr>
          <w:sz w:val="24"/>
        </w:rPr>
        <w:t>Створення єдиного регулюючого органу кредитної системи — центрального банку, що виконує функції управління процесами організації кредитно-розрахункового й фінансового обслуговування господарства. Цей етап виводить кредитні відносини на якісно новий — регульований рівень, що уможливлює активне використання різних інструментів і важелів державного впливу на функціонування кредитного механізму з метою усунення диспропорцій в економіці.</w:t>
      </w:r>
    </w:p>
    <w:p w:rsidR="0046630D" w:rsidRDefault="0046630D" w:rsidP="0046630D">
      <w:pPr>
        <w:pStyle w:val="a7"/>
        <w:ind w:right="148" w:firstLine="566"/>
      </w:pPr>
      <w:r>
        <w:t>Ці етапи розвитку кредитних відносин і кредитної системи визначили особливості формування її структури в сучасному вигляді. І хоча в різних країнах кредитні системи різняться</w:t>
      </w:r>
      <w:r>
        <w:rPr>
          <w:spacing w:val="-3"/>
        </w:rPr>
        <w:t xml:space="preserve"> </w:t>
      </w:r>
      <w:r>
        <w:t>за</w:t>
      </w:r>
      <w:r>
        <w:rPr>
          <w:spacing w:val="-4"/>
        </w:rPr>
        <w:t xml:space="preserve"> </w:t>
      </w:r>
      <w:r>
        <w:t>конкретним</w:t>
      </w:r>
      <w:r>
        <w:rPr>
          <w:spacing w:val="-4"/>
        </w:rPr>
        <w:t xml:space="preserve"> </w:t>
      </w:r>
      <w:r>
        <w:t>складом</w:t>
      </w:r>
      <w:r>
        <w:rPr>
          <w:spacing w:val="-3"/>
        </w:rPr>
        <w:t xml:space="preserve"> </w:t>
      </w:r>
      <w:r>
        <w:t>інститутів,</w:t>
      </w:r>
      <w:r>
        <w:rPr>
          <w:spacing w:val="-3"/>
        </w:rPr>
        <w:t xml:space="preserve"> </w:t>
      </w:r>
      <w:r>
        <w:t>їх</w:t>
      </w:r>
      <w:r>
        <w:rPr>
          <w:spacing w:val="-2"/>
        </w:rPr>
        <w:t xml:space="preserve"> </w:t>
      </w:r>
      <w:r>
        <w:t>функціональною</w:t>
      </w:r>
      <w:r>
        <w:rPr>
          <w:spacing w:val="-3"/>
        </w:rPr>
        <w:t xml:space="preserve"> </w:t>
      </w:r>
      <w:r>
        <w:t>спеціалізацією</w:t>
      </w:r>
      <w:r>
        <w:rPr>
          <w:spacing w:val="-3"/>
        </w:rPr>
        <w:t xml:space="preserve"> </w:t>
      </w:r>
      <w:r>
        <w:t>відповідно</w:t>
      </w:r>
      <w:r>
        <w:rPr>
          <w:spacing w:val="-3"/>
        </w:rPr>
        <w:t xml:space="preserve"> </w:t>
      </w:r>
      <w:r>
        <w:t>до національних особливостей, у цілому можна визначити загальну</w:t>
      </w:r>
      <w:r>
        <w:rPr>
          <w:spacing w:val="-2"/>
        </w:rPr>
        <w:t xml:space="preserve"> </w:t>
      </w:r>
      <w:r>
        <w:t>структурну схему побудови кредитної системи та ієрархію її елементів, що є характерними для ринкової економіки.</w:t>
      </w:r>
    </w:p>
    <w:p w:rsidR="0046630D" w:rsidRPr="0046630D" w:rsidRDefault="0046630D" w:rsidP="0046630D">
      <w:pPr>
        <w:rPr>
          <w:lang w:val="uk-UA"/>
        </w:rPr>
        <w:sectPr w:rsidR="0046630D" w:rsidRPr="0046630D">
          <w:pgSz w:w="11910" w:h="16840"/>
          <w:pgMar w:top="960" w:right="700" w:bottom="280" w:left="1260" w:header="713" w:footer="0" w:gutter="0"/>
          <w:cols w:space="720"/>
        </w:sectPr>
      </w:pPr>
    </w:p>
    <w:p w:rsidR="0046630D" w:rsidRDefault="00B4747E" w:rsidP="0046630D">
      <w:pPr>
        <w:pStyle w:val="a7"/>
        <w:ind w:right="23" w:firstLine="566"/>
        <w:jc w:val="left"/>
      </w:pPr>
      <w:r w:rsidRPr="00B4747E">
        <w:lastRenderedPageBreak/>
        <w:pict>
          <v:shape id="docshape10" o:spid="_x0000_s1040" style="position:absolute;left:0;text-align:left;margin-left:34.9pt;margin-top:58.15pt;width:18pt;height:740.4pt;z-index:251670528;mso-position-horizontal-relative:page;mso-position-vertical-relative:page" coordorigin="698,1163" coordsize="360,14808" o:spt="100" adj="0,,0" path="m698,10859r360,l1058,1163r-360,l698,10859xm698,15971r360,l1058,10883r-360,l698,15971xe" filled="f">
            <v:stroke joinstyle="round"/>
            <v:formulas/>
            <v:path arrowok="t" o:connecttype="segments"/>
            <w10:wrap anchorx="page" anchory="page"/>
          </v:shape>
        </w:pict>
      </w:r>
      <w:r w:rsidRPr="00B4747E">
        <w:pict>
          <v:shape id="docshape11" o:spid="_x0000_s1041" type="#_x0000_t202" style="position:absolute;left:0;text-align:left;margin-left:34.85pt;margin-top:630.15pt;width:15.3pt;height:82.55pt;z-index:251671552;mso-position-horizontal-relative:page;mso-position-vertical-relative:page" filled="f" stroked="f">
            <v:textbox style="layout-flow:vertical;mso-layout-flow-alt:bottom-to-top" inset="0,0,0,0">
              <w:txbxContent>
                <w:p w:rsidR="0046630D" w:rsidRDefault="0046630D" w:rsidP="0046630D">
                  <w:pPr>
                    <w:pStyle w:val="a7"/>
                    <w:spacing w:before="10"/>
                    <w:ind w:left="20"/>
                    <w:jc w:val="left"/>
                  </w:pPr>
                  <w:r>
                    <w:rPr>
                      <w:spacing w:val="-2"/>
                    </w:rPr>
                    <w:t>Інфраструктура</w:t>
                  </w:r>
                </w:p>
              </w:txbxContent>
            </v:textbox>
            <w10:wrap anchorx="page" anchory="page"/>
          </v:shape>
        </w:pict>
      </w:r>
      <w:r w:rsidRPr="00B4747E">
        <w:pict>
          <v:shape id="docshape12" o:spid="_x0000_s1042" type="#_x0000_t202" style="position:absolute;left:0;text-align:left;margin-left:34.85pt;margin-top:272.65pt;width:15.3pt;height:55.8pt;z-index:251672576;mso-position-horizontal-relative:page;mso-position-vertical-relative:page" filled="f" stroked="f">
            <v:textbox style="layout-flow:vertical;mso-layout-flow-alt:bottom-to-top" inset="0,0,0,0">
              <w:txbxContent>
                <w:p w:rsidR="0046630D" w:rsidRDefault="0046630D" w:rsidP="0046630D">
                  <w:pPr>
                    <w:pStyle w:val="a7"/>
                    <w:spacing w:before="10"/>
                    <w:ind w:left="20"/>
                    <w:jc w:val="left"/>
                  </w:pPr>
                  <w:r>
                    <w:rPr>
                      <w:spacing w:val="-2"/>
                    </w:rPr>
                    <w:t>Структура</w:t>
                  </w:r>
                </w:p>
              </w:txbxContent>
            </v:textbox>
            <w10:wrap anchorx="page" anchory="page"/>
          </v:shape>
        </w:pict>
      </w:r>
      <w:r w:rsidR="0046630D">
        <w:t>Усі</w:t>
      </w:r>
      <w:r w:rsidR="0046630D">
        <w:rPr>
          <w:spacing w:val="40"/>
        </w:rPr>
        <w:t xml:space="preserve"> </w:t>
      </w:r>
      <w:r w:rsidR="0046630D">
        <w:t>інститути</w:t>
      </w:r>
      <w:r w:rsidR="0046630D">
        <w:rPr>
          <w:spacing w:val="40"/>
        </w:rPr>
        <w:t xml:space="preserve"> </w:t>
      </w:r>
      <w:r w:rsidR="0046630D">
        <w:t>кредитної</w:t>
      </w:r>
      <w:r w:rsidR="0046630D">
        <w:rPr>
          <w:spacing w:val="40"/>
        </w:rPr>
        <w:t xml:space="preserve"> </w:t>
      </w:r>
      <w:r w:rsidR="0046630D">
        <w:t>системи</w:t>
      </w:r>
      <w:r w:rsidR="0046630D">
        <w:rPr>
          <w:spacing w:val="40"/>
        </w:rPr>
        <w:t xml:space="preserve"> </w:t>
      </w:r>
      <w:r w:rsidR="0046630D">
        <w:t>поділяються</w:t>
      </w:r>
      <w:r w:rsidR="0046630D">
        <w:rPr>
          <w:spacing w:val="40"/>
        </w:rPr>
        <w:t xml:space="preserve"> </w:t>
      </w:r>
      <w:r w:rsidR="0046630D">
        <w:t>на три</w:t>
      </w:r>
      <w:r w:rsidR="0046630D">
        <w:rPr>
          <w:spacing w:val="40"/>
        </w:rPr>
        <w:t xml:space="preserve"> </w:t>
      </w:r>
      <w:r w:rsidR="0046630D">
        <w:t>основні</w:t>
      </w:r>
      <w:r w:rsidR="0046630D">
        <w:rPr>
          <w:spacing w:val="40"/>
        </w:rPr>
        <w:t xml:space="preserve"> </w:t>
      </w:r>
      <w:r w:rsidR="0046630D">
        <w:t>групи:</w:t>
      </w:r>
      <w:r w:rsidR="0046630D">
        <w:rPr>
          <w:spacing w:val="40"/>
        </w:rPr>
        <w:t xml:space="preserve"> </w:t>
      </w:r>
      <w:r w:rsidR="0046630D">
        <w:t>1) центральний банк;</w:t>
      </w:r>
      <w:r w:rsidR="0046630D">
        <w:rPr>
          <w:spacing w:val="40"/>
        </w:rPr>
        <w:t xml:space="preserve"> </w:t>
      </w:r>
      <w:r w:rsidR="0046630D">
        <w:t>2)</w:t>
      </w:r>
      <w:r w:rsidR="0046630D">
        <w:rPr>
          <w:spacing w:val="40"/>
        </w:rPr>
        <w:t xml:space="preserve"> </w:t>
      </w:r>
      <w:r w:rsidR="0046630D">
        <w:t>комерційні</w:t>
      </w:r>
      <w:r w:rsidR="0046630D">
        <w:rPr>
          <w:spacing w:val="40"/>
        </w:rPr>
        <w:t xml:space="preserve"> </w:t>
      </w:r>
      <w:r w:rsidR="0046630D">
        <w:t>банки;</w:t>
      </w:r>
      <w:r w:rsidR="0046630D">
        <w:rPr>
          <w:spacing w:val="40"/>
        </w:rPr>
        <w:t xml:space="preserve"> </w:t>
      </w:r>
      <w:r w:rsidR="0046630D">
        <w:t>3)</w:t>
      </w:r>
      <w:r w:rsidR="0046630D">
        <w:rPr>
          <w:spacing w:val="40"/>
        </w:rPr>
        <w:t xml:space="preserve"> </w:t>
      </w:r>
      <w:r w:rsidR="0046630D">
        <w:t>спеціалізовані</w:t>
      </w:r>
      <w:r w:rsidR="0046630D">
        <w:rPr>
          <w:spacing w:val="40"/>
        </w:rPr>
        <w:t xml:space="preserve"> </w:t>
      </w:r>
      <w:r w:rsidR="0046630D">
        <w:t>кредитно-фінансові</w:t>
      </w:r>
      <w:r w:rsidR="0046630D">
        <w:rPr>
          <w:spacing w:val="40"/>
        </w:rPr>
        <w:t xml:space="preserve"> </w:t>
      </w:r>
      <w:r w:rsidR="0046630D">
        <w:t>інститути</w:t>
      </w:r>
      <w:r w:rsidR="0046630D">
        <w:rPr>
          <w:spacing w:val="40"/>
        </w:rPr>
        <w:t xml:space="preserve"> </w:t>
      </w:r>
      <w:r w:rsidR="0046630D">
        <w:t>(парабанки).</w:t>
      </w:r>
      <w:r w:rsidR="0046630D">
        <w:rPr>
          <w:spacing w:val="80"/>
          <w:w w:val="150"/>
        </w:rPr>
        <w:t xml:space="preserve"> </w:t>
      </w:r>
      <w:r w:rsidR="0046630D">
        <w:t>Перші</w:t>
      </w:r>
      <w:r w:rsidR="0046630D">
        <w:rPr>
          <w:spacing w:val="40"/>
        </w:rPr>
        <w:t xml:space="preserve"> </w:t>
      </w:r>
      <w:r w:rsidR="0046630D">
        <w:t>дві</w:t>
      </w:r>
      <w:r w:rsidR="0046630D">
        <w:rPr>
          <w:spacing w:val="40"/>
        </w:rPr>
        <w:t xml:space="preserve"> </w:t>
      </w:r>
      <w:r w:rsidR="0046630D">
        <w:t>групи</w:t>
      </w:r>
      <w:r w:rsidR="0046630D">
        <w:rPr>
          <w:spacing w:val="40"/>
        </w:rPr>
        <w:t xml:space="preserve"> </w:t>
      </w:r>
      <w:r w:rsidR="0046630D">
        <w:t>становлять</w:t>
      </w:r>
      <w:r w:rsidR="0046630D">
        <w:rPr>
          <w:spacing w:val="40"/>
        </w:rPr>
        <w:t xml:space="preserve"> </w:t>
      </w:r>
      <w:r w:rsidR="0046630D">
        <w:t>окрему</w:t>
      </w:r>
      <w:r w:rsidR="0046630D">
        <w:rPr>
          <w:spacing w:val="40"/>
        </w:rPr>
        <w:t xml:space="preserve"> </w:t>
      </w:r>
      <w:r w:rsidR="0046630D">
        <w:t>ланку</w:t>
      </w:r>
      <w:r w:rsidR="0046630D">
        <w:rPr>
          <w:spacing w:val="40"/>
        </w:rPr>
        <w:t xml:space="preserve"> </w:t>
      </w:r>
      <w:r w:rsidR="0046630D">
        <w:t>організації</w:t>
      </w:r>
      <w:r w:rsidR="0046630D">
        <w:rPr>
          <w:spacing w:val="40"/>
        </w:rPr>
        <w:t xml:space="preserve"> </w:t>
      </w:r>
      <w:r w:rsidR="0046630D">
        <w:t>кредитних</w:t>
      </w:r>
      <w:r w:rsidR="0046630D">
        <w:rPr>
          <w:spacing w:val="40"/>
        </w:rPr>
        <w:t xml:space="preserve"> </w:t>
      </w:r>
      <w:r w:rsidR="0046630D">
        <w:t>відносин</w:t>
      </w:r>
      <w:r w:rsidR="0046630D">
        <w:rPr>
          <w:spacing w:val="40"/>
        </w:rPr>
        <w:t xml:space="preserve"> </w:t>
      </w:r>
      <w:r w:rsidR="0046630D">
        <w:t>—</w:t>
      </w:r>
      <w:r w:rsidR="0046630D">
        <w:rPr>
          <w:spacing w:val="40"/>
        </w:rPr>
        <w:t xml:space="preserve"> </w:t>
      </w:r>
      <w:r w:rsidR="0046630D">
        <w:t>банківську систему</w:t>
      </w:r>
      <w:r w:rsidR="0046630D">
        <w:rPr>
          <w:spacing w:val="31"/>
        </w:rPr>
        <w:t xml:space="preserve"> </w:t>
      </w:r>
      <w:r w:rsidR="0046630D">
        <w:t>країни,</w:t>
      </w:r>
      <w:r w:rsidR="0046630D">
        <w:rPr>
          <w:spacing w:val="36"/>
        </w:rPr>
        <w:t xml:space="preserve"> </w:t>
      </w:r>
      <w:r w:rsidR="0046630D">
        <w:t>третя</w:t>
      </w:r>
      <w:r w:rsidR="0046630D">
        <w:rPr>
          <w:spacing w:val="36"/>
        </w:rPr>
        <w:t xml:space="preserve"> </w:t>
      </w:r>
      <w:r w:rsidR="0046630D">
        <w:t>група</w:t>
      </w:r>
      <w:r w:rsidR="0046630D">
        <w:rPr>
          <w:spacing w:val="35"/>
        </w:rPr>
        <w:t xml:space="preserve"> </w:t>
      </w:r>
      <w:r w:rsidR="0046630D">
        <w:t>формує</w:t>
      </w:r>
      <w:r w:rsidR="0046630D">
        <w:rPr>
          <w:spacing w:val="38"/>
        </w:rPr>
        <w:t xml:space="preserve"> </w:t>
      </w:r>
      <w:r w:rsidR="0046630D">
        <w:t>відносно</w:t>
      </w:r>
      <w:r w:rsidR="0046630D">
        <w:rPr>
          <w:spacing w:val="36"/>
        </w:rPr>
        <w:t xml:space="preserve"> </w:t>
      </w:r>
      <w:r w:rsidR="0046630D">
        <w:t>відособлену</w:t>
      </w:r>
      <w:r w:rsidR="0046630D">
        <w:rPr>
          <w:spacing w:val="33"/>
        </w:rPr>
        <w:t xml:space="preserve"> </w:t>
      </w:r>
      <w:r w:rsidR="0046630D">
        <w:t>систему</w:t>
      </w:r>
      <w:r w:rsidR="0046630D">
        <w:rPr>
          <w:spacing w:val="33"/>
        </w:rPr>
        <w:t xml:space="preserve"> </w:t>
      </w:r>
      <w:r w:rsidR="0046630D">
        <w:t>небанківських</w:t>
      </w:r>
      <w:r w:rsidR="0046630D">
        <w:rPr>
          <w:spacing w:val="40"/>
        </w:rPr>
        <w:t xml:space="preserve"> </w:t>
      </w:r>
      <w:r w:rsidR="0046630D">
        <w:t>установ, що спеціалізуються на виконанні окремих операцій.</w:t>
      </w:r>
    </w:p>
    <w:p w:rsidR="0046630D" w:rsidRDefault="0046630D" w:rsidP="0046630D">
      <w:pPr>
        <w:pStyle w:val="a7"/>
        <w:ind w:left="0"/>
        <w:jc w:val="left"/>
        <w:rPr>
          <w:sz w:val="20"/>
        </w:rPr>
      </w:pPr>
    </w:p>
    <w:p w:rsidR="0046630D" w:rsidRDefault="0046630D" w:rsidP="0046630D">
      <w:pPr>
        <w:pStyle w:val="a7"/>
        <w:spacing w:before="158"/>
        <w:ind w:left="0"/>
        <w:jc w:val="left"/>
        <w:rPr>
          <w:sz w:val="20"/>
        </w:rPr>
      </w:pPr>
      <w:r>
        <w:rPr>
          <w:noProof/>
          <w:lang w:val="ru-RU" w:eastAsia="ru-RU"/>
        </w:rPr>
        <w:drawing>
          <wp:anchor distT="0" distB="0" distL="0" distR="0" simplePos="0" relativeHeight="251677696" behindDoc="1" locked="0" layoutInCell="1" allowOverlap="1">
            <wp:simplePos x="0" y="0"/>
            <wp:positionH relativeFrom="page">
              <wp:posOffset>995696</wp:posOffset>
            </wp:positionH>
            <wp:positionV relativeFrom="paragraph">
              <wp:posOffset>262125</wp:posOffset>
            </wp:positionV>
            <wp:extent cx="5789646" cy="5029200"/>
            <wp:effectExtent l="0" t="0" r="0" b="0"/>
            <wp:wrapTopAndBottom/>
            <wp:docPr id="33"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57" cstate="print"/>
                    <a:stretch>
                      <a:fillRect/>
                    </a:stretch>
                  </pic:blipFill>
                  <pic:spPr>
                    <a:xfrm>
                      <a:off x="0" y="0"/>
                      <a:ext cx="5789646" cy="5029200"/>
                    </a:xfrm>
                    <a:prstGeom prst="rect">
                      <a:avLst/>
                    </a:prstGeom>
                  </pic:spPr>
                </pic:pic>
              </a:graphicData>
            </a:graphic>
          </wp:anchor>
        </w:drawing>
      </w:r>
    </w:p>
    <w:p w:rsidR="0046630D" w:rsidRDefault="0046630D" w:rsidP="0046630D">
      <w:pPr>
        <w:pStyle w:val="a7"/>
        <w:spacing w:before="273"/>
        <w:ind w:right="144" w:firstLine="566"/>
      </w:pPr>
      <w:r>
        <w:t xml:space="preserve">Окреме місце у складі кредитної системи належить </w:t>
      </w:r>
      <w:r>
        <w:rPr>
          <w:b/>
        </w:rPr>
        <w:t xml:space="preserve">інфраструктурі, </w:t>
      </w:r>
      <w:r>
        <w:t>тобто комплексу засобів, які забезпечують нормальне функціонування інститутів кредитної системи. Основними елементами цієї інфраструктури є:</w:t>
      </w:r>
    </w:p>
    <w:p w:rsidR="0046630D" w:rsidRDefault="0046630D" w:rsidP="0046630D">
      <w:pPr>
        <w:pStyle w:val="a3"/>
        <w:widowControl w:val="0"/>
        <w:numPr>
          <w:ilvl w:val="0"/>
          <w:numId w:val="48"/>
        </w:numPr>
        <w:tabs>
          <w:tab w:val="left" w:pos="442"/>
        </w:tabs>
        <w:autoSpaceDE w:val="0"/>
        <w:autoSpaceDN w:val="0"/>
        <w:spacing w:after="0" w:line="240" w:lineRule="auto"/>
        <w:ind w:right="153"/>
        <w:contextualSpacing w:val="0"/>
        <w:jc w:val="both"/>
        <w:rPr>
          <w:sz w:val="24"/>
        </w:rPr>
      </w:pPr>
      <w:r>
        <w:rPr>
          <w:sz w:val="24"/>
        </w:rPr>
        <w:t>Нормативно-правове забезпечення, що включає систему законів і підзаконних актів, які юридично визначають і регламентують сфери діяльності кредитних інститутів.</w:t>
      </w:r>
    </w:p>
    <w:p w:rsidR="0046630D" w:rsidRDefault="0046630D" w:rsidP="0046630D">
      <w:pPr>
        <w:pStyle w:val="a3"/>
        <w:widowControl w:val="0"/>
        <w:numPr>
          <w:ilvl w:val="0"/>
          <w:numId w:val="48"/>
        </w:numPr>
        <w:tabs>
          <w:tab w:val="left" w:pos="442"/>
        </w:tabs>
        <w:autoSpaceDE w:val="0"/>
        <w:autoSpaceDN w:val="0"/>
        <w:spacing w:after="0" w:line="240" w:lineRule="auto"/>
        <w:ind w:right="154"/>
        <w:contextualSpacing w:val="0"/>
        <w:jc w:val="both"/>
        <w:rPr>
          <w:sz w:val="24"/>
        </w:rPr>
      </w:pPr>
      <w:r>
        <w:rPr>
          <w:sz w:val="24"/>
        </w:rPr>
        <w:t>Системи</w:t>
      </w:r>
      <w:r>
        <w:rPr>
          <w:spacing w:val="-1"/>
          <w:sz w:val="24"/>
        </w:rPr>
        <w:t xml:space="preserve"> </w:t>
      </w:r>
      <w:r>
        <w:rPr>
          <w:sz w:val="24"/>
        </w:rPr>
        <w:t>захисту</w:t>
      </w:r>
      <w:r>
        <w:rPr>
          <w:spacing w:val="-10"/>
          <w:sz w:val="24"/>
        </w:rPr>
        <w:t xml:space="preserve"> </w:t>
      </w:r>
      <w:r>
        <w:rPr>
          <w:sz w:val="24"/>
        </w:rPr>
        <w:t>інтересів</w:t>
      </w:r>
      <w:r>
        <w:rPr>
          <w:spacing w:val="-2"/>
          <w:sz w:val="24"/>
        </w:rPr>
        <w:t xml:space="preserve"> </w:t>
      </w:r>
      <w:r>
        <w:rPr>
          <w:sz w:val="24"/>
        </w:rPr>
        <w:t>вкладників</w:t>
      </w:r>
      <w:r>
        <w:rPr>
          <w:spacing w:val="-2"/>
          <w:sz w:val="24"/>
        </w:rPr>
        <w:t xml:space="preserve"> </w:t>
      </w:r>
      <w:r>
        <w:rPr>
          <w:sz w:val="24"/>
        </w:rPr>
        <w:t>банків,</w:t>
      </w:r>
      <w:r>
        <w:rPr>
          <w:spacing w:val="-4"/>
          <w:sz w:val="24"/>
        </w:rPr>
        <w:t xml:space="preserve"> </w:t>
      </w:r>
      <w:r>
        <w:rPr>
          <w:sz w:val="24"/>
        </w:rPr>
        <w:t>що</w:t>
      </w:r>
      <w:r>
        <w:rPr>
          <w:spacing w:val="-2"/>
          <w:sz w:val="24"/>
        </w:rPr>
        <w:t xml:space="preserve"> </w:t>
      </w:r>
      <w:r>
        <w:rPr>
          <w:sz w:val="24"/>
        </w:rPr>
        <w:t>передбачають</w:t>
      </w:r>
      <w:r>
        <w:rPr>
          <w:spacing w:val="-2"/>
          <w:sz w:val="24"/>
        </w:rPr>
        <w:t xml:space="preserve"> </w:t>
      </w:r>
      <w:r>
        <w:rPr>
          <w:sz w:val="24"/>
        </w:rPr>
        <w:t>діяльність</w:t>
      </w:r>
      <w:r>
        <w:rPr>
          <w:spacing w:val="-1"/>
          <w:sz w:val="24"/>
        </w:rPr>
        <w:t xml:space="preserve"> </w:t>
      </w:r>
      <w:r>
        <w:rPr>
          <w:sz w:val="24"/>
        </w:rPr>
        <w:t>спеціалізованих органів страхування депозитів клієнтів під контролем центрального банку, незалежних урядових органів або самих комерційних банків.</w:t>
      </w:r>
    </w:p>
    <w:p w:rsidR="0046630D" w:rsidRDefault="0046630D" w:rsidP="0046630D">
      <w:pPr>
        <w:pStyle w:val="a3"/>
        <w:widowControl w:val="0"/>
        <w:numPr>
          <w:ilvl w:val="0"/>
          <w:numId w:val="48"/>
        </w:numPr>
        <w:tabs>
          <w:tab w:val="left" w:pos="442"/>
        </w:tabs>
        <w:autoSpaceDE w:val="0"/>
        <w:autoSpaceDN w:val="0"/>
        <w:spacing w:before="1" w:after="0" w:line="240" w:lineRule="auto"/>
        <w:ind w:right="148"/>
        <w:contextualSpacing w:val="0"/>
        <w:jc w:val="both"/>
        <w:rPr>
          <w:sz w:val="24"/>
        </w:rPr>
      </w:pPr>
      <w:r>
        <w:rPr>
          <w:sz w:val="24"/>
        </w:rPr>
        <w:t>Національні асоціації банків та інших кредитних установ, об'єднаних за функціональними ознаками з метою захисту інтересів своїх членів і встановлення для них основних правил ведення бізнесу, тобто для саморегулювання своєї діяльності.</w:t>
      </w:r>
    </w:p>
    <w:p w:rsidR="0046630D" w:rsidRDefault="0046630D" w:rsidP="0046630D">
      <w:pPr>
        <w:pStyle w:val="a3"/>
        <w:widowControl w:val="0"/>
        <w:numPr>
          <w:ilvl w:val="0"/>
          <w:numId w:val="48"/>
        </w:numPr>
        <w:tabs>
          <w:tab w:val="left" w:pos="442"/>
        </w:tabs>
        <w:autoSpaceDE w:val="0"/>
        <w:autoSpaceDN w:val="0"/>
        <w:spacing w:after="0" w:line="240" w:lineRule="auto"/>
        <w:ind w:right="154"/>
        <w:contextualSpacing w:val="0"/>
        <w:jc w:val="both"/>
        <w:rPr>
          <w:sz w:val="24"/>
        </w:rPr>
      </w:pPr>
      <w:r>
        <w:rPr>
          <w:sz w:val="24"/>
        </w:rPr>
        <w:t>Інформаційне забезпечення, що передбачає наявність спеціалізованих організацій, які встановлюють рейтинги банків, наявність централізованих систем інформації про</w:t>
      </w:r>
      <w:r>
        <w:rPr>
          <w:spacing w:val="80"/>
          <w:sz w:val="24"/>
        </w:rPr>
        <w:t xml:space="preserve"> </w:t>
      </w:r>
      <w:r>
        <w:rPr>
          <w:sz w:val="24"/>
        </w:rPr>
        <w:t>клієнтів, публікацію спеціальних видань зі статистичними та аналітичними матеріалами про стан грошово-кредитної сфери економіки.</w:t>
      </w:r>
    </w:p>
    <w:p w:rsidR="0046630D" w:rsidRDefault="0046630D" w:rsidP="0046630D">
      <w:pPr>
        <w:pStyle w:val="a3"/>
        <w:widowControl w:val="0"/>
        <w:numPr>
          <w:ilvl w:val="0"/>
          <w:numId w:val="48"/>
        </w:numPr>
        <w:tabs>
          <w:tab w:val="left" w:pos="442"/>
        </w:tabs>
        <w:autoSpaceDE w:val="0"/>
        <w:autoSpaceDN w:val="0"/>
        <w:spacing w:after="0" w:line="240" w:lineRule="auto"/>
        <w:ind w:right="146"/>
        <w:contextualSpacing w:val="0"/>
        <w:jc w:val="both"/>
        <w:rPr>
          <w:sz w:val="24"/>
        </w:rPr>
      </w:pPr>
      <w:r>
        <w:rPr>
          <w:sz w:val="24"/>
        </w:rPr>
        <w:t>Розрахункова мережа, що забезпечує врегулювання платіжних зобов'язань між інститутами</w:t>
      </w:r>
      <w:r>
        <w:rPr>
          <w:spacing w:val="80"/>
          <w:sz w:val="24"/>
        </w:rPr>
        <w:t xml:space="preserve"> </w:t>
      </w:r>
      <w:r>
        <w:rPr>
          <w:sz w:val="24"/>
        </w:rPr>
        <w:t>кредитної</w:t>
      </w:r>
      <w:r>
        <w:rPr>
          <w:spacing w:val="80"/>
          <w:sz w:val="24"/>
        </w:rPr>
        <w:t xml:space="preserve"> </w:t>
      </w:r>
      <w:r>
        <w:rPr>
          <w:sz w:val="24"/>
        </w:rPr>
        <w:t>системи</w:t>
      </w:r>
      <w:r>
        <w:rPr>
          <w:spacing w:val="80"/>
          <w:sz w:val="24"/>
        </w:rPr>
        <w:t xml:space="preserve"> </w:t>
      </w:r>
      <w:r>
        <w:rPr>
          <w:sz w:val="24"/>
        </w:rPr>
        <w:t>через</w:t>
      </w:r>
      <w:r>
        <w:rPr>
          <w:spacing w:val="80"/>
          <w:sz w:val="24"/>
        </w:rPr>
        <w:t xml:space="preserve"> </w:t>
      </w:r>
      <w:r>
        <w:rPr>
          <w:sz w:val="24"/>
        </w:rPr>
        <w:t>електронні</w:t>
      </w:r>
      <w:r>
        <w:rPr>
          <w:spacing w:val="80"/>
          <w:sz w:val="24"/>
        </w:rPr>
        <w:t xml:space="preserve"> </w:t>
      </w:r>
      <w:r>
        <w:rPr>
          <w:sz w:val="24"/>
        </w:rPr>
        <w:t>засоби</w:t>
      </w:r>
      <w:r>
        <w:rPr>
          <w:spacing w:val="80"/>
          <w:sz w:val="24"/>
        </w:rPr>
        <w:t xml:space="preserve"> </w:t>
      </w:r>
      <w:r>
        <w:rPr>
          <w:sz w:val="24"/>
        </w:rPr>
        <w:t>зв'язку,</w:t>
      </w:r>
      <w:r>
        <w:rPr>
          <w:spacing w:val="80"/>
          <w:sz w:val="24"/>
        </w:rPr>
        <w:t xml:space="preserve"> </w:t>
      </w:r>
      <w:r>
        <w:rPr>
          <w:sz w:val="24"/>
        </w:rPr>
        <w:t>клірингові</w:t>
      </w:r>
      <w:r>
        <w:rPr>
          <w:spacing w:val="80"/>
          <w:sz w:val="24"/>
        </w:rPr>
        <w:t xml:space="preserve"> </w:t>
      </w:r>
      <w:r>
        <w:rPr>
          <w:sz w:val="24"/>
        </w:rPr>
        <w:t>палати,</w:t>
      </w:r>
    </w:p>
    <w:p w:rsidR="0046630D" w:rsidRDefault="0046630D" w:rsidP="0046630D">
      <w:pPr>
        <w:jc w:val="both"/>
        <w:rPr>
          <w:sz w:val="24"/>
        </w:rPr>
        <w:sectPr w:rsidR="0046630D">
          <w:pgSz w:w="11910" w:h="16840"/>
          <w:pgMar w:top="960" w:right="700" w:bottom="280" w:left="1260" w:header="713" w:footer="0" w:gutter="0"/>
          <w:cols w:space="720"/>
        </w:sectPr>
      </w:pPr>
    </w:p>
    <w:p w:rsidR="0046630D" w:rsidRDefault="00B4747E" w:rsidP="0046630D">
      <w:pPr>
        <w:pStyle w:val="a7"/>
        <w:ind w:left="442" w:right="278"/>
      </w:pPr>
      <w:r w:rsidRPr="00B4747E">
        <w:lastRenderedPageBreak/>
        <w:pict>
          <v:shape id="docshape13" o:spid="_x0000_s1043" type="#_x0000_t202" style="position:absolute;left:0;text-align:left;margin-left:34.9pt;margin-top:190.15pt;width:18pt;height:198pt;z-index:251673600;mso-position-horizontal-relative:page;mso-position-vertical-relative:page" filled="f">
            <v:textbox style="layout-flow:vertical;mso-layout-flow-alt:bottom-to-top" inset="0,0,0,0">
              <w:txbxContent>
                <w:p w:rsidR="0046630D" w:rsidRDefault="0046630D" w:rsidP="0046630D">
                  <w:pPr>
                    <w:pStyle w:val="a7"/>
                    <w:spacing w:before="1"/>
                    <w:ind w:left="0"/>
                    <w:jc w:val="center"/>
                  </w:pPr>
                  <w:r>
                    <w:rPr>
                      <w:spacing w:val="-2"/>
                    </w:rPr>
                    <w:t>Підсумки</w:t>
                  </w:r>
                </w:p>
              </w:txbxContent>
            </v:textbox>
            <w10:wrap anchorx="page" anchory="page"/>
          </v:shape>
        </w:pict>
      </w:r>
      <w:r w:rsidRPr="00B4747E">
        <w:pict>
          <v:shape id="docshape14" o:spid="_x0000_s1044" type="#_x0000_t202" style="position:absolute;left:0;text-align:left;margin-left:34.9pt;margin-top:51.55pt;width:18pt;height:87.95pt;z-index:251674624;mso-position-horizontal-relative:page;mso-position-vertical-relative:page" filled="f">
            <v:textbox style="layout-flow:vertical;mso-layout-flow-alt:bottom-to-top" inset="0,0,0,0">
              <w:txbxContent>
                <w:p w:rsidR="0046630D" w:rsidRDefault="0046630D" w:rsidP="0046630D">
                  <w:pPr>
                    <w:pStyle w:val="a7"/>
                    <w:spacing w:before="1"/>
                    <w:ind w:left="67"/>
                    <w:jc w:val="left"/>
                  </w:pPr>
                  <w:r>
                    <w:rPr>
                      <w:spacing w:val="-2"/>
                    </w:rPr>
                    <w:t>Інфраструктура</w:t>
                  </w:r>
                </w:p>
              </w:txbxContent>
            </v:textbox>
            <w10:wrap anchorx="page" anchory="page"/>
          </v:shape>
        </w:pict>
      </w:r>
      <w:r w:rsidR="0046630D">
        <w:t>обчислювальні центри, що можуть контролюватися центральним банком або бути самостійними організаціями.</w:t>
      </w:r>
    </w:p>
    <w:p w:rsidR="0046630D" w:rsidRDefault="0046630D" w:rsidP="0046630D">
      <w:pPr>
        <w:pStyle w:val="a3"/>
        <w:widowControl w:val="0"/>
        <w:numPr>
          <w:ilvl w:val="0"/>
          <w:numId w:val="48"/>
        </w:numPr>
        <w:tabs>
          <w:tab w:val="left" w:pos="442"/>
        </w:tabs>
        <w:autoSpaceDE w:val="0"/>
        <w:autoSpaceDN w:val="0"/>
        <w:spacing w:after="0" w:line="240" w:lineRule="auto"/>
        <w:ind w:right="157"/>
        <w:contextualSpacing w:val="0"/>
        <w:jc w:val="both"/>
        <w:rPr>
          <w:sz w:val="24"/>
        </w:rPr>
      </w:pPr>
      <w:r>
        <w:rPr>
          <w:sz w:val="24"/>
        </w:rPr>
        <w:t>Інкасаторське та охоронне обслуговування кредитних інститутів, що може здійснюватись як самими банками, так і спеціалізованими організаціями.</w:t>
      </w:r>
    </w:p>
    <w:p w:rsidR="0046630D" w:rsidRDefault="0046630D" w:rsidP="0046630D">
      <w:pPr>
        <w:pStyle w:val="a3"/>
        <w:widowControl w:val="0"/>
        <w:numPr>
          <w:ilvl w:val="0"/>
          <w:numId w:val="48"/>
        </w:numPr>
        <w:tabs>
          <w:tab w:val="left" w:pos="442"/>
        </w:tabs>
        <w:autoSpaceDE w:val="0"/>
        <w:autoSpaceDN w:val="0"/>
        <w:spacing w:after="0" w:line="240" w:lineRule="auto"/>
        <w:ind w:right="159"/>
        <w:contextualSpacing w:val="0"/>
        <w:jc w:val="both"/>
        <w:rPr>
          <w:sz w:val="24"/>
        </w:rPr>
      </w:pPr>
      <w:r>
        <w:rPr>
          <w:sz w:val="24"/>
        </w:rPr>
        <w:t>Система підготовки кадрів для кредитних інститутів, що включає мережу навчальних закладів, які готують спеціалістів для роботи в кредитних установах.</w:t>
      </w:r>
    </w:p>
    <w:p w:rsidR="0046630D" w:rsidRDefault="0046630D" w:rsidP="0046630D">
      <w:pPr>
        <w:pStyle w:val="a7"/>
        <w:ind w:right="146" w:firstLine="566"/>
      </w:pPr>
      <w:r>
        <w:t>Таким чином, не здійснюючи безпосередньо операцій інститутів кредитної системи, її інфраструктура створює оптимальні умови для виконання банками й небанківськими кредитно-фінансовими інститутами своїх функцій.</w:t>
      </w:r>
    </w:p>
    <w:p w:rsidR="0046630D" w:rsidRDefault="0046630D" w:rsidP="0046630D">
      <w:pPr>
        <w:pStyle w:val="a7"/>
        <w:ind w:right="145" w:firstLine="566"/>
      </w:pPr>
      <w:r>
        <w:rPr>
          <w:b/>
        </w:rPr>
        <w:t xml:space="preserve">Необхідність </w:t>
      </w:r>
      <w:r>
        <w:t xml:space="preserve">і </w:t>
      </w:r>
      <w:r>
        <w:rPr>
          <w:b/>
        </w:rPr>
        <w:t xml:space="preserve">передумови </w:t>
      </w:r>
      <w:r>
        <w:t>кредитної системи як центральної ланки економіки базуються з одного боку, на розвитку виробництва і розширенні торгівлі, що зумовили зростання обсягів грошового обороту, а звідси — необхідність</w:t>
      </w:r>
      <w:r>
        <w:rPr>
          <w:spacing w:val="-1"/>
        </w:rPr>
        <w:t xml:space="preserve"> </w:t>
      </w:r>
      <w:r>
        <w:t>його організації,</w:t>
      </w:r>
      <w:r>
        <w:rPr>
          <w:spacing w:val="-1"/>
        </w:rPr>
        <w:t xml:space="preserve"> </w:t>
      </w:r>
      <w:r>
        <w:t>а з іншого — виникає необхідність у специфічній формі підприємницької діяльності, пов'язаної з нагромадженням і розподілом тимчасово вільних коштів суб'єктів ринку. Організація виконання цих двох найважливіших завдань призвели до появи особливих підприємств — інститутів кредитної системи, які поділяються на три великі групи: центральні банки, комерційні банки і спеціалізовані кредитно-фінансові установи (парабанківські).</w:t>
      </w:r>
    </w:p>
    <w:p w:rsidR="0046630D" w:rsidRDefault="0046630D" w:rsidP="0046630D">
      <w:pPr>
        <w:pStyle w:val="a7"/>
        <w:ind w:right="149" w:firstLine="566"/>
      </w:pPr>
      <w:r>
        <w:rPr>
          <w:b/>
        </w:rPr>
        <w:t xml:space="preserve">Економічною основою </w:t>
      </w:r>
      <w:r>
        <w:t>функціонування кредитної системи є кредитні відносини, які виникають у господарському обороті у зв'язку з незбігом у часі витрат суб'єктів господарювання й отримання ними виручених від реалізації продукції коштів. У результаті у одних підприємств виникає потреба у додаткових коштах для процесу виробництва, а в інших з'являється значна сума вільних коштів. Вирішується це протиріччя за допомогою інститутів кредитної системи, в яких акумулюються тимчасово вільні кошти одних суб'єктів ринку і надаються в тимчасове користування іншим, що відповідає економічним і</w:t>
      </w:r>
      <w:r>
        <w:rPr>
          <w:spacing w:val="40"/>
        </w:rPr>
        <w:t xml:space="preserve"> </w:t>
      </w:r>
      <w:r>
        <w:t>соціальним потребам суспільства в цілому.</w:t>
      </w:r>
    </w:p>
    <w:p w:rsidR="00A1758B" w:rsidRPr="00A1758B" w:rsidRDefault="00A1758B" w:rsidP="00A1758B">
      <w:pPr>
        <w:tabs>
          <w:tab w:val="left" w:pos="2790"/>
        </w:tabs>
        <w:rPr>
          <w:rFonts w:ascii="Times New Roman" w:hAnsi="Times New Roman"/>
          <w:b/>
          <w:sz w:val="28"/>
          <w:szCs w:val="28"/>
          <w:lang w:val="uk-UA"/>
        </w:rPr>
      </w:pPr>
    </w:p>
    <w:p w:rsidR="00A1758B" w:rsidRDefault="00A1758B" w:rsidP="00A1758B">
      <w:pPr>
        <w:tabs>
          <w:tab w:val="left" w:pos="2790"/>
        </w:tabs>
        <w:rPr>
          <w:rFonts w:ascii="Times New Roman" w:hAnsi="Times New Roman"/>
          <w:b/>
          <w:sz w:val="28"/>
          <w:szCs w:val="28"/>
          <w:lang w:val="uk-UA"/>
        </w:rPr>
      </w:pPr>
    </w:p>
    <w:p w:rsidR="00A1758B" w:rsidRDefault="0046630D" w:rsidP="00A1758B">
      <w:pPr>
        <w:tabs>
          <w:tab w:val="left" w:pos="2790"/>
        </w:tabs>
        <w:rPr>
          <w:rFonts w:ascii="Times New Roman" w:hAnsi="Times New Roman"/>
          <w:b/>
          <w:sz w:val="28"/>
          <w:szCs w:val="28"/>
          <w:lang w:val="uk-UA"/>
        </w:rPr>
      </w:pPr>
      <w:r w:rsidRPr="0046630D">
        <w:rPr>
          <w:rFonts w:ascii="Times New Roman" w:hAnsi="Times New Roman"/>
          <w:b/>
          <w:sz w:val="28"/>
          <w:szCs w:val="28"/>
          <w:lang w:val="uk-UA"/>
        </w:rPr>
        <w:t>Тема 11. Центральні банки</w:t>
      </w:r>
    </w:p>
    <w:p w:rsidR="0046630D" w:rsidRDefault="0046630D" w:rsidP="00A1758B">
      <w:pPr>
        <w:tabs>
          <w:tab w:val="left" w:pos="2790"/>
        </w:tabs>
        <w:rPr>
          <w:rFonts w:ascii="Times New Roman" w:hAnsi="Times New Roman"/>
          <w:b/>
          <w:sz w:val="28"/>
          <w:szCs w:val="28"/>
          <w:lang w:val="uk-UA"/>
        </w:rPr>
      </w:pPr>
    </w:p>
    <w:p w:rsidR="0046630D" w:rsidRDefault="0046630D" w:rsidP="0046630D">
      <w:pPr>
        <w:pStyle w:val="Heading4"/>
      </w:pPr>
      <w:r>
        <w:t>ЛЕКЦІЯ</w:t>
      </w:r>
      <w:r>
        <w:rPr>
          <w:spacing w:val="-4"/>
        </w:rPr>
        <w:t xml:space="preserve"> </w:t>
      </w:r>
      <w:r>
        <w:t>13.</w:t>
      </w:r>
      <w:r>
        <w:rPr>
          <w:spacing w:val="-3"/>
        </w:rPr>
        <w:t xml:space="preserve"> </w:t>
      </w:r>
      <w:r>
        <w:t>ЦЕНТРАЛЬНІ</w:t>
      </w:r>
      <w:r>
        <w:rPr>
          <w:spacing w:val="-4"/>
        </w:rPr>
        <w:t xml:space="preserve"> БАНКИ</w:t>
      </w:r>
    </w:p>
    <w:sdt>
      <w:sdtPr>
        <w:rPr>
          <w:rFonts w:asciiTheme="minorHAnsi" w:eastAsiaTheme="minorHAnsi" w:hAnsiTheme="minorHAnsi" w:cstheme="minorBidi"/>
          <w:sz w:val="22"/>
          <w:szCs w:val="22"/>
          <w:lang w:val="ru-RU"/>
        </w:rPr>
        <w:id w:val="14535369"/>
        <w:docPartObj>
          <w:docPartGallery w:val="Table of Contents"/>
          <w:docPartUnique/>
        </w:docPartObj>
      </w:sdtPr>
      <w:sdtContent>
        <w:p w:rsidR="0046630D" w:rsidRDefault="00B4747E" w:rsidP="0046630D">
          <w:pPr>
            <w:pStyle w:val="TOC2"/>
            <w:numPr>
              <w:ilvl w:val="0"/>
              <w:numId w:val="62"/>
            </w:numPr>
            <w:tabs>
              <w:tab w:val="left" w:pos="642"/>
              <w:tab w:val="right" w:leader="dot" w:pos="9508"/>
            </w:tabs>
            <w:spacing w:line="275" w:lineRule="exact"/>
            <w:rPr>
              <w:rFonts w:ascii="Arial MT" w:hAnsi="Arial MT"/>
            </w:rPr>
          </w:pPr>
          <w:r w:rsidRPr="00B4747E">
            <w:fldChar w:fldCharType="begin"/>
          </w:r>
          <w:r w:rsidR="0046630D">
            <w:instrText xml:space="preserve">TOC \o "1-3" \h \z \u </w:instrText>
          </w:r>
          <w:r w:rsidRPr="00B4747E">
            <w:fldChar w:fldCharType="separate"/>
          </w:r>
          <w:hyperlink w:anchor="_bookmark0" w:history="1">
            <w:r w:rsidR="0046630D">
              <w:t>Державне</w:t>
            </w:r>
            <w:r w:rsidR="0046630D">
              <w:rPr>
                <w:spacing w:val="-4"/>
              </w:rPr>
              <w:t xml:space="preserve"> </w:t>
            </w:r>
            <w:r w:rsidR="0046630D">
              <w:t>регулювання</w:t>
            </w:r>
            <w:r w:rsidR="0046630D">
              <w:rPr>
                <w:spacing w:val="-3"/>
              </w:rPr>
              <w:t xml:space="preserve"> </w:t>
            </w:r>
            <w:r w:rsidR="0046630D">
              <w:t>грошового</w:t>
            </w:r>
            <w:r w:rsidR="0046630D">
              <w:rPr>
                <w:spacing w:val="-2"/>
              </w:rPr>
              <w:t xml:space="preserve"> обороту</w:t>
            </w:r>
            <w:r w:rsidR="0046630D">
              <w:tab/>
            </w:r>
            <w:r w:rsidR="0046630D">
              <w:rPr>
                <w:rFonts w:ascii="Arial MT" w:hAnsi="Arial MT"/>
                <w:spacing w:val="-10"/>
              </w:rPr>
              <w:t>1</w:t>
            </w:r>
          </w:hyperlink>
        </w:p>
        <w:p w:rsidR="0046630D" w:rsidRDefault="00B4747E" w:rsidP="0046630D">
          <w:pPr>
            <w:pStyle w:val="TOC1"/>
            <w:numPr>
              <w:ilvl w:val="0"/>
              <w:numId w:val="62"/>
            </w:numPr>
            <w:tabs>
              <w:tab w:val="left" w:pos="629"/>
              <w:tab w:val="right" w:leader="dot" w:pos="9508"/>
            </w:tabs>
            <w:spacing w:before="2" w:line="277" w:lineRule="exact"/>
            <w:ind w:left="629" w:hanging="227"/>
            <w:rPr>
              <w:rFonts w:ascii="Arial MT" w:hAnsi="Arial MT"/>
            </w:rPr>
          </w:pPr>
          <w:hyperlink w:anchor="_bookmark1" w:history="1">
            <w:r w:rsidR="0046630D">
              <w:t>Статус</w:t>
            </w:r>
            <w:r w:rsidR="0046630D">
              <w:rPr>
                <w:spacing w:val="-4"/>
              </w:rPr>
              <w:t xml:space="preserve"> </w:t>
            </w:r>
            <w:r w:rsidR="0046630D">
              <w:t>центральних</w:t>
            </w:r>
            <w:r w:rsidR="0046630D">
              <w:rPr>
                <w:spacing w:val="-3"/>
              </w:rPr>
              <w:t xml:space="preserve"> </w:t>
            </w:r>
            <w:r w:rsidR="0046630D">
              <w:t>банків,</w:t>
            </w:r>
            <w:r w:rsidR="0046630D">
              <w:rPr>
                <w:spacing w:val="-3"/>
              </w:rPr>
              <w:t xml:space="preserve"> </w:t>
            </w:r>
            <w:r w:rsidR="0046630D">
              <w:t>їх</w:t>
            </w:r>
            <w:r w:rsidR="0046630D">
              <w:rPr>
                <w:spacing w:val="-1"/>
              </w:rPr>
              <w:t xml:space="preserve"> </w:t>
            </w:r>
            <w:r w:rsidR="0046630D">
              <w:t>завдання</w:t>
            </w:r>
            <w:r w:rsidR="0046630D">
              <w:rPr>
                <w:spacing w:val="-5"/>
              </w:rPr>
              <w:t xml:space="preserve"> </w:t>
            </w:r>
            <w:r w:rsidR="0046630D">
              <w:t>та</w:t>
            </w:r>
            <w:r w:rsidR="0046630D">
              <w:rPr>
                <w:spacing w:val="-3"/>
              </w:rPr>
              <w:t xml:space="preserve"> </w:t>
            </w:r>
            <w:r w:rsidR="0046630D">
              <w:rPr>
                <w:spacing w:val="-2"/>
              </w:rPr>
              <w:t>функції</w:t>
            </w:r>
            <w:r w:rsidR="0046630D">
              <w:tab/>
            </w:r>
            <w:r w:rsidR="0046630D">
              <w:rPr>
                <w:rFonts w:ascii="Arial MT" w:hAnsi="Arial MT"/>
                <w:spacing w:val="-10"/>
              </w:rPr>
              <w:t>5</w:t>
            </w:r>
          </w:hyperlink>
        </w:p>
        <w:p w:rsidR="0046630D" w:rsidRDefault="00B4747E" w:rsidP="0046630D">
          <w:pPr>
            <w:pStyle w:val="TOC2"/>
            <w:numPr>
              <w:ilvl w:val="0"/>
              <w:numId w:val="62"/>
            </w:numPr>
            <w:tabs>
              <w:tab w:val="left" w:pos="642"/>
              <w:tab w:val="right" w:leader="dot" w:pos="9511"/>
            </w:tabs>
            <w:spacing w:line="276" w:lineRule="exact"/>
            <w:rPr>
              <w:rFonts w:ascii="Arial MT" w:hAnsi="Arial MT"/>
            </w:rPr>
          </w:pPr>
          <w:hyperlink w:anchor="_bookmark2" w:history="1">
            <w:r w:rsidR="0046630D">
              <w:t>Цілі</w:t>
            </w:r>
            <w:r w:rsidR="0046630D">
              <w:rPr>
                <w:spacing w:val="-5"/>
              </w:rPr>
              <w:t xml:space="preserve"> </w:t>
            </w:r>
            <w:r w:rsidR="0046630D">
              <w:t>та</w:t>
            </w:r>
            <w:r w:rsidR="0046630D">
              <w:rPr>
                <w:spacing w:val="-2"/>
              </w:rPr>
              <w:t xml:space="preserve"> </w:t>
            </w:r>
            <w:r w:rsidR="0046630D">
              <w:t>інструменти</w:t>
            </w:r>
            <w:r w:rsidR="0046630D">
              <w:rPr>
                <w:spacing w:val="-2"/>
              </w:rPr>
              <w:t xml:space="preserve"> </w:t>
            </w:r>
            <w:r w:rsidR="0046630D">
              <w:rPr>
                <w:spacing w:val="-5"/>
              </w:rPr>
              <w:t>ГКП</w:t>
            </w:r>
            <w:r w:rsidR="0046630D">
              <w:tab/>
            </w:r>
            <w:r w:rsidR="0046630D">
              <w:rPr>
                <w:rFonts w:ascii="Arial MT" w:hAnsi="Arial MT"/>
                <w:spacing w:val="-5"/>
              </w:rPr>
              <w:t>11</w:t>
            </w:r>
          </w:hyperlink>
        </w:p>
        <w:p w:rsidR="0046630D" w:rsidRDefault="00B4747E" w:rsidP="0046630D">
          <w:pPr>
            <w:pStyle w:val="TOC3"/>
            <w:numPr>
              <w:ilvl w:val="1"/>
              <w:numId w:val="62"/>
            </w:numPr>
            <w:tabs>
              <w:tab w:val="left" w:pos="1061"/>
              <w:tab w:val="right" w:leader="dot" w:pos="9511"/>
            </w:tabs>
            <w:ind w:left="1061"/>
            <w:rPr>
              <w:rFonts w:ascii="Arial MT" w:hAnsi="Arial MT"/>
            </w:rPr>
          </w:pPr>
          <w:hyperlink w:anchor="_bookmark3" w:history="1">
            <w:r w:rsidR="0046630D">
              <w:t>Сутність</w:t>
            </w:r>
            <w:r w:rsidR="0046630D">
              <w:rPr>
                <w:spacing w:val="-4"/>
              </w:rPr>
              <w:t xml:space="preserve"> </w:t>
            </w:r>
            <w:r w:rsidR="0046630D">
              <w:t>грошово-кредитної</w:t>
            </w:r>
            <w:r w:rsidR="0046630D">
              <w:rPr>
                <w:spacing w:val="-5"/>
              </w:rPr>
              <w:t xml:space="preserve"> </w:t>
            </w:r>
            <w:r w:rsidR="0046630D">
              <w:rPr>
                <w:spacing w:val="-2"/>
              </w:rPr>
              <w:t>політики</w:t>
            </w:r>
            <w:r w:rsidR="0046630D">
              <w:tab/>
            </w:r>
            <w:r w:rsidR="0046630D">
              <w:rPr>
                <w:rFonts w:ascii="Arial MT" w:hAnsi="Arial MT"/>
                <w:spacing w:val="-5"/>
              </w:rPr>
              <w:t>11</w:t>
            </w:r>
          </w:hyperlink>
        </w:p>
        <w:p w:rsidR="0046630D" w:rsidRDefault="00B4747E" w:rsidP="0046630D">
          <w:pPr>
            <w:pStyle w:val="TOC3"/>
            <w:numPr>
              <w:ilvl w:val="1"/>
              <w:numId w:val="62"/>
            </w:numPr>
            <w:tabs>
              <w:tab w:val="left" w:pos="1061"/>
              <w:tab w:val="right" w:leader="dot" w:pos="9511"/>
            </w:tabs>
            <w:spacing w:before="1"/>
            <w:ind w:left="1061"/>
            <w:rPr>
              <w:rFonts w:ascii="Arial MT" w:hAnsi="Arial MT"/>
            </w:rPr>
          </w:pPr>
          <w:hyperlink w:anchor="_bookmark4" w:history="1">
            <w:r w:rsidR="0046630D">
              <w:t>Цільова</w:t>
            </w:r>
            <w:r w:rsidR="0046630D">
              <w:rPr>
                <w:spacing w:val="-7"/>
              </w:rPr>
              <w:t xml:space="preserve"> </w:t>
            </w:r>
            <w:r w:rsidR="0046630D">
              <w:t>спрямованість</w:t>
            </w:r>
            <w:r w:rsidR="0046630D">
              <w:rPr>
                <w:spacing w:val="-5"/>
              </w:rPr>
              <w:t xml:space="preserve"> </w:t>
            </w:r>
            <w:r w:rsidR="0046630D">
              <w:t>монетарної</w:t>
            </w:r>
            <w:r w:rsidR="0046630D">
              <w:rPr>
                <w:spacing w:val="-5"/>
              </w:rPr>
              <w:t xml:space="preserve"> </w:t>
            </w:r>
            <w:r w:rsidR="0046630D">
              <w:rPr>
                <w:spacing w:val="-2"/>
              </w:rPr>
              <w:t>політики</w:t>
            </w:r>
            <w:r w:rsidR="0046630D">
              <w:tab/>
            </w:r>
            <w:r w:rsidR="0046630D">
              <w:rPr>
                <w:rFonts w:ascii="Arial MT" w:hAnsi="Arial MT"/>
                <w:spacing w:val="-5"/>
              </w:rPr>
              <w:t>12</w:t>
            </w:r>
          </w:hyperlink>
        </w:p>
        <w:p w:rsidR="0046630D" w:rsidRDefault="00B4747E" w:rsidP="0046630D">
          <w:pPr>
            <w:pStyle w:val="TOC3"/>
            <w:numPr>
              <w:ilvl w:val="1"/>
              <w:numId w:val="62"/>
            </w:numPr>
            <w:tabs>
              <w:tab w:val="left" w:pos="1063"/>
              <w:tab w:val="right" w:leader="dot" w:pos="9511"/>
            </w:tabs>
            <w:ind w:left="1063" w:hanging="422"/>
            <w:rPr>
              <w:rFonts w:ascii="Arial MT" w:hAnsi="Arial MT"/>
            </w:rPr>
          </w:pPr>
          <w:hyperlink w:anchor="_bookmark5" w:history="1">
            <w:r w:rsidR="0046630D">
              <w:t>Інструменти</w:t>
            </w:r>
            <w:r w:rsidR="0046630D">
              <w:rPr>
                <w:spacing w:val="-8"/>
              </w:rPr>
              <w:t xml:space="preserve"> </w:t>
            </w:r>
            <w:r w:rsidR="0046630D">
              <w:t>монетарної</w:t>
            </w:r>
            <w:r w:rsidR="0046630D">
              <w:rPr>
                <w:spacing w:val="-7"/>
              </w:rPr>
              <w:t xml:space="preserve"> </w:t>
            </w:r>
            <w:r w:rsidR="0046630D">
              <w:rPr>
                <w:spacing w:val="-2"/>
              </w:rPr>
              <w:t>політики</w:t>
            </w:r>
            <w:r w:rsidR="0046630D">
              <w:tab/>
            </w:r>
            <w:r w:rsidR="0046630D">
              <w:rPr>
                <w:rFonts w:ascii="Arial MT" w:hAnsi="Arial MT"/>
                <w:spacing w:val="-5"/>
              </w:rPr>
              <w:t>13</w:t>
            </w:r>
          </w:hyperlink>
        </w:p>
        <w:p w:rsidR="0046630D" w:rsidRDefault="00B4747E" w:rsidP="0046630D">
          <w:pPr>
            <w:spacing w:before="246"/>
            <w:rPr>
              <w:rFonts w:ascii="Arial MT"/>
              <w:sz w:val="24"/>
            </w:rPr>
          </w:pPr>
          <w:r>
            <w:fldChar w:fldCharType="end"/>
          </w:r>
        </w:p>
      </w:sdtContent>
    </w:sdt>
    <w:p w:rsidR="0046630D" w:rsidRDefault="0046630D" w:rsidP="0046630D">
      <w:pPr>
        <w:pStyle w:val="Heading2"/>
        <w:numPr>
          <w:ilvl w:val="0"/>
          <w:numId w:val="61"/>
        </w:numPr>
        <w:tabs>
          <w:tab w:val="left" w:pos="441"/>
        </w:tabs>
        <w:ind w:left="441" w:hanging="279"/>
        <w:jc w:val="both"/>
      </w:pPr>
      <w:r>
        <w:t>Державне</w:t>
      </w:r>
      <w:r>
        <w:rPr>
          <w:spacing w:val="-12"/>
        </w:rPr>
        <w:t xml:space="preserve"> </w:t>
      </w:r>
      <w:r>
        <w:t>регулювання</w:t>
      </w:r>
      <w:r>
        <w:rPr>
          <w:spacing w:val="-8"/>
        </w:rPr>
        <w:t xml:space="preserve"> </w:t>
      </w:r>
      <w:r>
        <w:t>грошового</w:t>
      </w:r>
      <w:r>
        <w:rPr>
          <w:spacing w:val="-10"/>
        </w:rPr>
        <w:t xml:space="preserve"> </w:t>
      </w:r>
      <w:r>
        <w:rPr>
          <w:spacing w:val="-2"/>
        </w:rPr>
        <w:t>обороту</w:t>
      </w:r>
    </w:p>
    <w:p w:rsidR="0046630D" w:rsidRDefault="0046630D" w:rsidP="0046630D">
      <w:pPr>
        <w:pStyle w:val="a7"/>
        <w:spacing w:before="54"/>
        <w:ind w:right="169"/>
      </w:pPr>
      <w:r>
        <w:t>Сучасна економічна думка, незалежно від її конкретного теоретичного спрямування, визнає відповідальність держави за стан розвитку економіки країни, а отже і її право впливати на економічне життя суспільства. Відмінності в поглядах окремих теоретиків стосуються лише ступеня та методів реалізації такого впливу. Одні з них, назвемо їх умовно кейнсіанцями, вважають, що такий вплив повинен бути прямим, безпосередньо спрямованим на окремого економічного суб'єкта, індивідуалізовано стимулювати відповідну його поведінку. Інші - назвемо їх умовно монетаристами, вважають, що економічні суб'єкти за своєю природою «запрограмовані» на високоефективну діяльність</w:t>
      </w:r>
      <w:r>
        <w:rPr>
          <w:spacing w:val="40"/>
        </w:rPr>
        <w:t xml:space="preserve"> </w:t>
      </w:r>
      <w:r>
        <w:t>у</w:t>
      </w:r>
      <w:r>
        <w:rPr>
          <w:spacing w:val="-5"/>
        </w:rPr>
        <w:t xml:space="preserve"> </w:t>
      </w:r>
      <w:r>
        <w:t>ринковому</w:t>
      </w:r>
      <w:r>
        <w:rPr>
          <w:spacing w:val="-7"/>
        </w:rPr>
        <w:t xml:space="preserve"> </w:t>
      </w:r>
      <w:r>
        <w:t>середовищі,</w:t>
      </w:r>
      <w:r>
        <w:rPr>
          <w:spacing w:val="-2"/>
        </w:rPr>
        <w:t xml:space="preserve"> </w:t>
      </w:r>
      <w:r>
        <w:t>спроможні</w:t>
      </w:r>
      <w:r>
        <w:rPr>
          <w:spacing w:val="-2"/>
        </w:rPr>
        <w:t xml:space="preserve"> </w:t>
      </w:r>
      <w:r>
        <w:t>самостійно</w:t>
      </w:r>
      <w:r>
        <w:rPr>
          <w:spacing w:val="-2"/>
        </w:rPr>
        <w:t xml:space="preserve"> </w:t>
      </w:r>
      <w:r>
        <w:t>забезпечити</w:t>
      </w:r>
      <w:r>
        <w:rPr>
          <w:spacing w:val="-2"/>
        </w:rPr>
        <w:t xml:space="preserve"> </w:t>
      </w:r>
      <w:r>
        <w:t>найбільш</w:t>
      </w:r>
      <w:r>
        <w:rPr>
          <w:spacing w:val="-2"/>
        </w:rPr>
        <w:t xml:space="preserve"> </w:t>
      </w:r>
      <w:r>
        <w:t>доцільну</w:t>
      </w:r>
      <w:r>
        <w:rPr>
          <w:spacing w:val="-10"/>
        </w:rPr>
        <w:t xml:space="preserve"> </w:t>
      </w:r>
      <w:r>
        <w:t xml:space="preserve">поведінку з позицій окремого індивіда та суспільства в цілому. Тому державі немає потреби безпосередньо втручатися в поведінку окремих економічних суб'єктів, а свій вплив на економіку вона повинна звести до гарантування їм сприятливих умов діяльності, </w:t>
      </w:r>
      <w:r>
        <w:lastRenderedPageBreak/>
        <w:t xml:space="preserve">тобто </w:t>
      </w:r>
      <w:r>
        <w:rPr>
          <w:spacing w:val="-2"/>
        </w:rPr>
        <w:t>опосередковано.</w:t>
      </w:r>
    </w:p>
    <w:p w:rsidR="0046630D" w:rsidRDefault="0046630D" w:rsidP="0046630D">
      <w:pPr>
        <w:pStyle w:val="a7"/>
        <w:spacing w:before="3" w:line="237" w:lineRule="auto"/>
        <w:ind w:right="166"/>
      </w:pPr>
      <w:r>
        <w:t>Однією з таких гарантій вважається законодавче забезпечення кожному економічному суб'єкту таких прав і свобод:</w:t>
      </w:r>
    </w:p>
    <w:p w:rsidR="0046630D" w:rsidRDefault="0046630D" w:rsidP="0046630D">
      <w:pPr>
        <w:pStyle w:val="a3"/>
        <w:widowControl w:val="0"/>
        <w:numPr>
          <w:ilvl w:val="0"/>
          <w:numId w:val="56"/>
        </w:numPr>
        <w:tabs>
          <w:tab w:val="left" w:pos="445"/>
        </w:tabs>
        <w:autoSpaceDE w:val="0"/>
        <w:autoSpaceDN w:val="0"/>
        <w:spacing w:before="1" w:after="0" w:line="240" w:lineRule="auto"/>
        <w:ind w:hanging="283"/>
        <w:contextualSpacing w:val="0"/>
        <w:rPr>
          <w:sz w:val="24"/>
        </w:rPr>
      </w:pPr>
      <w:r>
        <w:rPr>
          <w:sz w:val="24"/>
        </w:rPr>
        <w:t>свободу</w:t>
      </w:r>
      <w:r>
        <w:rPr>
          <w:spacing w:val="-9"/>
          <w:sz w:val="24"/>
        </w:rPr>
        <w:t xml:space="preserve"> </w:t>
      </w:r>
      <w:r>
        <w:rPr>
          <w:sz w:val="24"/>
        </w:rPr>
        <w:t>підприємництва,</w:t>
      </w:r>
      <w:r>
        <w:rPr>
          <w:spacing w:val="1"/>
          <w:sz w:val="24"/>
        </w:rPr>
        <w:t xml:space="preserve"> </w:t>
      </w:r>
      <w:r>
        <w:rPr>
          <w:sz w:val="24"/>
        </w:rPr>
        <w:t>у</w:t>
      </w:r>
      <w:r>
        <w:rPr>
          <w:spacing w:val="-7"/>
          <w:sz w:val="24"/>
        </w:rPr>
        <w:t xml:space="preserve"> </w:t>
      </w:r>
      <w:r>
        <w:rPr>
          <w:sz w:val="24"/>
        </w:rPr>
        <w:t>тому</w:t>
      </w:r>
      <w:r>
        <w:rPr>
          <w:spacing w:val="-4"/>
          <w:sz w:val="24"/>
        </w:rPr>
        <w:t xml:space="preserve"> </w:t>
      </w:r>
      <w:r>
        <w:rPr>
          <w:sz w:val="24"/>
        </w:rPr>
        <w:t>числі</w:t>
      </w:r>
      <w:r>
        <w:rPr>
          <w:spacing w:val="-2"/>
          <w:sz w:val="24"/>
        </w:rPr>
        <w:t xml:space="preserve"> </w:t>
      </w:r>
      <w:r>
        <w:rPr>
          <w:sz w:val="24"/>
        </w:rPr>
        <w:t>вільний</w:t>
      </w:r>
      <w:r>
        <w:rPr>
          <w:spacing w:val="-3"/>
          <w:sz w:val="24"/>
        </w:rPr>
        <w:t xml:space="preserve"> </w:t>
      </w:r>
      <w:r>
        <w:rPr>
          <w:sz w:val="24"/>
        </w:rPr>
        <w:t>перелив</w:t>
      </w:r>
      <w:r>
        <w:rPr>
          <w:spacing w:val="-2"/>
          <w:sz w:val="24"/>
        </w:rPr>
        <w:t xml:space="preserve"> капіталу;</w:t>
      </w:r>
    </w:p>
    <w:p w:rsidR="0046630D" w:rsidRDefault="0046630D" w:rsidP="0046630D">
      <w:pPr>
        <w:pStyle w:val="a3"/>
        <w:widowControl w:val="0"/>
        <w:numPr>
          <w:ilvl w:val="0"/>
          <w:numId w:val="56"/>
        </w:numPr>
        <w:tabs>
          <w:tab w:val="left" w:pos="445"/>
        </w:tabs>
        <w:autoSpaceDE w:val="0"/>
        <w:autoSpaceDN w:val="0"/>
        <w:spacing w:after="0" w:line="240" w:lineRule="auto"/>
        <w:ind w:right="174"/>
        <w:contextualSpacing w:val="0"/>
        <w:rPr>
          <w:sz w:val="24"/>
        </w:rPr>
      </w:pPr>
      <w:r>
        <w:rPr>
          <w:sz w:val="24"/>
        </w:rPr>
        <w:t>захист</w:t>
      </w:r>
      <w:r>
        <w:rPr>
          <w:spacing w:val="80"/>
          <w:w w:val="150"/>
          <w:sz w:val="24"/>
        </w:rPr>
        <w:t xml:space="preserve"> </w:t>
      </w:r>
      <w:r>
        <w:rPr>
          <w:sz w:val="24"/>
        </w:rPr>
        <w:t>приватної</w:t>
      </w:r>
      <w:r>
        <w:rPr>
          <w:spacing w:val="80"/>
          <w:w w:val="150"/>
          <w:sz w:val="24"/>
        </w:rPr>
        <w:t xml:space="preserve"> </w:t>
      </w:r>
      <w:r>
        <w:rPr>
          <w:sz w:val="24"/>
        </w:rPr>
        <w:t>власності,</w:t>
      </w:r>
      <w:r>
        <w:rPr>
          <w:spacing w:val="80"/>
          <w:w w:val="150"/>
          <w:sz w:val="24"/>
        </w:rPr>
        <w:t xml:space="preserve"> </w:t>
      </w:r>
      <w:r>
        <w:rPr>
          <w:sz w:val="24"/>
        </w:rPr>
        <w:t>у</w:t>
      </w:r>
      <w:r>
        <w:rPr>
          <w:spacing w:val="80"/>
          <w:w w:val="150"/>
          <w:sz w:val="24"/>
        </w:rPr>
        <w:t xml:space="preserve"> </w:t>
      </w:r>
      <w:r>
        <w:rPr>
          <w:sz w:val="24"/>
        </w:rPr>
        <w:t>тому</w:t>
      </w:r>
      <w:r>
        <w:rPr>
          <w:spacing w:val="80"/>
          <w:w w:val="150"/>
          <w:sz w:val="24"/>
        </w:rPr>
        <w:t xml:space="preserve"> </w:t>
      </w:r>
      <w:r>
        <w:rPr>
          <w:sz w:val="24"/>
        </w:rPr>
        <w:t>числі</w:t>
      </w:r>
      <w:r>
        <w:rPr>
          <w:spacing w:val="80"/>
          <w:w w:val="150"/>
          <w:sz w:val="24"/>
        </w:rPr>
        <w:t xml:space="preserve"> </w:t>
      </w:r>
      <w:r>
        <w:rPr>
          <w:sz w:val="24"/>
        </w:rPr>
        <w:t>захист</w:t>
      </w:r>
      <w:r>
        <w:rPr>
          <w:spacing w:val="80"/>
          <w:w w:val="150"/>
          <w:sz w:val="24"/>
        </w:rPr>
        <w:t xml:space="preserve"> </w:t>
      </w:r>
      <w:r>
        <w:rPr>
          <w:sz w:val="24"/>
        </w:rPr>
        <w:t>прав</w:t>
      </w:r>
      <w:r>
        <w:rPr>
          <w:spacing w:val="80"/>
          <w:w w:val="150"/>
          <w:sz w:val="24"/>
        </w:rPr>
        <w:t xml:space="preserve"> </w:t>
      </w:r>
      <w:r>
        <w:rPr>
          <w:sz w:val="24"/>
        </w:rPr>
        <w:t>кредитора</w:t>
      </w:r>
      <w:r>
        <w:rPr>
          <w:spacing w:val="80"/>
          <w:w w:val="150"/>
          <w:sz w:val="24"/>
        </w:rPr>
        <w:t xml:space="preserve"> </w:t>
      </w:r>
      <w:r>
        <w:rPr>
          <w:sz w:val="24"/>
        </w:rPr>
        <w:t>та</w:t>
      </w:r>
      <w:r>
        <w:rPr>
          <w:spacing w:val="80"/>
          <w:w w:val="150"/>
          <w:sz w:val="24"/>
        </w:rPr>
        <w:t xml:space="preserve"> </w:t>
      </w:r>
      <w:r>
        <w:rPr>
          <w:sz w:val="24"/>
        </w:rPr>
        <w:t xml:space="preserve">грошових </w:t>
      </w:r>
      <w:r>
        <w:rPr>
          <w:spacing w:val="-2"/>
          <w:sz w:val="24"/>
        </w:rPr>
        <w:t>заощаджень;</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свободу</w:t>
      </w:r>
      <w:r>
        <w:rPr>
          <w:spacing w:val="-8"/>
          <w:sz w:val="24"/>
        </w:rPr>
        <w:t xml:space="preserve"> </w:t>
      </w:r>
      <w:r>
        <w:rPr>
          <w:sz w:val="24"/>
        </w:rPr>
        <w:t>торгівлі,</w:t>
      </w:r>
      <w:r>
        <w:rPr>
          <w:spacing w:val="3"/>
          <w:sz w:val="24"/>
        </w:rPr>
        <w:t xml:space="preserve"> </w:t>
      </w:r>
      <w:r>
        <w:rPr>
          <w:sz w:val="24"/>
        </w:rPr>
        <w:t>у</w:t>
      </w:r>
      <w:r>
        <w:rPr>
          <w:spacing w:val="-6"/>
          <w:sz w:val="24"/>
        </w:rPr>
        <w:t xml:space="preserve"> </w:t>
      </w:r>
      <w:r>
        <w:rPr>
          <w:sz w:val="24"/>
        </w:rPr>
        <w:t>тому</w:t>
      </w:r>
      <w:r>
        <w:rPr>
          <w:spacing w:val="-3"/>
          <w:sz w:val="24"/>
        </w:rPr>
        <w:t xml:space="preserve"> </w:t>
      </w:r>
      <w:r>
        <w:rPr>
          <w:sz w:val="24"/>
        </w:rPr>
        <w:t>числі</w:t>
      </w:r>
      <w:r>
        <w:rPr>
          <w:spacing w:val="-1"/>
          <w:sz w:val="24"/>
        </w:rPr>
        <w:t xml:space="preserve"> </w:t>
      </w:r>
      <w:r>
        <w:rPr>
          <w:sz w:val="24"/>
        </w:rPr>
        <w:t>захист</w:t>
      </w:r>
      <w:r>
        <w:rPr>
          <w:spacing w:val="-1"/>
          <w:sz w:val="24"/>
        </w:rPr>
        <w:t xml:space="preserve"> </w:t>
      </w:r>
      <w:r>
        <w:rPr>
          <w:sz w:val="24"/>
        </w:rPr>
        <w:t>від монополізації</w:t>
      </w:r>
      <w:r>
        <w:rPr>
          <w:spacing w:val="-1"/>
          <w:sz w:val="24"/>
        </w:rPr>
        <w:t xml:space="preserve"> </w:t>
      </w:r>
      <w:r>
        <w:rPr>
          <w:sz w:val="24"/>
        </w:rPr>
        <w:t>цін</w:t>
      </w:r>
      <w:r>
        <w:rPr>
          <w:spacing w:val="-1"/>
          <w:sz w:val="24"/>
        </w:rPr>
        <w:t xml:space="preserve"> </w:t>
      </w:r>
      <w:r>
        <w:rPr>
          <w:sz w:val="24"/>
        </w:rPr>
        <w:t xml:space="preserve">та </w:t>
      </w:r>
      <w:r>
        <w:rPr>
          <w:spacing w:val="-2"/>
          <w:sz w:val="24"/>
        </w:rPr>
        <w:t>ринків;</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свободу</w:t>
      </w:r>
      <w:r>
        <w:rPr>
          <w:spacing w:val="-11"/>
          <w:sz w:val="24"/>
        </w:rPr>
        <w:t xml:space="preserve"> </w:t>
      </w:r>
      <w:r>
        <w:rPr>
          <w:sz w:val="24"/>
        </w:rPr>
        <w:t>при укладанні</w:t>
      </w:r>
      <w:r>
        <w:rPr>
          <w:spacing w:val="-6"/>
          <w:sz w:val="24"/>
        </w:rPr>
        <w:t xml:space="preserve"> </w:t>
      </w:r>
      <w:r>
        <w:rPr>
          <w:sz w:val="24"/>
        </w:rPr>
        <w:t>договорів</w:t>
      </w:r>
      <w:r>
        <w:rPr>
          <w:spacing w:val="-4"/>
          <w:sz w:val="24"/>
        </w:rPr>
        <w:t xml:space="preserve"> </w:t>
      </w:r>
      <w:r>
        <w:rPr>
          <w:sz w:val="24"/>
        </w:rPr>
        <w:t>та</w:t>
      </w:r>
      <w:r>
        <w:rPr>
          <w:spacing w:val="-4"/>
          <w:sz w:val="24"/>
        </w:rPr>
        <w:t xml:space="preserve"> </w:t>
      </w:r>
      <w:r>
        <w:rPr>
          <w:sz w:val="24"/>
        </w:rPr>
        <w:t>захист</w:t>
      </w:r>
      <w:r>
        <w:rPr>
          <w:spacing w:val="-5"/>
          <w:sz w:val="24"/>
        </w:rPr>
        <w:t xml:space="preserve"> </w:t>
      </w:r>
      <w:r>
        <w:rPr>
          <w:sz w:val="24"/>
        </w:rPr>
        <w:t>прав</w:t>
      </w:r>
      <w:r>
        <w:rPr>
          <w:spacing w:val="-3"/>
          <w:sz w:val="24"/>
        </w:rPr>
        <w:t xml:space="preserve"> </w:t>
      </w:r>
      <w:r>
        <w:rPr>
          <w:sz w:val="24"/>
        </w:rPr>
        <w:t>учасників</w:t>
      </w:r>
      <w:r>
        <w:rPr>
          <w:spacing w:val="-4"/>
          <w:sz w:val="24"/>
        </w:rPr>
        <w:t xml:space="preserve"> </w:t>
      </w:r>
      <w:r>
        <w:rPr>
          <w:sz w:val="24"/>
        </w:rPr>
        <w:t>договірного</w:t>
      </w:r>
      <w:r>
        <w:rPr>
          <w:spacing w:val="-3"/>
          <w:sz w:val="24"/>
        </w:rPr>
        <w:t xml:space="preserve"> </w:t>
      </w:r>
      <w:r>
        <w:rPr>
          <w:spacing w:val="-2"/>
          <w:sz w:val="24"/>
        </w:rPr>
        <w:t>процесу;</w:t>
      </w:r>
    </w:p>
    <w:p w:rsidR="0046630D" w:rsidRDefault="0046630D" w:rsidP="0046630D">
      <w:pPr>
        <w:pStyle w:val="a3"/>
        <w:widowControl w:val="0"/>
        <w:numPr>
          <w:ilvl w:val="0"/>
          <w:numId w:val="56"/>
        </w:numPr>
        <w:tabs>
          <w:tab w:val="left" w:pos="445"/>
        </w:tabs>
        <w:autoSpaceDE w:val="0"/>
        <w:autoSpaceDN w:val="0"/>
        <w:spacing w:before="1" w:after="0" w:line="240" w:lineRule="auto"/>
        <w:ind w:hanging="283"/>
        <w:contextualSpacing w:val="0"/>
        <w:rPr>
          <w:sz w:val="24"/>
        </w:rPr>
      </w:pPr>
      <w:r>
        <w:rPr>
          <w:sz w:val="24"/>
        </w:rPr>
        <w:t>свободу</w:t>
      </w:r>
      <w:r>
        <w:rPr>
          <w:spacing w:val="-8"/>
          <w:sz w:val="24"/>
        </w:rPr>
        <w:t xml:space="preserve"> </w:t>
      </w:r>
      <w:r>
        <w:rPr>
          <w:sz w:val="24"/>
        </w:rPr>
        <w:t>споживання</w:t>
      </w:r>
      <w:r>
        <w:rPr>
          <w:spacing w:val="-4"/>
          <w:sz w:val="24"/>
        </w:rPr>
        <w:t xml:space="preserve"> </w:t>
      </w:r>
      <w:r>
        <w:rPr>
          <w:sz w:val="24"/>
        </w:rPr>
        <w:t>та</w:t>
      </w:r>
      <w:r>
        <w:rPr>
          <w:spacing w:val="-4"/>
          <w:sz w:val="24"/>
        </w:rPr>
        <w:t xml:space="preserve"> </w:t>
      </w:r>
      <w:r>
        <w:rPr>
          <w:sz w:val="24"/>
        </w:rPr>
        <w:t>захист</w:t>
      </w:r>
      <w:r>
        <w:rPr>
          <w:spacing w:val="-3"/>
          <w:sz w:val="24"/>
        </w:rPr>
        <w:t xml:space="preserve"> </w:t>
      </w:r>
      <w:r>
        <w:rPr>
          <w:sz w:val="24"/>
        </w:rPr>
        <w:t>прав</w:t>
      </w:r>
      <w:r>
        <w:rPr>
          <w:spacing w:val="-4"/>
          <w:sz w:val="24"/>
        </w:rPr>
        <w:t xml:space="preserve"> </w:t>
      </w:r>
      <w:r>
        <w:rPr>
          <w:sz w:val="24"/>
        </w:rPr>
        <w:t>споживача</w:t>
      </w:r>
      <w:r>
        <w:rPr>
          <w:spacing w:val="-4"/>
          <w:sz w:val="24"/>
        </w:rPr>
        <w:t xml:space="preserve"> </w:t>
      </w:r>
      <w:r>
        <w:rPr>
          <w:sz w:val="24"/>
        </w:rPr>
        <w:t>від</w:t>
      </w:r>
      <w:r>
        <w:rPr>
          <w:spacing w:val="-3"/>
          <w:sz w:val="24"/>
        </w:rPr>
        <w:t xml:space="preserve"> </w:t>
      </w:r>
      <w:r>
        <w:rPr>
          <w:sz w:val="24"/>
        </w:rPr>
        <w:t>недобросовісного</w:t>
      </w:r>
      <w:r>
        <w:rPr>
          <w:spacing w:val="-3"/>
          <w:sz w:val="24"/>
        </w:rPr>
        <w:t xml:space="preserve"> </w:t>
      </w:r>
      <w:r>
        <w:rPr>
          <w:spacing w:val="-2"/>
          <w:sz w:val="24"/>
        </w:rPr>
        <w:t>продавця;</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вільний</w:t>
      </w:r>
      <w:r>
        <w:rPr>
          <w:spacing w:val="-3"/>
          <w:sz w:val="24"/>
        </w:rPr>
        <w:t xml:space="preserve"> </w:t>
      </w:r>
      <w:r>
        <w:rPr>
          <w:sz w:val="24"/>
        </w:rPr>
        <w:t>вибір</w:t>
      </w:r>
      <w:r>
        <w:rPr>
          <w:spacing w:val="-2"/>
          <w:sz w:val="24"/>
        </w:rPr>
        <w:t xml:space="preserve"> </w:t>
      </w:r>
      <w:r>
        <w:rPr>
          <w:sz w:val="24"/>
        </w:rPr>
        <w:t>професії</w:t>
      </w:r>
      <w:r>
        <w:rPr>
          <w:spacing w:val="-4"/>
          <w:sz w:val="24"/>
        </w:rPr>
        <w:t xml:space="preserve"> </w:t>
      </w:r>
      <w:r>
        <w:rPr>
          <w:sz w:val="24"/>
        </w:rPr>
        <w:t>і</w:t>
      </w:r>
      <w:r>
        <w:rPr>
          <w:spacing w:val="-2"/>
          <w:sz w:val="24"/>
        </w:rPr>
        <w:t xml:space="preserve"> </w:t>
      </w:r>
      <w:r>
        <w:rPr>
          <w:sz w:val="24"/>
        </w:rPr>
        <w:t>місця</w:t>
      </w:r>
      <w:r>
        <w:rPr>
          <w:spacing w:val="-2"/>
          <w:sz w:val="24"/>
        </w:rPr>
        <w:t xml:space="preserve"> роботи.</w:t>
      </w:r>
    </w:p>
    <w:p w:rsidR="0046630D" w:rsidRDefault="0046630D" w:rsidP="0046630D">
      <w:pPr>
        <w:pStyle w:val="a7"/>
        <w:ind w:right="174"/>
      </w:pPr>
      <w:r>
        <w:t>Сьогодні всі визнають, що для реалізації свого впливу на економіку держава</w:t>
      </w:r>
      <w:r>
        <w:rPr>
          <w:spacing w:val="40"/>
        </w:rPr>
        <w:t xml:space="preserve"> </w:t>
      </w:r>
      <w:r>
        <w:t>повинна розробляти відповідну</w:t>
      </w:r>
      <w:r>
        <w:rPr>
          <w:spacing w:val="-3"/>
        </w:rPr>
        <w:t xml:space="preserve"> </w:t>
      </w:r>
      <w:r>
        <w:t>економічну</w:t>
      </w:r>
      <w:r>
        <w:rPr>
          <w:spacing w:val="-3"/>
        </w:rPr>
        <w:t xml:space="preserve"> </w:t>
      </w:r>
      <w:r>
        <w:t>політику. Зблизились позиції і щодо цілей цієї політики. Ними визнаються:</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забезпечення</w:t>
      </w:r>
      <w:r>
        <w:rPr>
          <w:spacing w:val="-5"/>
          <w:sz w:val="24"/>
        </w:rPr>
        <w:t xml:space="preserve"> </w:t>
      </w:r>
      <w:r>
        <w:rPr>
          <w:sz w:val="24"/>
        </w:rPr>
        <w:t>певного</w:t>
      </w:r>
      <w:r>
        <w:rPr>
          <w:spacing w:val="-4"/>
          <w:sz w:val="24"/>
        </w:rPr>
        <w:t xml:space="preserve"> </w:t>
      </w:r>
      <w:r>
        <w:rPr>
          <w:sz w:val="24"/>
        </w:rPr>
        <w:t>рівня</w:t>
      </w:r>
      <w:r>
        <w:rPr>
          <w:spacing w:val="-4"/>
          <w:sz w:val="24"/>
        </w:rPr>
        <w:t xml:space="preserve"> </w:t>
      </w:r>
      <w:r>
        <w:rPr>
          <w:sz w:val="24"/>
        </w:rPr>
        <w:t>економічного</w:t>
      </w:r>
      <w:r>
        <w:rPr>
          <w:spacing w:val="-7"/>
          <w:sz w:val="24"/>
        </w:rPr>
        <w:t xml:space="preserve"> </w:t>
      </w:r>
      <w:r>
        <w:rPr>
          <w:spacing w:val="-2"/>
          <w:sz w:val="24"/>
        </w:rPr>
        <w:t>зростання;</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забезпечення</w:t>
      </w:r>
      <w:r>
        <w:rPr>
          <w:spacing w:val="-5"/>
          <w:sz w:val="24"/>
        </w:rPr>
        <w:t xml:space="preserve"> </w:t>
      </w:r>
      <w:r>
        <w:rPr>
          <w:sz w:val="24"/>
        </w:rPr>
        <w:t>максимальної</w:t>
      </w:r>
      <w:r>
        <w:rPr>
          <w:spacing w:val="-7"/>
          <w:sz w:val="24"/>
        </w:rPr>
        <w:t xml:space="preserve"> </w:t>
      </w:r>
      <w:r>
        <w:rPr>
          <w:spacing w:val="-2"/>
          <w:sz w:val="24"/>
        </w:rPr>
        <w:t>зайнятості;</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контроль</w:t>
      </w:r>
      <w:r>
        <w:rPr>
          <w:spacing w:val="-3"/>
          <w:sz w:val="24"/>
        </w:rPr>
        <w:t xml:space="preserve"> </w:t>
      </w:r>
      <w:r>
        <w:rPr>
          <w:sz w:val="24"/>
        </w:rPr>
        <w:t>над</w:t>
      </w:r>
      <w:r>
        <w:rPr>
          <w:spacing w:val="-3"/>
          <w:sz w:val="24"/>
        </w:rPr>
        <w:t xml:space="preserve"> </w:t>
      </w:r>
      <w:r>
        <w:rPr>
          <w:sz w:val="24"/>
        </w:rPr>
        <w:t>інфляцією</w:t>
      </w:r>
      <w:r>
        <w:rPr>
          <w:spacing w:val="-3"/>
          <w:sz w:val="24"/>
        </w:rPr>
        <w:t xml:space="preserve"> </w:t>
      </w:r>
      <w:r>
        <w:rPr>
          <w:sz w:val="24"/>
        </w:rPr>
        <w:t>з</w:t>
      </w:r>
      <w:r>
        <w:rPr>
          <w:spacing w:val="-2"/>
          <w:sz w:val="24"/>
        </w:rPr>
        <w:t xml:space="preserve"> </w:t>
      </w:r>
      <w:r>
        <w:rPr>
          <w:sz w:val="24"/>
        </w:rPr>
        <w:t>метою</w:t>
      </w:r>
      <w:r>
        <w:rPr>
          <w:spacing w:val="-3"/>
          <w:sz w:val="24"/>
        </w:rPr>
        <w:t xml:space="preserve"> </w:t>
      </w:r>
      <w:r>
        <w:rPr>
          <w:sz w:val="24"/>
        </w:rPr>
        <w:t>її</w:t>
      </w:r>
      <w:r>
        <w:rPr>
          <w:spacing w:val="-3"/>
          <w:sz w:val="24"/>
        </w:rPr>
        <w:t xml:space="preserve"> </w:t>
      </w:r>
      <w:r>
        <w:rPr>
          <w:sz w:val="24"/>
        </w:rPr>
        <w:t>мінімізації</w:t>
      </w:r>
      <w:r>
        <w:rPr>
          <w:spacing w:val="-4"/>
          <w:sz w:val="24"/>
        </w:rPr>
        <w:t xml:space="preserve"> </w:t>
      </w:r>
      <w:r>
        <w:rPr>
          <w:sz w:val="24"/>
        </w:rPr>
        <w:t>та</w:t>
      </w:r>
      <w:r>
        <w:rPr>
          <w:spacing w:val="-3"/>
          <w:sz w:val="24"/>
        </w:rPr>
        <w:t xml:space="preserve"> </w:t>
      </w:r>
      <w:r>
        <w:rPr>
          <w:sz w:val="24"/>
        </w:rPr>
        <w:t>стабілізації</w:t>
      </w:r>
      <w:r>
        <w:rPr>
          <w:spacing w:val="-4"/>
          <w:sz w:val="24"/>
        </w:rPr>
        <w:t xml:space="preserve"> цін;</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урівноваження</w:t>
      </w:r>
      <w:r>
        <w:rPr>
          <w:spacing w:val="-4"/>
          <w:sz w:val="24"/>
        </w:rPr>
        <w:t xml:space="preserve"> </w:t>
      </w:r>
      <w:r>
        <w:rPr>
          <w:sz w:val="24"/>
        </w:rPr>
        <w:t>активів</w:t>
      </w:r>
      <w:r>
        <w:rPr>
          <w:spacing w:val="-5"/>
          <w:sz w:val="24"/>
        </w:rPr>
        <w:t xml:space="preserve"> </w:t>
      </w:r>
      <w:r>
        <w:rPr>
          <w:sz w:val="24"/>
        </w:rPr>
        <w:t>і</w:t>
      </w:r>
      <w:r>
        <w:rPr>
          <w:spacing w:val="-3"/>
          <w:sz w:val="24"/>
        </w:rPr>
        <w:t xml:space="preserve"> </w:t>
      </w:r>
      <w:r>
        <w:rPr>
          <w:sz w:val="24"/>
        </w:rPr>
        <w:t>пасивів</w:t>
      </w:r>
      <w:r>
        <w:rPr>
          <w:spacing w:val="-4"/>
          <w:sz w:val="24"/>
        </w:rPr>
        <w:t xml:space="preserve"> </w:t>
      </w:r>
      <w:r>
        <w:rPr>
          <w:sz w:val="24"/>
        </w:rPr>
        <w:t>платіжного</w:t>
      </w:r>
      <w:r>
        <w:rPr>
          <w:spacing w:val="-3"/>
          <w:sz w:val="24"/>
        </w:rPr>
        <w:t xml:space="preserve"> </w:t>
      </w:r>
      <w:r>
        <w:rPr>
          <w:spacing w:val="-2"/>
          <w:sz w:val="24"/>
        </w:rPr>
        <w:t>балансу.</w:t>
      </w:r>
    </w:p>
    <w:p w:rsidR="0046630D" w:rsidRDefault="0046630D" w:rsidP="0046630D">
      <w:pPr>
        <w:pStyle w:val="a7"/>
        <w:ind w:right="166"/>
      </w:pPr>
      <w:r>
        <w:t>Для досягнення вказаних цілей економічна політика передбачає широкий спектр заходів,</w:t>
      </w:r>
      <w:r>
        <w:rPr>
          <w:spacing w:val="-3"/>
        </w:rPr>
        <w:t xml:space="preserve"> </w:t>
      </w:r>
      <w:r>
        <w:t>які</w:t>
      </w:r>
      <w:r>
        <w:rPr>
          <w:spacing w:val="-3"/>
        </w:rPr>
        <w:t xml:space="preserve"> </w:t>
      </w:r>
      <w:r>
        <w:t>впливатимуть</w:t>
      </w:r>
      <w:r>
        <w:rPr>
          <w:spacing w:val="-3"/>
        </w:rPr>
        <w:t xml:space="preserve"> </w:t>
      </w:r>
      <w:r>
        <w:t>на</w:t>
      </w:r>
      <w:r>
        <w:rPr>
          <w:spacing w:val="-4"/>
        </w:rPr>
        <w:t xml:space="preserve"> </w:t>
      </w:r>
      <w:r>
        <w:t>економічне</w:t>
      </w:r>
      <w:r>
        <w:rPr>
          <w:spacing w:val="-4"/>
        </w:rPr>
        <w:t xml:space="preserve"> </w:t>
      </w:r>
      <w:r>
        <w:t>життя</w:t>
      </w:r>
      <w:r>
        <w:rPr>
          <w:spacing w:val="-6"/>
        </w:rPr>
        <w:t xml:space="preserve"> </w:t>
      </w:r>
      <w:r>
        <w:t>суспільства.</w:t>
      </w:r>
      <w:r>
        <w:rPr>
          <w:spacing w:val="-3"/>
        </w:rPr>
        <w:t xml:space="preserve"> </w:t>
      </w:r>
      <w:r>
        <w:t>Умовно</w:t>
      </w:r>
      <w:r>
        <w:rPr>
          <w:spacing w:val="-3"/>
        </w:rPr>
        <w:t xml:space="preserve"> </w:t>
      </w:r>
      <w:r>
        <w:t>їх</w:t>
      </w:r>
      <w:r>
        <w:rPr>
          <w:spacing w:val="-3"/>
        </w:rPr>
        <w:t xml:space="preserve"> </w:t>
      </w:r>
      <w:r>
        <w:t>можна</w:t>
      </w:r>
      <w:r>
        <w:rPr>
          <w:spacing w:val="-3"/>
        </w:rPr>
        <w:t xml:space="preserve"> </w:t>
      </w:r>
      <w:r>
        <w:t>розділити</w:t>
      </w:r>
      <w:r>
        <w:rPr>
          <w:spacing w:val="-3"/>
        </w:rPr>
        <w:t xml:space="preserve"> </w:t>
      </w:r>
      <w:r>
        <w:t>на чотири групи:</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структурна</w:t>
      </w:r>
      <w:r>
        <w:rPr>
          <w:spacing w:val="-9"/>
          <w:sz w:val="24"/>
        </w:rPr>
        <w:t xml:space="preserve"> </w:t>
      </w:r>
      <w:r>
        <w:rPr>
          <w:spacing w:val="-2"/>
          <w:sz w:val="24"/>
        </w:rPr>
        <w:t>політика;</w:t>
      </w:r>
    </w:p>
    <w:p w:rsidR="0046630D" w:rsidRDefault="0046630D" w:rsidP="0046630D">
      <w:pPr>
        <w:pStyle w:val="a3"/>
        <w:widowControl w:val="0"/>
        <w:numPr>
          <w:ilvl w:val="0"/>
          <w:numId w:val="56"/>
        </w:numPr>
        <w:tabs>
          <w:tab w:val="left" w:pos="445"/>
        </w:tabs>
        <w:autoSpaceDE w:val="0"/>
        <w:autoSpaceDN w:val="0"/>
        <w:spacing w:before="1" w:after="0" w:line="240" w:lineRule="auto"/>
        <w:ind w:hanging="283"/>
        <w:contextualSpacing w:val="0"/>
        <w:rPr>
          <w:sz w:val="24"/>
        </w:rPr>
      </w:pPr>
      <w:r>
        <w:rPr>
          <w:sz w:val="24"/>
        </w:rPr>
        <w:t>політика</w:t>
      </w:r>
      <w:r>
        <w:rPr>
          <w:spacing w:val="-3"/>
          <w:sz w:val="24"/>
        </w:rPr>
        <w:t xml:space="preserve"> </w:t>
      </w:r>
      <w:r>
        <w:rPr>
          <w:spacing w:val="-2"/>
          <w:sz w:val="24"/>
        </w:rPr>
        <w:t>конкуренції;</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соціальна</w:t>
      </w:r>
      <w:r>
        <w:rPr>
          <w:spacing w:val="-6"/>
          <w:sz w:val="24"/>
        </w:rPr>
        <w:t xml:space="preserve"> </w:t>
      </w:r>
      <w:r>
        <w:rPr>
          <w:spacing w:val="-2"/>
          <w:sz w:val="24"/>
        </w:rPr>
        <w:t>політика;</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кон'юнктурна</w:t>
      </w:r>
      <w:r>
        <w:rPr>
          <w:spacing w:val="-12"/>
          <w:sz w:val="24"/>
        </w:rPr>
        <w:t xml:space="preserve"> </w:t>
      </w:r>
      <w:r>
        <w:rPr>
          <w:spacing w:val="-2"/>
          <w:sz w:val="24"/>
        </w:rPr>
        <w:t>політика.</w:t>
      </w:r>
    </w:p>
    <w:p w:rsidR="0046630D" w:rsidRDefault="0046630D" w:rsidP="0046630D">
      <w:pPr>
        <w:pStyle w:val="a7"/>
        <w:ind w:right="165"/>
      </w:pPr>
      <w:r>
        <w:t xml:space="preserve">Перші три групи заходів передбачають вирішення відносно вузьких, локальних завдань. Так, </w:t>
      </w:r>
      <w:r>
        <w:rPr>
          <w:i/>
        </w:rPr>
        <w:t xml:space="preserve">структурна політика </w:t>
      </w:r>
      <w:r>
        <w:t>передбачає надання субсидій чи інших стимулів активізації</w:t>
      </w:r>
      <w:r>
        <w:rPr>
          <w:spacing w:val="-2"/>
        </w:rPr>
        <w:t xml:space="preserve"> </w:t>
      </w:r>
      <w:r>
        <w:t>розвитку</w:t>
      </w:r>
      <w:r>
        <w:rPr>
          <w:spacing w:val="-9"/>
        </w:rPr>
        <w:t xml:space="preserve"> </w:t>
      </w:r>
      <w:r>
        <w:t>відносно</w:t>
      </w:r>
      <w:r>
        <w:rPr>
          <w:spacing w:val="-2"/>
        </w:rPr>
        <w:t xml:space="preserve"> </w:t>
      </w:r>
      <w:r>
        <w:t>відсталих</w:t>
      </w:r>
      <w:r>
        <w:rPr>
          <w:spacing w:val="-2"/>
        </w:rPr>
        <w:t xml:space="preserve"> </w:t>
      </w:r>
      <w:r>
        <w:t>регіонів</w:t>
      </w:r>
      <w:r>
        <w:rPr>
          <w:spacing w:val="-3"/>
        </w:rPr>
        <w:t xml:space="preserve"> </w:t>
      </w:r>
      <w:r>
        <w:t>(регіональна</w:t>
      </w:r>
      <w:r>
        <w:rPr>
          <w:spacing w:val="-3"/>
        </w:rPr>
        <w:t xml:space="preserve"> </w:t>
      </w:r>
      <w:r>
        <w:t>політика)</w:t>
      </w:r>
      <w:r>
        <w:rPr>
          <w:spacing w:val="-3"/>
        </w:rPr>
        <w:t xml:space="preserve"> </w:t>
      </w:r>
      <w:r>
        <w:t>чи</w:t>
      </w:r>
      <w:r>
        <w:rPr>
          <w:spacing w:val="-1"/>
        </w:rPr>
        <w:t xml:space="preserve"> </w:t>
      </w:r>
      <w:r>
        <w:t xml:space="preserve">певних галузей, секторів виробництва (секторіальна політика). </w:t>
      </w:r>
      <w:r>
        <w:rPr>
          <w:b/>
          <w:i/>
        </w:rPr>
        <w:t xml:space="preserve">Політика конкуренції </w:t>
      </w:r>
      <w:r>
        <w:t>передбачає заходи антимонопольного характеру, вільного ціноутворення, доступу на ринки всім підприємцям, установлення особливих правил взаємовідносин там, де вільна конкуренція</w:t>
      </w:r>
    </w:p>
    <w:p w:rsidR="0046630D" w:rsidRDefault="0046630D" w:rsidP="0046630D">
      <w:pPr>
        <w:sectPr w:rsidR="0046630D" w:rsidSect="0046630D">
          <w:headerReference w:type="default" r:id="rId58"/>
          <w:pgSz w:w="11910" w:h="16840"/>
          <w:pgMar w:top="1040" w:right="680" w:bottom="280" w:left="1540" w:header="710" w:footer="0" w:gutter="0"/>
          <w:pgNumType w:start="1"/>
          <w:cols w:space="720"/>
        </w:sectPr>
      </w:pPr>
    </w:p>
    <w:p w:rsidR="0046630D" w:rsidRDefault="0046630D" w:rsidP="0046630D">
      <w:pPr>
        <w:pStyle w:val="a7"/>
        <w:spacing w:before="80"/>
        <w:ind w:right="165"/>
      </w:pPr>
      <w:r>
        <w:lastRenderedPageBreak/>
        <w:t xml:space="preserve">утруднена - в енергетиці, сільському господарстві тощо. </w:t>
      </w:r>
      <w:r>
        <w:rPr>
          <w:b/>
          <w:i/>
        </w:rPr>
        <w:t xml:space="preserve">Соціальна політика </w:t>
      </w:r>
      <w:r>
        <w:t>передбачає заходи, спрямовані на забезпечення соціальної рівності та забезпеченості всіх членів суспільства шляхом часткового перерозподілу доходів.</w:t>
      </w:r>
    </w:p>
    <w:p w:rsidR="0046630D" w:rsidRDefault="0046630D" w:rsidP="0046630D">
      <w:pPr>
        <w:pStyle w:val="a7"/>
        <w:ind w:right="168"/>
        <w:rPr>
          <w:i/>
        </w:rPr>
      </w:pPr>
      <w:r>
        <w:t xml:space="preserve">Особливе місце в економічній політиці займають заходи, що належать до </w:t>
      </w:r>
      <w:r>
        <w:rPr>
          <w:b/>
          <w:i/>
        </w:rPr>
        <w:t>кон'юнктурної</w:t>
      </w:r>
      <w:r>
        <w:rPr>
          <w:b/>
          <w:i/>
          <w:spacing w:val="-1"/>
        </w:rPr>
        <w:t xml:space="preserve"> </w:t>
      </w:r>
      <w:r>
        <w:rPr>
          <w:b/>
          <w:i/>
        </w:rPr>
        <w:t xml:space="preserve">політики, </w:t>
      </w:r>
      <w:r>
        <w:t>яка</w:t>
      </w:r>
      <w:r>
        <w:rPr>
          <w:spacing w:val="-2"/>
        </w:rPr>
        <w:t xml:space="preserve"> </w:t>
      </w:r>
      <w:r>
        <w:t>реалізується</w:t>
      </w:r>
      <w:r>
        <w:rPr>
          <w:spacing w:val="-1"/>
        </w:rPr>
        <w:t xml:space="preserve"> </w:t>
      </w:r>
      <w:r>
        <w:t>через</w:t>
      </w:r>
      <w:r>
        <w:rPr>
          <w:spacing w:val="-1"/>
        </w:rPr>
        <w:t xml:space="preserve"> </w:t>
      </w:r>
      <w:r>
        <w:t>регулятивний</w:t>
      </w:r>
      <w:r>
        <w:rPr>
          <w:spacing w:val="-1"/>
        </w:rPr>
        <w:t xml:space="preserve"> </w:t>
      </w:r>
      <w:r>
        <w:t>вплив</w:t>
      </w:r>
      <w:r>
        <w:rPr>
          <w:spacing w:val="-4"/>
        </w:rPr>
        <w:t xml:space="preserve"> </w:t>
      </w:r>
      <w:r>
        <w:t>держави</w:t>
      </w:r>
      <w:r>
        <w:rPr>
          <w:spacing w:val="-1"/>
        </w:rPr>
        <w:t xml:space="preserve"> </w:t>
      </w:r>
      <w:r>
        <w:t>на</w:t>
      </w:r>
      <w:r>
        <w:rPr>
          <w:spacing w:val="-2"/>
        </w:rPr>
        <w:t xml:space="preserve"> </w:t>
      </w:r>
      <w:r>
        <w:t>ринкову кон'юнктуру, на співвідношення сукупного попиту і сукупної пропозиції на ринках. Оскільки</w:t>
      </w:r>
      <w:r>
        <w:rPr>
          <w:spacing w:val="-4"/>
        </w:rPr>
        <w:t xml:space="preserve"> </w:t>
      </w:r>
      <w:r>
        <w:t>сукупний</w:t>
      </w:r>
      <w:r>
        <w:rPr>
          <w:spacing w:val="-1"/>
        </w:rPr>
        <w:t xml:space="preserve"> </w:t>
      </w:r>
      <w:r>
        <w:t>платоспроможний</w:t>
      </w:r>
      <w:r>
        <w:rPr>
          <w:spacing w:val="-4"/>
        </w:rPr>
        <w:t xml:space="preserve"> </w:t>
      </w:r>
      <w:r>
        <w:t>попит</w:t>
      </w:r>
      <w:r>
        <w:rPr>
          <w:spacing w:val="-4"/>
        </w:rPr>
        <w:t xml:space="preserve"> </w:t>
      </w:r>
      <w:r>
        <w:t>формується</w:t>
      </w:r>
      <w:r>
        <w:rPr>
          <w:spacing w:val="-2"/>
        </w:rPr>
        <w:t xml:space="preserve"> </w:t>
      </w:r>
      <w:r>
        <w:t>і</w:t>
      </w:r>
      <w:r>
        <w:rPr>
          <w:spacing w:val="-2"/>
        </w:rPr>
        <w:t xml:space="preserve"> </w:t>
      </w:r>
      <w:r>
        <w:t>реалізується</w:t>
      </w:r>
      <w:r>
        <w:rPr>
          <w:spacing w:val="-2"/>
        </w:rPr>
        <w:t xml:space="preserve"> </w:t>
      </w:r>
      <w:r>
        <w:t>в</w:t>
      </w:r>
      <w:r>
        <w:rPr>
          <w:spacing w:val="-3"/>
        </w:rPr>
        <w:t xml:space="preserve"> </w:t>
      </w:r>
      <w:r>
        <w:t>грошовій</w:t>
      </w:r>
      <w:r>
        <w:rPr>
          <w:spacing w:val="-1"/>
        </w:rPr>
        <w:t xml:space="preserve"> </w:t>
      </w:r>
      <w:r>
        <w:t xml:space="preserve">формі у процесі формування, розподілу і використання національного доходу, кон'юнктурна політика забезпечується насамперед державним </w:t>
      </w:r>
      <w:r>
        <w:rPr>
          <w:i/>
        </w:rPr>
        <w:t>регулюванням грошового обороту.</w:t>
      </w:r>
    </w:p>
    <w:p w:rsidR="0046630D" w:rsidRDefault="0046630D" w:rsidP="0046630D">
      <w:pPr>
        <w:pStyle w:val="a7"/>
        <w:ind w:right="170"/>
      </w:pPr>
      <w:r>
        <w:t>Через регулювання окремих грошових потоків, маси грошей, рівня процента, швидкості обігу грошей держава має можливість впливати не тільки на зміну попиту, а й на зміну пропозиції на товарних ринках. Наприклад, при збільшенні пропозиції грошей знижується рівень процента, що стимулює зростання інвестицій і розширення виробництва. А переорієнтація коштів завдяки зниженню рівня оподаткування з потоків чистих податків і державних закупівель у потоки інвестицій скорочує шлях надходження їх у сферу реальної економіки і теж сприяє розширенню виробництва. Подібними регулятивними заходами в грошовому обороті держава має можливість активно впливати на всі процеси в економіці - на виробництво, розподіл, обмін і споживання, що робить кон'юнктурну політику універсальним, глобальним способом досягнення цілей загальноекономічної політики.</w:t>
      </w:r>
    </w:p>
    <w:p w:rsidR="0046630D" w:rsidRDefault="0046630D" w:rsidP="0046630D">
      <w:pPr>
        <w:pStyle w:val="a7"/>
        <w:spacing w:before="1"/>
        <w:ind w:right="174"/>
      </w:pPr>
      <w:r>
        <w:t>За способом та характером впливу на поведінку економічних суб'єктів усі заходи кон'юнктурної політики можна розділити на три групи:</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заходи</w:t>
      </w:r>
      <w:r>
        <w:rPr>
          <w:spacing w:val="-6"/>
          <w:sz w:val="24"/>
        </w:rPr>
        <w:t xml:space="preserve"> </w:t>
      </w:r>
      <w:r>
        <w:rPr>
          <w:sz w:val="24"/>
        </w:rPr>
        <w:t>фіскально-бюджетної</w:t>
      </w:r>
      <w:r>
        <w:rPr>
          <w:spacing w:val="-6"/>
          <w:sz w:val="24"/>
        </w:rPr>
        <w:t xml:space="preserve"> </w:t>
      </w:r>
      <w:r>
        <w:rPr>
          <w:spacing w:val="-2"/>
          <w:sz w:val="24"/>
        </w:rPr>
        <w:t>політики;</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заходи</w:t>
      </w:r>
      <w:r>
        <w:rPr>
          <w:spacing w:val="-6"/>
          <w:sz w:val="24"/>
        </w:rPr>
        <w:t xml:space="preserve"> </w:t>
      </w:r>
      <w:r>
        <w:rPr>
          <w:sz w:val="24"/>
        </w:rPr>
        <w:t>грошово-кредитної</w:t>
      </w:r>
      <w:r>
        <w:rPr>
          <w:spacing w:val="-4"/>
          <w:sz w:val="24"/>
        </w:rPr>
        <w:t xml:space="preserve"> </w:t>
      </w:r>
      <w:r>
        <w:rPr>
          <w:sz w:val="24"/>
        </w:rPr>
        <w:t>(монетарної1)</w:t>
      </w:r>
      <w:r>
        <w:rPr>
          <w:spacing w:val="-3"/>
          <w:sz w:val="24"/>
        </w:rPr>
        <w:t xml:space="preserve"> </w:t>
      </w:r>
      <w:r>
        <w:rPr>
          <w:spacing w:val="-2"/>
          <w:sz w:val="24"/>
        </w:rPr>
        <w:t>політики;</w:t>
      </w:r>
    </w:p>
    <w:p w:rsidR="0046630D" w:rsidRDefault="0046630D" w:rsidP="0046630D">
      <w:pPr>
        <w:pStyle w:val="a3"/>
        <w:widowControl w:val="0"/>
        <w:numPr>
          <w:ilvl w:val="0"/>
          <w:numId w:val="56"/>
        </w:numPr>
        <w:tabs>
          <w:tab w:val="left" w:pos="445"/>
        </w:tabs>
        <w:autoSpaceDE w:val="0"/>
        <w:autoSpaceDN w:val="0"/>
        <w:spacing w:after="0" w:line="240" w:lineRule="auto"/>
        <w:ind w:hanging="283"/>
        <w:contextualSpacing w:val="0"/>
        <w:rPr>
          <w:sz w:val="24"/>
        </w:rPr>
      </w:pPr>
      <w:r>
        <w:rPr>
          <w:sz w:val="24"/>
        </w:rPr>
        <w:t>заходи</w:t>
      </w:r>
      <w:r>
        <w:rPr>
          <w:spacing w:val="-2"/>
          <w:sz w:val="24"/>
        </w:rPr>
        <w:t xml:space="preserve"> </w:t>
      </w:r>
      <w:r>
        <w:rPr>
          <w:sz w:val="24"/>
        </w:rPr>
        <w:t>прямого</w:t>
      </w:r>
      <w:r>
        <w:rPr>
          <w:spacing w:val="-1"/>
          <w:sz w:val="24"/>
        </w:rPr>
        <w:t xml:space="preserve"> </w:t>
      </w:r>
      <w:r>
        <w:rPr>
          <w:spacing w:val="-2"/>
          <w:sz w:val="24"/>
        </w:rPr>
        <w:t>впливу.</w:t>
      </w:r>
    </w:p>
    <w:p w:rsidR="0046630D" w:rsidRDefault="0046630D" w:rsidP="0046630D">
      <w:pPr>
        <w:pStyle w:val="a7"/>
        <w:jc w:val="left"/>
      </w:pPr>
      <w:r>
        <w:t>Відповідно</w:t>
      </w:r>
      <w:r>
        <w:rPr>
          <w:spacing w:val="40"/>
        </w:rPr>
        <w:t xml:space="preserve"> </w:t>
      </w:r>
      <w:r>
        <w:t>до</w:t>
      </w:r>
      <w:r>
        <w:rPr>
          <w:spacing w:val="40"/>
        </w:rPr>
        <w:t xml:space="preserve"> </w:t>
      </w:r>
      <w:r>
        <w:t>проведеної</w:t>
      </w:r>
      <w:r>
        <w:rPr>
          <w:spacing w:val="40"/>
        </w:rPr>
        <w:t xml:space="preserve"> </w:t>
      </w:r>
      <w:r>
        <w:t>структуризації</w:t>
      </w:r>
      <w:r>
        <w:rPr>
          <w:spacing w:val="40"/>
        </w:rPr>
        <w:t xml:space="preserve"> </w:t>
      </w:r>
      <w:r>
        <w:t>економічної</w:t>
      </w:r>
      <w:r>
        <w:rPr>
          <w:spacing w:val="40"/>
        </w:rPr>
        <w:t xml:space="preserve"> </w:t>
      </w:r>
      <w:r>
        <w:t>політики</w:t>
      </w:r>
      <w:r>
        <w:rPr>
          <w:spacing w:val="40"/>
        </w:rPr>
        <w:t xml:space="preserve"> </w:t>
      </w:r>
      <w:r>
        <w:t>держави</w:t>
      </w:r>
      <w:r>
        <w:rPr>
          <w:spacing w:val="40"/>
        </w:rPr>
        <w:t xml:space="preserve"> </w:t>
      </w:r>
      <w:r>
        <w:t>загальна схема її має такий вигляд (рис. 1):</w:t>
      </w:r>
    </w:p>
    <w:p w:rsidR="0046630D" w:rsidRDefault="0046630D" w:rsidP="0046630D">
      <w:pPr>
        <w:pStyle w:val="a7"/>
        <w:spacing w:before="9"/>
        <w:ind w:left="0"/>
        <w:jc w:val="left"/>
        <w:rPr>
          <w:sz w:val="3"/>
        </w:rPr>
      </w:pPr>
      <w:r>
        <w:rPr>
          <w:noProof/>
          <w:lang w:val="ru-RU" w:eastAsia="ru-RU"/>
        </w:rPr>
        <w:drawing>
          <wp:anchor distT="0" distB="0" distL="0" distR="0" simplePos="0" relativeHeight="251679744" behindDoc="1" locked="0" layoutInCell="1" allowOverlap="1">
            <wp:simplePos x="0" y="0"/>
            <wp:positionH relativeFrom="page">
              <wp:posOffset>2035588</wp:posOffset>
            </wp:positionH>
            <wp:positionV relativeFrom="paragraph">
              <wp:posOffset>43410</wp:posOffset>
            </wp:positionV>
            <wp:extent cx="3934343" cy="1704975"/>
            <wp:effectExtent l="0" t="0" r="0" b="0"/>
            <wp:wrapTopAndBottom/>
            <wp:docPr id="34"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9" cstate="print"/>
                    <a:stretch>
                      <a:fillRect/>
                    </a:stretch>
                  </pic:blipFill>
                  <pic:spPr>
                    <a:xfrm>
                      <a:off x="0" y="0"/>
                      <a:ext cx="3934343" cy="1704975"/>
                    </a:xfrm>
                    <a:prstGeom prst="rect">
                      <a:avLst/>
                    </a:prstGeom>
                  </pic:spPr>
                </pic:pic>
              </a:graphicData>
            </a:graphic>
          </wp:anchor>
        </w:drawing>
      </w:r>
    </w:p>
    <w:p w:rsidR="0046630D" w:rsidRDefault="0046630D" w:rsidP="0046630D">
      <w:pPr>
        <w:pStyle w:val="a7"/>
        <w:spacing w:before="7"/>
        <w:ind w:left="2716" w:right="1896" w:hanging="831"/>
      </w:pPr>
      <w:r>
        <w:t>Рис.1</w:t>
      </w:r>
      <w:r>
        <w:rPr>
          <w:spacing w:val="-8"/>
        </w:rPr>
        <w:t xml:space="preserve"> </w:t>
      </w:r>
      <w:r>
        <w:t>-</w:t>
      </w:r>
      <w:r>
        <w:rPr>
          <w:spacing w:val="-9"/>
        </w:rPr>
        <w:t xml:space="preserve"> </w:t>
      </w:r>
      <w:r>
        <w:t>Структура</w:t>
      </w:r>
      <w:r>
        <w:rPr>
          <w:spacing w:val="-9"/>
        </w:rPr>
        <w:t xml:space="preserve"> </w:t>
      </w:r>
      <w:r>
        <w:t>загальноекономічної</w:t>
      </w:r>
      <w:r>
        <w:rPr>
          <w:spacing w:val="-8"/>
        </w:rPr>
        <w:t xml:space="preserve"> </w:t>
      </w:r>
      <w:r>
        <w:t>політики</w:t>
      </w:r>
      <w:r>
        <w:rPr>
          <w:spacing w:val="-8"/>
        </w:rPr>
        <w:t xml:space="preserve"> </w:t>
      </w:r>
      <w:r>
        <w:t>держави і місце в ній грошово-кредитної політики</w:t>
      </w:r>
    </w:p>
    <w:p w:rsidR="0046630D" w:rsidRDefault="0046630D" w:rsidP="0046630D">
      <w:pPr>
        <w:pStyle w:val="a7"/>
        <w:ind w:right="166"/>
      </w:pPr>
      <w:r>
        <w:rPr>
          <w:b/>
          <w:i/>
        </w:rPr>
        <w:t xml:space="preserve">Фіскально-бюджетна політика </w:t>
      </w:r>
      <w:r>
        <w:t>зводиться до економічного регулювання через механізми оподаткування, інших вилучень до централізованих фондів фінансових ресурсів, фінансування витрат держави, пов'язаних з виконанням нею своїх суспільних функцій. Ця політика забезпечує можливість безпосередньо впливати як на сукупний попит, так і на сукупну пропозицію. Якщо рівень фіскальних вилучень доходів економічних суб'єктів зростає, це зменшує їхні можливості і послаблює стимули до нарощування інвестицій, розширення виробництва, що пригнічує сукупну пропозицію та економічну активність. Якщо ж зростають витрати на фінансування державного споживання, то це веде до збільшення номінального національного доходу та сукупного платоспроможного попиту</w:t>
      </w:r>
      <w:r>
        <w:rPr>
          <w:spacing w:val="-4"/>
        </w:rPr>
        <w:t xml:space="preserve"> </w:t>
      </w:r>
      <w:r>
        <w:t>на ринках, що активізує їх кон'юнктуру</w:t>
      </w:r>
      <w:r>
        <w:rPr>
          <w:spacing w:val="-1"/>
        </w:rPr>
        <w:t xml:space="preserve"> </w:t>
      </w:r>
      <w:r>
        <w:t>і певною мірою сприяє розвитку виробництва. Проте якщо державне споживання зростає високими темпами і тривалий час, то виробники не встигають відреагувати збільшенням товарної пропозиції, що провокує зростання цін та інфляцію.</w:t>
      </w:r>
    </w:p>
    <w:p w:rsidR="0046630D" w:rsidRDefault="0046630D" w:rsidP="0046630D">
      <w:pPr>
        <w:sectPr w:rsidR="0046630D">
          <w:pgSz w:w="11910" w:h="16840"/>
          <w:pgMar w:top="1040" w:right="680" w:bottom="280" w:left="1540" w:header="710" w:footer="0" w:gutter="0"/>
          <w:cols w:space="720"/>
        </w:sectPr>
      </w:pPr>
    </w:p>
    <w:p w:rsidR="0046630D" w:rsidRDefault="0046630D" w:rsidP="0046630D">
      <w:pPr>
        <w:pStyle w:val="a7"/>
        <w:spacing w:before="80"/>
        <w:ind w:right="170"/>
      </w:pPr>
      <w:r>
        <w:lastRenderedPageBreak/>
        <w:t xml:space="preserve">Заходи фіскально-бюджетної політики базуються на прямих, безеквівалентних вилученнях фінансових коштів у економічних суб'єктів чи таких же безеквівалентних вливаннях їм фінансових коштів. Тому стимулюючий вплив цих заходів на поведінку економічних суб'єктів низький, що вимагає досить обережного, добре виваженого їх </w:t>
      </w:r>
      <w:r>
        <w:rPr>
          <w:spacing w:val="-2"/>
        </w:rPr>
        <w:t>застосування.</w:t>
      </w:r>
    </w:p>
    <w:p w:rsidR="0046630D" w:rsidRDefault="0046630D" w:rsidP="0046630D">
      <w:pPr>
        <w:pStyle w:val="a7"/>
        <w:ind w:right="171"/>
      </w:pPr>
      <w:r>
        <w:rPr>
          <w:b/>
          <w:i/>
        </w:rPr>
        <w:t xml:space="preserve">Грошово-кредитна політика </w:t>
      </w:r>
      <w:r>
        <w:t>зводиться до економічного регулювання через механізми зміни пропозиції (маси) грошей та їх ціни (проценти) на грошовому ринку. Збільшення пропозиції грошей, за інших рівних умов, зумовлює зниження процента та зростання інвестицій, а також зростання платоспроможного попиту на ринках. Усе це на коротких часових інтервалах пожвавлює кон'юнктуру ринків і посилює стимули до розширення виробництва.</w:t>
      </w:r>
    </w:p>
    <w:p w:rsidR="0046630D" w:rsidRDefault="0046630D" w:rsidP="0046630D">
      <w:pPr>
        <w:pStyle w:val="a7"/>
        <w:ind w:right="171"/>
      </w:pPr>
      <w:r>
        <w:t>Залежно від напряму та темпів зміни пропозиції грошей та рівня процента розрізняють такі види грошово-кредитної політики:</w:t>
      </w:r>
    </w:p>
    <w:p w:rsidR="0046630D" w:rsidRDefault="0046630D" w:rsidP="0046630D">
      <w:pPr>
        <w:pStyle w:val="a3"/>
        <w:widowControl w:val="0"/>
        <w:numPr>
          <w:ilvl w:val="0"/>
          <w:numId w:val="56"/>
        </w:numPr>
        <w:tabs>
          <w:tab w:val="left" w:pos="444"/>
        </w:tabs>
        <w:autoSpaceDE w:val="0"/>
        <w:autoSpaceDN w:val="0"/>
        <w:spacing w:after="0" w:line="240" w:lineRule="auto"/>
        <w:ind w:left="444" w:hanging="282"/>
        <w:contextualSpacing w:val="0"/>
        <w:jc w:val="both"/>
        <w:rPr>
          <w:sz w:val="24"/>
        </w:rPr>
      </w:pPr>
      <w:r>
        <w:rPr>
          <w:spacing w:val="-2"/>
          <w:sz w:val="24"/>
        </w:rPr>
        <w:t>експансійна;</w:t>
      </w:r>
    </w:p>
    <w:p w:rsidR="0046630D" w:rsidRDefault="0046630D" w:rsidP="0046630D">
      <w:pPr>
        <w:pStyle w:val="a3"/>
        <w:widowControl w:val="0"/>
        <w:numPr>
          <w:ilvl w:val="0"/>
          <w:numId w:val="56"/>
        </w:numPr>
        <w:tabs>
          <w:tab w:val="left" w:pos="444"/>
        </w:tabs>
        <w:autoSpaceDE w:val="0"/>
        <w:autoSpaceDN w:val="0"/>
        <w:spacing w:after="0" w:line="240" w:lineRule="auto"/>
        <w:ind w:left="444" w:hanging="282"/>
        <w:contextualSpacing w:val="0"/>
        <w:jc w:val="both"/>
        <w:rPr>
          <w:sz w:val="24"/>
        </w:rPr>
      </w:pPr>
      <w:r>
        <w:rPr>
          <w:spacing w:val="-2"/>
          <w:sz w:val="24"/>
        </w:rPr>
        <w:t>рестрикційна.</w:t>
      </w:r>
    </w:p>
    <w:p w:rsidR="0046630D" w:rsidRDefault="0046630D" w:rsidP="0046630D">
      <w:pPr>
        <w:pStyle w:val="a7"/>
        <w:ind w:right="162"/>
        <w:rPr>
          <w:i/>
        </w:rPr>
      </w:pPr>
      <w:r>
        <w:t xml:space="preserve">При </w:t>
      </w:r>
      <w:r>
        <w:rPr>
          <w:i/>
        </w:rPr>
        <w:t xml:space="preserve">експансійній політиці </w:t>
      </w:r>
      <w:r>
        <w:t xml:space="preserve">допускається неконтрольоване, довільне зростання пропозиції грошей, через що гроші стрімко «дешевіють». Наслідком такої політики неминуче стає інфляція, темпи якої швидко зростають, у зв'язку з чим її ще називають політикою інфляції. Такий результат експансійної політики має негативний вплив на економіку, і тому уряди за нормальних обставин намагаються уникати такої грошово- кредитної політики. Більш доцільною і широко застосовуваною є політика повільного, контрольованого зростання грошової маси і м'якого зниження процента, завдяки чому інфляція підтримується на низькому рівні, стає контрольованою і перетворюється у дійовий стимулятор економічного зростання, збільшення зайнятості. Цю політику, на відміну від політики інфляції, називають </w:t>
      </w:r>
      <w:r>
        <w:rPr>
          <w:i/>
        </w:rPr>
        <w:t>політикою дезінфляції.</w:t>
      </w:r>
    </w:p>
    <w:p w:rsidR="0046630D" w:rsidRDefault="0046630D" w:rsidP="0046630D">
      <w:pPr>
        <w:pStyle w:val="a7"/>
        <w:spacing w:before="1"/>
        <w:ind w:right="166"/>
        <w:rPr>
          <w:i/>
        </w:rPr>
      </w:pPr>
      <w:r>
        <w:t xml:space="preserve">При </w:t>
      </w:r>
      <w:r>
        <w:rPr>
          <w:i/>
        </w:rPr>
        <w:t xml:space="preserve">політиці грошово-кредитної рестрикції </w:t>
      </w:r>
      <w:r>
        <w:t xml:space="preserve">допускається стрімке, не досить зважене скорочення пропозиції грошей, внаслідок чого гроші стрімко «дорожчають», сукупний попит скорочується, провокуючи зниження рівня цін і падіння економічної активності. Цю політику називають </w:t>
      </w:r>
      <w:r>
        <w:rPr>
          <w:i/>
        </w:rPr>
        <w:t xml:space="preserve">політикою дефляції. </w:t>
      </w:r>
      <w:r>
        <w:t xml:space="preserve">Зважаючи на її негативні наслідки, уряди намагаються уникати відвертої політики дефляції, а допускають лише повільне і незначне скорочення пропозиції грошей та рівня процента, що м'яко гальмує економічну активність, без глибокого спаду виробництва. Така політика дістала назву </w:t>
      </w:r>
      <w:r>
        <w:rPr>
          <w:i/>
        </w:rPr>
        <w:t>політики рефляції.</w:t>
      </w:r>
    </w:p>
    <w:p w:rsidR="0046630D" w:rsidRDefault="0046630D" w:rsidP="0046630D">
      <w:pPr>
        <w:pStyle w:val="a7"/>
        <w:spacing w:before="1"/>
        <w:ind w:right="171"/>
      </w:pPr>
      <w:r>
        <w:rPr>
          <w:i/>
        </w:rPr>
        <w:t xml:space="preserve">Пряме втручання </w:t>
      </w:r>
      <w:r>
        <w:t>держави в економічне життя допускається у тих випадках, коли заходи фіскально-бюджетної та монетарної політики не можуть дати бажаного результату чи він настане із запізненням. До таких заходів можна віднести обмеження (заморожування) цін і доходів з метою гальмування високої інфляції; раціонування споживання,</w:t>
      </w:r>
      <w:r>
        <w:rPr>
          <w:spacing w:val="-1"/>
        </w:rPr>
        <w:t xml:space="preserve"> </w:t>
      </w:r>
      <w:r>
        <w:t>коли товари та</w:t>
      </w:r>
      <w:r>
        <w:rPr>
          <w:spacing w:val="-2"/>
        </w:rPr>
        <w:t xml:space="preserve"> </w:t>
      </w:r>
      <w:r>
        <w:t>послуги розподіляються</w:t>
      </w:r>
      <w:r>
        <w:rPr>
          <w:spacing w:val="-1"/>
        </w:rPr>
        <w:t xml:space="preserve"> </w:t>
      </w:r>
      <w:r>
        <w:t>не</w:t>
      </w:r>
      <w:r>
        <w:rPr>
          <w:spacing w:val="-2"/>
        </w:rPr>
        <w:t xml:space="preserve"> </w:t>
      </w:r>
      <w:r>
        <w:t>за</w:t>
      </w:r>
      <w:r>
        <w:rPr>
          <w:spacing w:val="-2"/>
        </w:rPr>
        <w:t xml:space="preserve"> </w:t>
      </w:r>
      <w:r>
        <w:t>платоспроможністю</w:t>
      </w:r>
      <w:r>
        <w:rPr>
          <w:spacing w:val="-1"/>
        </w:rPr>
        <w:t xml:space="preserve"> </w:t>
      </w:r>
      <w:r>
        <w:t>покупців,</w:t>
      </w:r>
      <w:r>
        <w:rPr>
          <w:spacing w:val="-1"/>
        </w:rPr>
        <w:t xml:space="preserve"> </w:t>
      </w:r>
      <w:r>
        <w:t>а за встановленими державою нормами тощо. Заходи прямого втручання суперечать закономірностям ринкового господарювання і тому застосовуються не часто, як виняток. Наприклад, в умовах перехідної економіки України держава тривалий час обмежувала ціни на житлово-комунальні послуги, плату за газ та електроенергію тощо.</w:t>
      </w:r>
    </w:p>
    <w:p w:rsidR="0046630D" w:rsidRDefault="0046630D" w:rsidP="0046630D">
      <w:pPr>
        <w:pStyle w:val="a7"/>
        <w:ind w:right="165"/>
      </w:pPr>
      <w:r>
        <w:t>Головним завданням кон'юнктурної політики є згладжування коливань ринкових процесів з метою підтримання загального стану ринкової кон'юнктури на рівні, що забезпечував би досягнення визначених цілей економічної політики. Таке регулювання ринкової кон'юнктури може забезпечуватися заходами як грошово-кредитної політики,</w:t>
      </w:r>
      <w:r>
        <w:rPr>
          <w:spacing w:val="80"/>
        </w:rPr>
        <w:t xml:space="preserve"> </w:t>
      </w:r>
      <w:r>
        <w:t>так і фіскально-бюджетної, або ж заходами обох політик одночасно. Механізм взаємозв'язку монетарної та фіскально-бюджетної політики можна простежити на такій схемі (рис. 2).</w:t>
      </w:r>
    </w:p>
    <w:p w:rsidR="0046630D" w:rsidRDefault="0046630D" w:rsidP="0046630D">
      <w:pPr>
        <w:sectPr w:rsidR="0046630D">
          <w:pgSz w:w="11910" w:h="16840"/>
          <w:pgMar w:top="1040" w:right="680" w:bottom="280" w:left="1540" w:header="710" w:footer="0" w:gutter="0"/>
          <w:cols w:space="720"/>
        </w:sectPr>
      </w:pPr>
    </w:p>
    <w:p w:rsidR="0046630D" w:rsidRDefault="0046630D" w:rsidP="0046630D">
      <w:pPr>
        <w:pStyle w:val="a7"/>
        <w:spacing w:before="8"/>
        <w:ind w:left="0"/>
        <w:jc w:val="left"/>
        <w:rPr>
          <w:sz w:val="7"/>
        </w:rPr>
      </w:pPr>
    </w:p>
    <w:p w:rsidR="0046630D" w:rsidRDefault="0046630D" w:rsidP="0046630D">
      <w:pPr>
        <w:pStyle w:val="a7"/>
        <w:ind w:left="2172"/>
        <w:jc w:val="left"/>
        <w:rPr>
          <w:sz w:val="20"/>
        </w:rPr>
      </w:pPr>
      <w:r>
        <w:rPr>
          <w:noProof/>
          <w:sz w:val="20"/>
          <w:lang w:val="ru-RU" w:eastAsia="ru-RU"/>
        </w:rPr>
        <w:drawing>
          <wp:inline distT="0" distB="0" distL="0" distR="0">
            <wp:extent cx="3407250" cy="2562225"/>
            <wp:effectExtent l="0" t="0" r="0" b="0"/>
            <wp:docPr id="35"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0" cstate="print"/>
                    <a:stretch>
                      <a:fillRect/>
                    </a:stretch>
                  </pic:blipFill>
                  <pic:spPr>
                    <a:xfrm>
                      <a:off x="0" y="0"/>
                      <a:ext cx="3407250" cy="2562225"/>
                    </a:xfrm>
                    <a:prstGeom prst="rect">
                      <a:avLst/>
                    </a:prstGeom>
                  </pic:spPr>
                </pic:pic>
              </a:graphicData>
            </a:graphic>
          </wp:inline>
        </w:drawing>
      </w:r>
    </w:p>
    <w:p w:rsidR="0046630D" w:rsidRDefault="0046630D" w:rsidP="0046630D">
      <w:pPr>
        <w:pStyle w:val="a7"/>
        <w:spacing w:before="7"/>
        <w:ind w:left="2483" w:right="841" w:hanging="1647"/>
      </w:pPr>
      <w:r>
        <w:t>Рис.</w:t>
      </w:r>
      <w:r>
        <w:rPr>
          <w:spacing w:val="-3"/>
        </w:rPr>
        <w:t xml:space="preserve"> </w:t>
      </w:r>
      <w:r>
        <w:t>2</w:t>
      </w:r>
      <w:r>
        <w:rPr>
          <w:spacing w:val="-3"/>
        </w:rPr>
        <w:t xml:space="preserve"> </w:t>
      </w:r>
      <w:r>
        <w:t>-</w:t>
      </w:r>
      <w:r>
        <w:rPr>
          <w:spacing w:val="-4"/>
        </w:rPr>
        <w:t xml:space="preserve"> </w:t>
      </w:r>
      <w:r>
        <w:t>Схема</w:t>
      </w:r>
      <w:r>
        <w:rPr>
          <w:spacing w:val="-4"/>
        </w:rPr>
        <w:t xml:space="preserve"> </w:t>
      </w:r>
      <w:r>
        <w:t>взаємодії</w:t>
      </w:r>
      <w:r>
        <w:rPr>
          <w:spacing w:val="-3"/>
        </w:rPr>
        <w:t xml:space="preserve"> </w:t>
      </w:r>
      <w:r>
        <w:t>заходів</w:t>
      </w:r>
      <w:r>
        <w:rPr>
          <w:spacing w:val="-4"/>
        </w:rPr>
        <w:t xml:space="preserve"> </w:t>
      </w:r>
      <w:r>
        <w:t>фіскально-бюджетної</w:t>
      </w:r>
      <w:r>
        <w:rPr>
          <w:spacing w:val="-3"/>
        </w:rPr>
        <w:t xml:space="preserve"> </w:t>
      </w:r>
      <w:r>
        <w:t>та</w:t>
      </w:r>
      <w:r>
        <w:rPr>
          <w:spacing w:val="-4"/>
        </w:rPr>
        <w:t xml:space="preserve"> </w:t>
      </w:r>
      <w:r>
        <w:t>монетарної</w:t>
      </w:r>
      <w:r>
        <w:rPr>
          <w:spacing w:val="-5"/>
        </w:rPr>
        <w:t xml:space="preserve"> </w:t>
      </w:r>
      <w:r>
        <w:t>політики в системі державного регулювання економіки</w:t>
      </w:r>
    </w:p>
    <w:p w:rsidR="0046630D" w:rsidRDefault="0046630D" w:rsidP="0046630D">
      <w:pPr>
        <w:pStyle w:val="a7"/>
        <w:spacing w:before="1"/>
        <w:ind w:right="162"/>
      </w:pPr>
      <w:r>
        <w:t>Як видно з наведеної схеми, пожвавлення ринкової кон'юнктури може бути досягнуто як заходами монетарної політики - зниженням процентної ставки та збільшенням пропозиції грошей, так і заходами фіскально-бюджетної політики - зростанням бюджетних витрат та скороченням рівня оподаткування. Стримування ринкової кон'юнктури теж може бути досягнуто заходами монетарної політики - підвищенням рівня процента і зменшенням пропозиції грошей (грошової маси) та заходами фіскально-бюджетної політики - зростанням рівня оподаткування і скороченням бюджетного фінансування.</w:t>
      </w:r>
    </w:p>
    <w:p w:rsidR="0046630D" w:rsidRDefault="0046630D" w:rsidP="0046630D">
      <w:pPr>
        <w:pStyle w:val="a7"/>
        <w:ind w:right="166"/>
      </w:pPr>
      <w:r>
        <w:t>Крім спільності цілей впливу на ринкову кон'юнктуру, заходи монетарної і фіскально-бюджетної політики пов'язані між собою механізмами дії. Так, зростання бюджетних</w:t>
      </w:r>
      <w:r>
        <w:rPr>
          <w:spacing w:val="-1"/>
        </w:rPr>
        <w:t xml:space="preserve"> </w:t>
      </w:r>
      <w:r>
        <w:t>витрат</w:t>
      </w:r>
      <w:r>
        <w:rPr>
          <w:spacing w:val="-3"/>
        </w:rPr>
        <w:t xml:space="preserve"> </w:t>
      </w:r>
      <w:r>
        <w:t>за</w:t>
      </w:r>
      <w:r>
        <w:rPr>
          <w:spacing w:val="-4"/>
        </w:rPr>
        <w:t xml:space="preserve"> </w:t>
      </w:r>
      <w:r>
        <w:t>стабільності</w:t>
      </w:r>
      <w:r>
        <w:rPr>
          <w:spacing w:val="-3"/>
        </w:rPr>
        <w:t xml:space="preserve"> </w:t>
      </w:r>
      <w:r>
        <w:t>оподаткування</w:t>
      </w:r>
      <w:r>
        <w:rPr>
          <w:spacing w:val="-3"/>
        </w:rPr>
        <w:t xml:space="preserve"> </w:t>
      </w:r>
      <w:r>
        <w:t>викличе</w:t>
      </w:r>
      <w:r>
        <w:rPr>
          <w:spacing w:val="-4"/>
        </w:rPr>
        <w:t xml:space="preserve"> </w:t>
      </w:r>
      <w:r>
        <w:t>зростання</w:t>
      </w:r>
      <w:r>
        <w:rPr>
          <w:spacing w:val="-3"/>
        </w:rPr>
        <w:t xml:space="preserve"> </w:t>
      </w:r>
      <w:r>
        <w:t>попиту</w:t>
      </w:r>
      <w:r>
        <w:rPr>
          <w:spacing w:val="-11"/>
        </w:rPr>
        <w:t xml:space="preserve"> </w:t>
      </w:r>
      <w:r>
        <w:t>на</w:t>
      </w:r>
      <w:r>
        <w:rPr>
          <w:spacing w:val="-4"/>
        </w:rPr>
        <w:t xml:space="preserve"> </w:t>
      </w:r>
      <w:r>
        <w:t>грошовому ринку</w:t>
      </w:r>
      <w:r>
        <w:rPr>
          <w:spacing w:val="-7"/>
        </w:rPr>
        <w:t xml:space="preserve"> </w:t>
      </w:r>
      <w:r>
        <w:t>і підвищення ставки процента, яка є важливим інструментом монетарної політики. І навпаки, зниження облікової ставки у складі монетарної політики призведе до зростання курсової вартості облігацій державних позик, збільшення попиту на них, що розширить можливості уряду щодо випуску і розміщення нових позик та зростання на цій основі бюджетних витрат.</w:t>
      </w:r>
    </w:p>
    <w:p w:rsidR="0046630D" w:rsidRDefault="0046630D" w:rsidP="0046630D">
      <w:pPr>
        <w:pStyle w:val="a7"/>
        <w:ind w:right="162"/>
      </w:pPr>
      <w:r>
        <w:t>Викладене вище дає підстави розглядати заходи монетарної та фіскальної політики не як альтернативні, а в нерозривній єдності, і враховувати на практиці не тільки їх прямі регулятивні</w:t>
      </w:r>
      <w:r>
        <w:rPr>
          <w:spacing w:val="-2"/>
        </w:rPr>
        <w:t xml:space="preserve"> </w:t>
      </w:r>
      <w:r>
        <w:t>наслідки,</w:t>
      </w:r>
      <w:r>
        <w:rPr>
          <w:spacing w:val="-2"/>
        </w:rPr>
        <w:t xml:space="preserve"> </w:t>
      </w:r>
      <w:r>
        <w:t>а</w:t>
      </w:r>
      <w:r>
        <w:rPr>
          <w:spacing w:val="-3"/>
        </w:rPr>
        <w:t xml:space="preserve"> </w:t>
      </w:r>
      <w:r>
        <w:t>й</w:t>
      </w:r>
      <w:r>
        <w:rPr>
          <w:spacing w:val="-2"/>
        </w:rPr>
        <w:t xml:space="preserve"> </w:t>
      </w:r>
      <w:r>
        <w:t>результати</w:t>
      </w:r>
      <w:r>
        <w:rPr>
          <w:spacing w:val="-2"/>
        </w:rPr>
        <w:t xml:space="preserve"> </w:t>
      </w:r>
      <w:r>
        <w:t>можливих змін у</w:t>
      </w:r>
      <w:r>
        <w:rPr>
          <w:spacing w:val="-7"/>
        </w:rPr>
        <w:t xml:space="preserve"> </w:t>
      </w:r>
      <w:r>
        <w:t>дії</w:t>
      </w:r>
      <w:r>
        <w:rPr>
          <w:spacing w:val="-2"/>
        </w:rPr>
        <w:t xml:space="preserve"> </w:t>
      </w:r>
      <w:r>
        <w:t>інструментів у</w:t>
      </w:r>
      <w:r>
        <w:rPr>
          <w:spacing w:val="-7"/>
        </w:rPr>
        <w:t xml:space="preserve"> </w:t>
      </w:r>
      <w:r>
        <w:t>паралельній</w:t>
      </w:r>
      <w:r>
        <w:rPr>
          <w:spacing w:val="-1"/>
        </w:rPr>
        <w:t xml:space="preserve"> </w:t>
      </w:r>
      <w:r>
        <w:t>сфері регулювання грошового обороту. Так, при плануванні значних бюджетних витрат на дефіцитній основі в 1997-1998 pp. в Україні плекались надії на збільшення попиту й активізацію ринкової кон'юнктури, що повинно було позитивно вплинути на економічне зростання. Проте ці надії не виправдалися, оскільки зростання процентних ставок за ОВДП призвело до відволікання банківських резервів у запаси державних паперів, до зростання позичкового процента, скорочення банківського кредитування, падіння рівня грошово-кредитної мультиплікації. Врешті-решт пропозиція грошей виявилася недостатньою, щоб задовольнити всі потреби в платіжних засобах і погасити наявні боргові зобов'язання.</w:t>
      </w:r>
    </w:p>
    <w:p w:rsidR="0046630D" w:rsidRDefault="0046630D" w:rsidP="0046630D">
      <w:pPr>
        <w:spacing w:before="1"/>
        <w:ind w:left="162" w:right="164" w:firstLine="566"/>
        <w:jc w:val="both"/>
        <w:rPr>
          <w:sz w:val="24"/>
        </w:rPr>
      </w:pPr>
      <w:r>
        <w:rPr>
          <w:b/>
          <w:sz w:val="24"/>
        </w:rPr>
        <w:t xml:space="preserve">Дискусії щодо переваг монетарної та фіскально-бюджетної політики. </w:t>
      </w:r>
      <w:r>
        <w:rPr>
          <w:sz w:val="24"/>
        </w:rPr>
        <w:t>Фіскально- бюджетні та монетарні заходи як складові кон'юнктурної політики мають свої переваги та недоліки. Протиставлення їх у</w:t>
      </w:r>
      <w:r>
        <w:rPr>
          <w:spacing w:val="-5"/>
          <w:sz w:val="24"/>
        </w:rPr>
        <w:t xml:space="preserve"> </w:t>
      </w:r>
      <w:r>
        <w:rPr>
          <w:sz w:val="24"/>
        </w:rPr>
        <w:t>свій час стало причиною розходження між кейнсіанцями та монетаристами щодо методів державного регулювання.</w:t>
      </w:r>
    </w:p>
    <w:p w:rsidR="0046630D" w:rsidRDefault="0046630D" w:rsidP="0046630D">
      <w:pPr>
        <w:pStyle w:val="a7"/>
        <w:ind w:right="167"/>
      </w:pPr>
      <w:r>
        <w:t>Дж. М. Кейнс і його послідовники, абсолютизуючи роль держави в регулюванні економіки, віддавали перевагу заходам фіскально-бюджетної політики. Вони сформулювали такі переваги їх перед заходами монетарної політики:</w:t>
      </w:r>
    </w:p>
    <w:p w:rsidR="0046630D" w:rsidRDefault="0046630D" w:rsidP="0046630D">
      <w:pPr>
        <w:pStyle w:val="a3"/>
        <w:widowControl w:val="0"/>
        <w:numPr>
          <w:ilvl w:val="0"/>
          <w:numId w:val="56"/>
        </w:numPr>
        <w:tabs>
          <w:tab w:val="left" w:pos="444"/>
        </w:tabs>
        <w:autoSpaceDE w:val="0"/>
        <w:autoSpaceDN w:val="0"/>
        <w:spacing w:after="0" w:line="240" w:lineRule="auto"/>
        <w:ind w:left="444" w:hanging="282"/>
        <w:contextualSpacing w:val="0"/>
        <w:jc w:val="both"/>
        <w:rPr>
          <w:sz w:val="24"/>
        </w:rPr>
      </w:pPr>
      <w:r>
        <w:rPr>
          <w:sz w:val="24"/>
        </w:rPr>
        <w:t>вони</w:t>
      </w:r>
      <w:r>
        <w:rPr>
          <w:spacing w:val="-6"/>
          <w:sz w:val="24"/>
        </w:rPr>
        <w:t xml:space="preserve"> </w:t>
      </w:r>
      <w:r>
        <w:rPr>
          <w:sz w:val="24"/>
        </w:rPr>
        <w:t>чинять</w:t>
      </w:r>
      <w:r>
        <w:rPr>
          <w:spacing w:val="-4"/>
          <w:sz w:val="24"/>
        </w:rPr>
        <w:t xml:space="preserve"> </w:t>
      </w:r>
      <w:r>
        <w:rPr>
          <w:sz w:val="24"/>
        </w:rPr>
        <w:t>більш</w:t>
      </w:r>
      <w:r>
        <w:rPr>
          <w:spacing w:val="-4"/>
          <w:sz w:val="24"/>
        </w:rPr>
        <w:t xml:space="preserve"> </w:t>
      </w:r>
      <w:r>
        <w:rPr>
          <w:sz w:val="24"/>
        </w:rPr>
        <w:t>відчутний</w:t>
      </w:r>
      <w:r>
        <w:rPr>
          <w:spacing w:val="-4"/>
          <w:sz w:val="24"/>
        </w:rPr>
        <w:t xml:space="preserve"> </w:t>
      </w:r>
      <w:r>
        <w:rPr>
          <w:sz w:val="24"/>
        </w:rPr>
        <w:t>вплив</w:t>
      </w:r>
      <w:r>
        <w:rPr>
          <w:spacing w:val="-5"/>
          <w:sz w:val="24"/>
        </w:rPr>
        <w:t xml:space="preserve"> </w:t>
      </w:r>
      <w:r>
        <w:rPr>
          <w:sz w:val="24"/>
        </w:rPr>
        <w:t>на</w:t>
      </w:r>
      <w:r>
        <w:rPr>
          <w:spacing w:val="-5"/>
          <w:sz w:val="24"/>
        </w:rPr>
        <w:t xml:space="preserve"> </w:t>
      </w:r>
      <w:r>
        <w:rPr>
          <w:sz w:val="24"/>
        </w:rPr>
        <w:t>активність</w:t>
      </w:r>
      <w:r>
        <w:rPr>
          <w:spacing w:val="-4"/>
          <w:sz w:val="24"/>
        </w:rPr>
        <w:t xml:space="preserve"> </w:t>
      </w:r>
      <w:r>
        <w:rPr>
          <w:sz w:val="24"/>
        </w:rPr>
        <w:t>економічних</w:t>
      </w:r>
      <w:r>
        <w:rPr>
          <w:spacing w:val="-2"/>
          <w:sz w:val="24"/>
        </w:rPr>
        <w:t xml:space="preserve"> суб'єктів;</w:t>
      </w:r>
    </w:p>
    <w:p w:rsidR="0046630D" w:rsidRDefault="0046630D" w:rsidP="0046630D">
      <w:pPr>
        <w:jc w:val="both"/>
        <w:rPr>
          <w:sz w:val="24"/>
        </w:rPr>
        <w:sectPr w:rsidR="0046630D">
          <w:pgSz w:w="11910" w:h="16840"/>
          <w:pgMar w:top="1040" w:right="680" w:bottom="280" w:left="1540" w:header="710" w:footer="0" w:gutter="0"/>
          <w:cols w:space="720"/>
        </w:sectPr>
      </w:pPr>
    </w:p>
    <w:p w:rsidR="0046630D" w:rsidRDefault="0046630D" w:rsidP="0046630D">
      <w:pPr>
        <w:pStyle w:val="a3"/>
        <w:widowControl w:val="0"/>
        <w:numPr>
          <w:ilvl w:val="0"/>
          <w:numId w:val="56"/>
        </w:numPr>
        <w:tabs>
          <w:tab w:val="left" w:pos="443"/>
          <w:tab w:val="left" w:pos="445"/>
        </w:tabs>
        <w:autoSpaceDE w:val="0"/>
        <w:autoSpaceDN w:val="0"/>
        <w:spacing w:before="80" w:after="0" w:line="240" w:lineRule="auto"/>
        <w:ind w:right="169"/>
        <w:contextualSpacing w:val="0"/>
        <w:jc w:val="both"/>
        <w:rPr>
          <w:sz w:val="24"/>
        </w:rPr>
      </w:pPr>
      <w:r>
        <w:rPr>
          <w:sz w:val="24"/>
        </w:rPr>
        <w:lastRenderedPageBreak/>
        <w:t>реакція ринкової кон'юнктури на заходи фіскально-бюджетної політики більш передбачувана, ніж на заходи монетарної політики;</w:t>
      </w:r>
    </w:p>
    <w:p w:rsidR="0046630D" w:rsidRDefault="0046630D" w:rsidP="0046630D">
      <w:pPr>
        <w:pStyle w:val="a3"/>
        <w:widowControl w:val="0"/>
        <w:numPr>
          <w:ilvl w:val="0"/>
          <w:numId w:val="56"/>
        </w:numPr>
        <w:tabs>
          <w:tab w:val="left" w:pos="443"/>
          <w:tab w:val="left" w:pos="445"/>
        </w:tabs>
        <w:autoSpaceDE w:val="0"/>
        <w:autoSpaceDN w:val="0"/>
        <w:spacing w:after="0" w:line="240" w:lineRule="auto"/>
        <w:ind w:right="172"/>
        <w:contextualSpacing w:val="0"/>
        <w:jc w:val="both"/>
        <w:rPr>
          <w:sz w:val="24"/>
        </w:rPr>
      </w:pPr>
      <w:r>
        <w:rPr>
          <w:sz w:val="24"/>
        </w:rPr>
        <w:t>вплив фіскально-бюджетних заходів на ринкову кон'юнктуру виявляється швидше, ніж вплив монетарних заходів.</w:t>
      </w:r>
    </w:p>
    <w:p w:rsidR="0046630D" w:rsidRDefault="0046630D" w:rsidP="0046630D">
      <w:pPr>
        <w:pStyle w:val="a7"/>
        <w:ind w:right="172"/>
      </w:pPr>
      <w:r>
        <w:t>Ці переваги кейнсіанці пояснювали тим, що державні рішення про здійснення фіскально-бюджетних заходів можна прийняти більш оперативно, їх дію спрямувати більш адресно, реалізувати швидше, ніж заходи монетарної політики.</w:t>
      </w:r>
    </w:p>
    <w:p w:rsidR="0046630D" w:rsidRDefault="0046630D" w:rsidP="0046630D">
      <w:pPr>
        <w:pStyle w:val="a7"/>
        <w:ind w:right="164"/>
      </w:pPr>
      <w:r>
        <w:t>Монетаристи на чолі з М. Фрідманом, абсолютизуючи здатність ринкової економіки до саморегулювання, легко довели, що сформульовані кейнсіанцями переваги фіскально- бюджетної політики суто абстрактні і не</w:t>
      </w:r>
      <w:r>
        <w:rPr>
          <w:spacing w:val="-1"/>
        </w:rPr>
        <w:t xml:space="preserve"> </w:t>
      </w:r>
      <w:r>
        <w:t>проявляються в</w:t>
      </w:r>
      <w:r>
        <w:rPr>
          <w:spacing w:val="-1"/>
        </w:rPr>
        <w:t xml:space="preserve"> </w:t>
      </w:r>
      <w:r>
        <w:t>реальній дійсності. Зокрема, діям цих заходів властивий такий самий, а то й більший, часовий лаг, як і заходам монетарної політики. Особливо це відчутно проявляється на стадії прийняття рішень про проведення фіскально-бюджетних заходів. Оскільки зміна податків чи бюджетних витрат зачіпає інтереси широкого кола економічних суб'єктів і викликає значний соціальний резонанс, виникають гострі політичні суперечки, які надовго затягують прийняття необхідних рішень. А в самому процесі розроблення і прийняття рішень щодо фіскально-бюджетних заходів беруть участь багато владних структур, кожна з яких має свої специфічні інтереси</w:t>
      </w:r>
      <w:r>
        <w:rPr>
          <w:spacing w:val="40"/>
        </w:rPr>
        <w:t xml:space="preserve"> </w:t>
      </w:r>
      <w:r>
        <w:t>і завдання, які теж провокують затягування прийняття необхідних рішень.</w:t>
      </w:r>
    </w:p>
    <w:p w:rsidR="0046630D" w:rsidRDefault="0046630D" w:rsidP="0046630D">
      <w:pPr>
        <w:pStyle w:val="a7"/>
        <w:spacing w:before="1"/>
        <w:ind w:right="162"/>
      </w:pPr>
      <w:r>
        <w:t>Недосконалість системи оподаткування, здатність економічних суб'єктів уникати сплати податків та інші обставини зводять нанівець й останні переваги фіскально- бюджетної політики. Часті зміни системи оподаткування чи бюджетного фінансування взагалі є недоцільними, вкрай негативно впливають на поведінку економічних суб'єктів. Завищений</w:t>
      </w:r>
      <w:r>
        <w:rPr>
          <w:spacing w:val="3"/>
        </w:rPr>
        <w:t xml:space="preserve"> </w:t>
      </w:r>
      <w:r>
        <w:t>рівень</w:t>
      </w:r>
      <w:r>
        <w:rPr>
          <w:spacing w:val="6"/>
        </w:rPr>
        <w:t xml:space="preserve"> </w:t>
      </w:r>
      <w:r>
        <w:t>оподаткування</w:t>
      </w:r>
      <w:r>
        <w:rPr>
          <w:spacing w:val="5"/>
        </w:rPr>
        <w:t xml:space="preserve"> </w:t>
      </w:r>
      <w:r>
        <w:t>штовхає</w:t>
      </w:r>
      <w:r>
        <w:rPr>
          <w:spacing w:val="6"/>
        </w:rPr>
        <w:t xml:space="preserve"> </w:t>
      </w:r>
      <w:r>
        <w:t>їх</w:t>
      </w:r>
      <w:r>
        <w:rPr>
          <w:spacing w:val="7"/>
        </w:rPr>
        <w:t xml:space="preserve"> </w:t>
      </w:r>
      <w:r>
        <w:t>на</w:t>
      </w:r>
      <w:r>
        <w:rPr>
          <w:spacing w:val="5"/>
        </w:rPr>
        <w:t xml:space="preserve"> </w:t>
      </w:r>
      <w:r>
        <w:t>згортання</w:t>
      </w:r>
      <w:r>
        <w:rPr>
          <w:spacing w:val="5"/>
        </w:rPr>
        <w:t xml:space="preserve"> </w:t>
      </w:r>
      <w:r>
        <w:t>своєї</w:t>
      </w:r>
      <w:r>
        <w:rPr>
          <w:spacing w:val="6"/>
        </w:rPr>
        <w:t xml:space="preserve"> </w:t>
      </w:r>
      <w:r>
        <w:t>діяльності</w:t>
      </w:r>
      <w:r>
        <w:rPr>
          <w:spacing w:val="5"/>
        </w:rPr>
        <w:t xml:space="preserve"> </w:t>
      </w:r>
      <w:r>
        <w:t>чи</w:t>
      </w:r>
      <w:r>
        <w:rPr>
          <w:spacing w:val="6"/>
        </w:rPr>
        <w:t xml:space="preserve"> </w:t>
      </w:r>
      <w:r>
        <w:t>на</w:t>
      </w:r>
      <w:r>
        <w:rPr>
          <w:spacing w:val="5"/>
        </w:rPr>
        <w:t xml:space="preserve"> </w:t>
      </w:r>
      <w:r>
        <w:t>перехід</w:t>
      </w:r>
      <w:r>
        <w:rPr>
          <w:spacing w:val="9"/>
        </w:rPr>
        <w:t xml:space="preserve"> </w:t>
      </w:r>
      <w:r>
        <w:rPr>
          <w:spacing w:val="-10"/>
        </w:rPr>
        <w:t>у</w:t>
      </w:r>
    </w:p>
    <w:p w:rsidR="0046630D" w:rsidRDefault="0046630D" w:rsidP="0046630D">
      <w:pPr>
        <w:pStyle w:val="a7"/>
        <w:ind w:right="162"/>
      </w:pPr>
      <w:r>
        <w:t>«тінь». Істотно послаблюється результативність фіскальних заходів в умовах інфляції, яка породжує новий - інфляційний податок, що «розмиває»</w:t>
      </w:r>
      <w:r>
        <w:rPr>
          <w:spacing w:val="-4"/>
        </w:rPr>
        <w:t xml:space="preserve"> </w:t>
      </w:r>
      <w:r>
        <w:t xml:space="preserve">механізм дії державної фіскально- бюджетної політики. Завдяки цим обставинам своєю дійовістю вона значно поступається </w:t>
      </w:r>
      <w:r>
        <w:rPr>
          <w:spacing w:val="-2"/>
        </w:rPr>
        <w:t>монетарній.</w:t>
      </w:r>
    </w:p>
    <w:p w:rsidR="0046630D" w:rsidRDefault="0046630D" w:rsidP="0046630D">
      <w:pPr>
        <w:pStyle w:val="a7"/>
        <w:ind w:right="166"/>
      </w:pPr>
      <w:r>
        <w:t>У</w:t>
      </w:r>
      <w:r>
        <w:rPr>
          <w:spacing w:val="-3"/>
        </w:rPr>
        <w:t xml:space="preserve"> </w:t>
      </w:r>
      <w:r>
        <w:t>результаті</w:t>
      </w:r>
      <w:r>
        <w:rPr>
          <w:spacing w:val="-3"/>
        </w:rPr>
        <w:t xml:space="preserve"> </w:t>
      </w:r>
      <w:r>
        <w:t>кейнсіансько-монетаристських</w:t>
      </w:r>
      <w:r>
        <w:rPr>
          <w:spacing w:val="-1"/>
        </w:rPr>
        <w:t xml:space="preserve"> </w:t>
      </w:r>
      <w:r>
        <w:t>дискусій у</w:t>
      </w:r>
      <w:r>
        <w:rPr>
          <w:spacing w:val="-7"/>
        </w:rPr>
        <w:t xml:space="preserve"> </w:t>
      </w:r>
      <w:r>
        <w:t>світовій</w:t>
      </w:r>
      <w:r>
        <w:rPr>
          <w:spacing w:val="-2"/>
        </w:rPr>
        <w:t xml:space="preserve"> </w:t>
      </w:r>
      <w:r>
        <w:t>економічній</w:t>
      </w:r>
      <w:r>
        <w:rPr>
          <w:spacing w:val="-2"/>
        </w:rPr>
        <w:t xml:space="preserve"> </w:t>
      </w:r>
      <w:r>
        <w:t>теорії</w:t>
      </w:r>
      <w:r>
        <w:rPr>
          <w:spacing w:val="-3"/>
        </w:rPr>
        <w:t xml:space="preserve"> </w:t>
      </w:r>
      <w:r>
        <w:t>та в регулятивній практиці набули широкого визнання монетарний фактор розвитку економіки та активне застосування монетарних заходів в економічній політиці. Більше того, нині намітилося явне зближення позицій кейнсіанців і монетаристів щодо оцінки</w:t>
      </w:r>
      <w:r>
        <w:rPr>
          <w:spacing w:val="40"/>
        </w:rPr>
        <w:t xml:space="preserve"> </w:t>
      </w:r>
      <w:r>
        <w:t>ролі фіскально-бюджетної та монетарної політики в системі державного регулювання економіки. Зараз вони розглядаються не як альтернативні, а як взаємодоповнювальні в єдиній системі кон'юнктурної політики, зі своїми особливими цілями та механізмами впливу на сукупний попит. Це значно розширило регулятивні можливості та збагатило інструментарій кон'юнктурної політики в цілому.</w:t>
      </w:r>
    </w:p>
    <w:p w:rsidR="0046630D" w:rsidRDefault="0046630D" w:rsidP="0046630D">
      <w:pPr>
        <w:pStyle w:val="a7"/>
        <w:ind w:left="0"/>
        <w:jc w:val="left"/>
      </w:pPr>
    </w:p>
    <w:p w:rsidR="0046630D" w:rsidRDefault="0046630D" w:rsidP="0046630D">
      <w:pPr>
        <w:pStyle w:val="a7"/>
        <w:spacing w:before="246"/>
        <w:ind w:left="0"/>
        <w:jc w:val="left"/>
      </w:pPr>
    </w:p>
    <w:p w:rsidR="0046630D" w:rsidRDefault="0046630D" w:rsidP="0046630D">
      <w:pPr>
        <w:pStyle w:val="Heading1"/>
        <w:numPr>
          <w:ilvl w:val="0"/>
          <w:numId w:val="61"/>
        </w:numPr>
        <w:tabs>
          <w:tab w:val="left" w:pos="427"/>
        </w:tabs>
        <w:spacing w:before="1"/>
        <w:ind w:left="427" w:hanging="265"/>
      </w:pPr>
      <w:r>
        <w:t>Статус</w:t>
      </w:r>
      <w:r>
        <w:rPr>
          <w:spacing w:val="-7"/>
        </w:rPr>
        <w:t xml:space="preserve"> </w:t>
      </w:r>
      <w:r>
        <w:t>центральних</w:t>
      </w:r>
      <w:r>
        <w:rPr>
          <w:spacing w:val="-4"/>
        </w:rPr>
        <w:t xml:space="preserve"> </w:t>
      </w:r>
      <w:r>
        <w:t>банків,</w:t>
      </w:r>
      <w:r>
        <w:rPr>
          <w:spacing w:val="-7"/>
        </w:rPr>
        <w:t xml:space="preserve"> </w:t>
      </w:r>
      <w:r>
        <w:t>їх</w:t>
      </w:r>
      <w:r>
        <w:rPr>
          <w:spacing w:val="-4"/>
        </w:rPr>
        <w:t xml:space="preserve"> </w:t>
      </w:r>
      <w:r>
        <w:t>завдання</w:t>
      </w:r>
      <w:r>
        <w:rPr>
          <w:spacing w:val="-7"/>
        </w:rPr>
        <w:t xml:space="preserve"> </w:t>
      </w:r>
      <w:r>
        <w:t>та</w:t>
      </w:r>
      <w:r>
        <w:rPr>
          <w:spacing w:val="-3"/>
        </w:rPr>
        <w:t xml:space="preserve"> </w:t>
      </w:r>
      <w:r>
        <w:rPr>
          <w:spacing w:val="-2"/>
        </w:rPr>
        <w:t>функції</w:t>
      </w:r>
    </w:p>
    <w:p w:rsidR="0046630D" w:rsidRDefault="0046630D" w:rsidP="0046630D">
      <w:pPr>
        <w:pStyle w:val="a7"/>
        <w:spacing w:before="293"/>
        <w:ind w:right="165"/>
      </w:pPr>
      <w:r>
        <w:t>Особлива роль в організації грошово-кредитної системи будь-якої країни належить центральному банку, який створює сприятливі умови для функціонування цієї системи через забезпечення макроекономічного аспекту стабільності цін, грошей і надійності банківського сектора.</w:t>
      </w:r>
    </w:p>
    <w:p w:rsidR="0046630D" w:rsidRDefault="0046630D" w:rsidP="0046630D">
      <w:pPr>
        <w:pStyle w:val="a7"/>
        <w:spacing w:before="1"/>
        <w:ind w:right="171"/>
      </w:pPr>
      <w:r>
        <w:t>Процес створення центральних банків тісно пов'язаний із процесом демонетизації золота і переходом від грошової системи золотомонетного стандарту до системи обігу кредитно-паперових грошей.</w:t>
      </w:r>
    </w:p>
    <w:p w:rsidR="0046630D" w:rsidRDefault="0046630D" w:rsidP="0046630D">
      <w:pPr>
        <w:pStyle w:val="a7"/>
        <w:ind w:left="728"/>
      </w:pPr>
      <w:r>
        <w:t>Історично</w:t>
      </w:r>
      <w:r>
        <w:rPr>
          <w:spacing w:val="-1"/>
        </w:rPr>
        <w:t xml:space="preserve"> </w:t>
      </w:r>
      <w:r>
        <w:t>у</w:t>
      </w:r>
      <w:r>
        <w:rPr>
          <w:spacing w:val="-7"/>
        </w:rPr>
        <w:t xml:space="preserve"> </w:t>
      </w:r>
      <w:r>
        <w:t>світі</w:t>
      </w:r>
      <w:r>
        <w:rPr>
          <w:spacing w:val="-2"/>
        </w:rPr>
        <w:t xml:space="preserve"> </w:t>
      </w:r>
      <w:r>
        <w:t>створення</w:t>
      </w:r>
      <w:r>
        <w:rPr>
          <w:spacing w:val="-3"/>
        </w:rPr>
        <w:t xml:space="preserve"> </w:t>
      </w:r>
      <w:r>
        <w:t>центральних</w:t>
      </w:r>
      <w:r>
        <w:rPr>
          <w:spacing w:val="-3"/>
        </w:rPr>
        <w:t xml:space="preserve"> </w:t>
      </w:r>
      <w:r>
        <w:t>банків</w:t>
      </w:r>
      <w:r>
        <w:rPr>
          <w:spacing w:val="-3"/>
        </w:rPr>
        <w:t xml:space="preserve"> </w:t>
      </w:r>
      <w:r>
        <w:t>відбувалося</w:t>
      </w:r>
      <w:r>
        <w:rPr>
          <w:spacing w:val="-2"/>
        </w:rPr>
        <w:t xml:space="preserve"> </w:t>
      </w:r>
      <w:r>
        <w:t>двома</w:t>
      </w:r>
      <w:r>
        <w:rPr>
          <w:spacing w:val="-3"/>
        </w:rPr>
        <w:t xml:space="preserve"> </w:t>
      </w:r>
      <w:r>
        <w:rPr>
          <w:spacing w:val="-2"/>
        </w:rPr>
        <w:t>шляхами:</w:t>
      </w:r>
    </w:p>
    <w:p w:rsidR="0046630D" w:rsidRDefault="0046630D" w:rsidP="0046630D">
      <w:pPr>
        <w:pStyle w:val="a3"/>
        <w:widowControl w:val="0"/>
        <w:numPr>
          <w:ilvl w:val="0"/>
          <w:numId w:val="60"/>
        </w:numPr>
        <w:tabs>
          <w:tab w:val="left" w:pos="521"/>
        </w:tabs>
        <w:autoSpaceDE w:val="0"/>
        <w:autoSpaceDN w:val="0"/>
        <w:spacing w:after="0" w:line="240" w:lineRule="auto"/>
        <w:ind w:left="521" w:right="168"/>
        <w:contextualSpacing w:val="0"/>
        <w:jc w:val="both"/>
        <w:rPr>
          <w:sz w:val="24"/>
        </w:rPr>
      </w:pPr>
      <w:r>
        <w:rPr>
          <w:i/>
          <w:sz w:val="24"/>
        </w:rPr>
        <w:t xml:space="preserve">еволюційний - </w:t>
      </w:r>
      <w:r>
        <w:rPr>
          <w:sz w:val="24"/>
        </w:rPr>
        <w:t>становлення центрального банку відбувалося протягом тривалого періоду часу шляхом поступового закріплення за ним монопольної емісії банкнот</w:t>
      </w:r>
      <w:r>
        <w:rPr>
          <w:spacing w:val="40"/>
          <w:sz w:val="24"/>
        </w:rPr>
        <w:t xml:space="preserve"> </w:t>
      </w:r>
      <w:r>
        <w:rPr>
          <w:sz w:val="24"/>
        </w:rPr>
        <w:t>(Банк</w:t>
      </w:r>
      <w:r>
        <w:rPr>
          <w:spacing w:val="24"/>
          <w:sz w:val="24"/>
        </w:rPr>
        <w:t xml:space="preserve"> </w:t>
      </w:r>
      <w:r>
        <w:rPr>
          <w:sz w:val="24"/>
        </w:rPr>
        <w:t>Англії,</w:t>
      </w:r>
      <w:r>
        <w:rPr>
          <w:spacing w:val="24"/>
          <w:sz w:val="24"/>
        </w:rPr>
        <w:t xml:space="preserve"> </w:t>
      </w:r>
      <w:r>
        <w:rPr>
          <w:sz w:val="24"/>
        </w:rPr>
        <w:t>Банк</w:t>
      </w:r>
      <w:r>
        <w:rPr>
          <w:spacing w:val="24"/>
          <w:sz w:val="24"/>
        </w:rPr>
        <w:t xml:space="preserve"> </w:t>
      </w:r>
      <w:r>
        <w:rPr>
          <w:sz w:val="24"/>
        </w:rPr>
        <w:t>Голландії,</w:t>
      </w:r>
      <w:r>
        <w:rPr>
          <w:spacing w:val="24"/>
          <w:sz w:val="24"/>
        </w:rPr>
        <w:t xml:space="preserve"> </w:t>
      </w:r>
      <w:r>
        <w:rPr>
          <w:sz w:val="24"/>
        </w:rPr>
        <w:t>Банк</w:t>
      </w:r>
      <w:r>
        <w:rPr>
          <w:spacing w:val="24"/>
          <w:sz w:val="24"/>
        </w:rPr>
        <w:t xml:space="preserve"> </w:t>
      </w:r>
      <w:r>
        <w:rPr>
          <w:sz w:val="24"/>
        </w:rPr>
        <w:t>Франції).</w:t>
      </w:r>
      <w:r>
        <w:rPr>
          <w:spacing w:val="21"/>
          <w:sz w:val="24"/>
        </w:rPr>
        <w:t xml:space="preserve"> </w:t>
      </w:r>
      <w:r>
        <w:rPr>
          <w:sz w:val="24"/>
        </w:rPr>
        <w:t>Центральні</w:t>
      </w:r>
      <w:r>
        <w:rPr>
          <w:spacing w:val="24"/>
          <w:sz w:val="24"/>
        </w:rPr>
        <w:t xml:space="preserve"> </w:t>
      </w:r>
      <w:r>
        <w:rPr>
          <w:sz w:val="24"/>
        </w:rPr>
        <w:t>банки</w:t>
      </w:r>
      <w:r>
        <w:rPr>
          <w:spacing w:val="25"/>
          <w:sz w:val="24"/>
        </w:rPr>
        <w:t xml:space="preserve"> </w:t>
      </w:r>
      <w:r>
        <w:rPr>
          <w:sz w:val="24"/>
        </w:rPr>
        <w:t>цих</w:t>
      </w:r>
      <w:r>
        <w:rPr>
          <w:spacing w:val="23"/>
          <w:sz w:val="24"/>
        </w:rPr>
        <w:t xml:space="preserve"> </w:t>
      </w:r>
      <w:r>
        <w:rPr>
          <w:sz w:val="24"/>
        </w:rPr>
        <w:t>країн</w:t>
      </w:r>
      <w:r>
        <w:rPr>
          <w:spacing w:val="25"/>
          <w:sz w:val="24"/>
        </w:rPr>
        <w:t xml:space="preserve"> </w:t>
      </w:r>
      <w:r>
        <w:rPr>
          <w:sz w:val="24"/>
        </w:rPr>
        <w:t>виникли</w:t>
      </w:r>
      <w:r>
        <w:rPr>
          <w:spacing w:val="25"/>
          <w:sz w:val="24"/>
        </w:rPr>
        <w:t xml:space="preserve"> </w:t>
      </w:r>
      <w:r>
        <w:rPr>
          <w:sz w:val="24"/>
        </w:rPr>
        <w:t>на</w:t>
      </w:r>
    </w:p>
    <w:p w:rsidR="0046630D" w:rsidRDefault="0046630D" w:rsidP="0046630D">
      <w:pPr>
        <w:jc w:val="both"/>
        <w:rPr>
          <w:sz w:val="24"/>
        </w:rPr>
        <w:sectPr w:rsidR="0046630D">
          <w:pgSz w:w="11910" w:h="16840"/>
          <w:pgMar w:top="1040" w:right="680" w:bottom="280" w:left="1540" w:header="710" w:footer="0" w:gutter="0"/>
          <w:cols w:space="720"/>
        </w:sectPr>
      </w:pPr>
    </w:p>
    <w:p w:rsidR="0046630D" w:rsidRDefault="0046630D" w:rsidP="0046630D">
      <w:pPr>
        <w:pStyle w:val="a7"/>
        <w:spacing w:before="80"/>
        <w:ind w:left="521" w:right="174"/>
      </w:pPr>
      <w:r>
        <w:lastRenderedPageBreak/>
        <w:t>базі найбільших комерційних банків, у яких з розвитком кредитної системи відбувалася концентрація банкнотної емісії;</w:t>
      </w:r>
    </w:p>
    <w:p w:rsidR="0046630D" w:rsidRDefault="0046630D" w:rsidP="0046630D">
      <w:pPr>
        <w:pStyle w:val="a3"/>
        <w:widowControl w:val="0"/>
        <w:numPr>
          <w:ilvl w:val="0"/>
          <w:numId w:val="60"/>
        </w:numPr>
        <w:tabs>
          <w:tab w:val="left" w:pos="521"/>
        </w:tabs>
        <w:autoSpaceDE w:val="0"/>
        <w:autoSpaceDN w:val="0"/>
        <w:spacing w:after="0" w:line="240" w:lineRule="auto"/>
        <w:ind w:left="521" w:right="168"/>
        <w:contextualSpacing w:val="0"/>
        <w:jc w:val="both"/>
        <w:rPr>
          <w:sz w:val="24"/>
        </w:rPr>
      </w:pPr>
      <w:r>
        <w:rPr>
          <w:i/>
          <w:sz w:val="24"/>
        </w:rPr>
        <w:t xml:space="preserve">директивний </w:t>
      </w:r>
      <w:r>
        <w:rPr>
          <w:sz w:val="24"/>
        </w:rPr>
        <w:t>держава приймала рішення про заснування Центрального банку, закріпивши за ним з моменту створення монопольне право випуску грошей у країні, наділивши його також функціями регулювання діяльності комерційних банків та грошово-кредитного регулювання економіки (Федеральна резервна система США, Резервний банк Австралії, Національний банк України).</w:t>
      </w:r>
    </w:p>
    <w:p w:rsidR="0046630D" w:rsidRDefault="0046630D" w:rsidP="0046630D">
      <w:pPr>
        <w:pStyle w:val="a7"/>
        <w:ind w:right="169"/>
      </w:pPr>
      <w:r>
        <w:t>Ряд авторів у своїх дослідженнях стверджують, що сутність центрального банку найбільш доцільно розглядати саме через призму його основних функцій.</w:t>
      </w:r>
    </w:p>
    <w:p w:rsidR="0046630D" w:rsidRDefault="0046630D" w:rsidP="0046630D">
      <w:pPr>
        <w:pStyle w:val="a7"/>
        <w:ind w:right="171"/>
      </w:pPr>
      <w:r>
        <w:t>Як вважає О.В. Дзюблюк, на першій стадії аналізу цілком прийнятною є власне оцінка основних функцій центрального банку, що визначають його сутність та специфіку, а на другій - дослідження генезису вказаних функцій з огляду на їх роль в організації грошово-кредитних відносин суспільства.</w:t>
      </w:r>
    </w:p>
    <w:p w:rsidR="0046630D" w:rsidRDefault="0046630D" w:rsidP="0046630D">
      <w:pPr>
        <w:pStyle w:val="a7"/>
        <w:ind w:right="171"/>
      </w:pPr>
      <w:r>
        <w:t>З урахуванням вищевикладеного на першій стадії аналізу найбільш прийнятним видається застосування традиційного підходу до розгляду діяльності центрального банку, що передбачає виділення чотирьох базових функцій (рис. 1.).</w:t>
      </w:r>
    </w:p>
    <w:p w:rsidR="0046630D" w:rsidRDefault="0046630D" w:rsidP="0046630D">
      <w:pPr>
        <w:pStyle w:val="a7"/>
        <w:spacing w:before="2"/>
        <w:ind w:left="0"/>
        <w:jc w:val="left"/>
        <w:rPr>
          <w:sz w:val="11"/>
        </w:rPr>
      </w:pPr>
      <w:r>
        <w:rPr>
          <w:noProof/>
          <w:lang w:val="ru-RU" w:eastAsia="ru-RU"/>
        </w:rPr>
        <w:drawing>
          <wp:anchor distT="0" distB="0" distL="0" distR="0" simplePos="0" relativeHeight="251680768" behindDoc="1" locked="0" layoutInCell="1" allowOverlap="1">
            <wp:simplePos x="0" y="0"/>
            <wp:positionH relativeFrom="page">
              <wp:posOffset>1944370</wp:posOffset>
            </wp:positionH>
            <wp:positionV relativeFrom="paragraph">
              <wp:posOffset>97181</wp:posOffset>
            </wp:positionV>
            <wp:extent cx="4203947" cy="1000125"/>
            <wp:effectExtent l="0" t="0" r="0" b="0"/>
            <wp:wrapTopAndBottom/>
            <wp:docPr id="36"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61" cstate="print"/>
                    <a:stretch>
                      <a:fillRect/>
                    </a:stretch>
                  </pic:blipFill>
                  <pic:spPr>
                    <a:xfrm>
                      <a:off x="0" y="0"/>
                      <a:ext cx="4203947" cy="1000125"/>
                    </a:xfrm>
                    <a:prstGeom prst="rect">
                      <a:avLst/>
                    </a:prstGeom>
                  </pic:spPr>
                </pic:pic>
              </a:graphicData>
            </a:graphic>
          </wp:anchor>
        </w:drawing>
      </w:r>
    </w:p>
    <w:p w:rsidR="0046630D" w:rsidRDefault="0046630D" w:rsidP="0046630D">
      <w:pPr>
        <w:pStyle w:val="a7"/>
        <w:spacing w:before="123"/>
        <w:ind w:left="2944"/>
      </w:pPr>
      <w:r>
        <w:t>Рис.</w:t>
      </w:r>
      <w:r>
        <w:rPr>
          <w:spacing w:val="-2"/>
        </w:rPr>
        <w:t xml:space="preserve"> </w:t>
      </w:r>
      <w:r>
        <w:t>1</w:t>
      </w:r>
      <w:r>
        <w:rPr>
          <w:spacing w:val="-3"/>
        </w:rPr>
        <w:t xml:space="preserve"> </w:t>
      </w:r>
      <w:r>
        <w:t>-</w:t>
      </w:r>
      <w:r>
        <w:rPr>
          <w:spacing w:val="-2"/>
        </w:rPr>
        <w:t xml:space="preserve"> </w:t>
      </w:r>
      <w:r>
        <w:t>Функції</w:t>
      </w:r>
      <w:r>
        <w:rPr>
          <w:spacing w:val="-2"/>
        </w:rPr>
        <w:t xml:space="preserve"> </w:t>
      </w:r>
      <w:r>
        <w:t>центрального</w:t>
      </w:r>
      <w:r>
        <w:rPr>
          <w:spacing w:val="-2"/>
        </w:rPr>
        <w:t xml:space="preserve"> банку.</w:t>
      </w:r>
    </w:p>
    <w:p w:rsidR="0046630D" w:rsidRDefault="0046630D" w:rsidP="0046630D">
      <w:pPr>
        <w:pStyle w:val="a7"/>
        <w:ind w:right="171"/>
      </w:pPr>
      <w:r>
        <w:t xml:space="preserve">Усі зазначені функції є притаманними центральним банкам у країнах з розвинутою ринковою економікою, де діє дворівнева банківська система, що виявляє можливості її верхнього рівня ефективно організовувати діяльність банківських установ і забезпечувати погреби всіх суб'єктів ринку у кредитно-розрахункових та інших послугах відповідних </w:t>
      </w:r>
      <w:r>
        <w:rPr>
          <w:spacing w:val="-2"/>
        </w:rPr>
        <w:t>інститутів.</w:t>
      </w:r>
    </w:p>
    <w:p w:rsidR="0046630D" w:rsidRDefault="0046630D" w:rsidP="0046630D">
      <w:pPr>
        <w:ind w:left="162" w:right="165" w:firstLine="566"/>
        <w:jc w:val="both"/>
        <w:rPr>
          <w:sz w:val="24"/>
        </w:rPr>
      </w:pPr>
      <w:r>
        <w:rPr>
          <w:b/>
          <w:i/>
          <w:sz w:val="24"/>
        </w:rPr>
        <w:t xml:space="preserve">Функція «емісії готівки й організації грошового обігу» </w:t>
      </w:r>
      <w:r>
        <w:rPr>
          <w:sz w:val="24"/>
        </w:rPr>
        <w:t>пов'язана з монопольним правом центрального банку на випуск банкнот - законних платіжних засобів, на території даної країни.</w:t>
      </w:r>
    </w:p>
    <w:p w:rsidR="0046630D" w:rsidRDefault="0046630D" w:rsidP="0046630D">
      <w:pPr>
        <w:pStyle w:val="a7"/>
        <w:spacing w:before="1"/>
        <w:ind w:left="0"/>
        <w:jc w:val="left"/>
      </w:pPr>
    </w:p>
    <w:p w:rsidR="0046630D" w:rsidRDefault="0046630D" w:rsidP="0046630D">
      <w:pPr>
        <w:pStyle w:val="a7"/>
        <w:spacing w:after="8"/>
        <w:ind w:left="728"/>
        <w:jc w:val="left"/>
      </w:pPr>
      <w:r>
        <w:t>Таблиця</w:t>
      </w:r>
      <w:r>
        <w:rPr>
          <w:spacing w:val="-5"/>
        </w:rPr>
        <w:t xml:space="preserve"> </w:t>
      </w:r>
      <w:r>
        <w:t>1.</w:t>
      </w:r>
      <w:r>
        <w:rPr>
          <w:spacing w:val="-2"/>
        </w:rPr>
        <w:t xml:space="preserve"> </w:t>
      </w:r>
      <w:r>
        <w:rPr>
          <w:b/>
        </w:rPr>
        <w:t>-</w:t>
      </w:r>
      <w:r>
        <w:rPr>
          <w:b/>
          <w:spacing w:val="-3"/>
        </w:rPr>
        <w:t xml:space="preserve"> </w:t>
      </w:r>
      <w:r>
        <w:t>Основні</w:t>
      </w:r>
      <w:r>
        <w:rPr>
          <w:spacing w:val="-2"/>
        </w:rPr>
        <w:t xml:space="preserve"> </w:t>
      </w:r>
      <w:r>
        <w:t>етапи</w:t>
      </w:r>
      <w:r>
        <w:rPr>
          <w:spacing w:val="-2"/>
        </w:rPr>
        <w:t xml:space="preserve"> </w:t>
      </w:r>
      <w:r>
        <w:t>розвитку</w:t>
      </w:r>
      <w:r>
        <w:rPr>
          <w:spacing w:val="-9"/>
        </w:rPr>
        <w:t xml:space="preserve"> </w:t>
      </w:r>
      <w:r>
        <w:t>центральних</w:t>
      </w:r>
      <w:r>
        <w:rPr>
          <w:spacing w:val="-3"/>
        </w:rPr>
        <w:t xml:space="preserve"> </w:t>
      </w:r>
      <w:r>
        <w:rPr>
          <w:spacing w:val="-2"/>
        </w:rPr>
        <w:t>банків</w:t>
      </w: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214"/>
        <w:gridCol w:w="8224"/>
      </w:tblGrid>
      <w:tr w:rsidR="0046630D" w:rsidTr="00345347">
        <w:trPr>
          <w:trHeight w:val="229"/>
        </w:trPr>
        <w:tc>
          <w:tcPr>
            <w:tcW w:w="1214" w:type="dxa"/>
          </w:tcPr>
          <w:p w:rsidR="0046630D" w:rsidRDefault="0046630D" w:rsidP="00345347">
            <w:pPr>
              <w:pStyle w:val="TableParagraph"/>
              <w:spacing w:line="210" w:lineRule="exact"/>
              <w:ind w:left="350"/>
              <w:rPr>
                <w:sz w:val="20"/>
              </w:rPr>
            </w:pPr>
            <w:r>
              <w:rPr>
                <w:spacing w:val="-2"/>
                <w:sz w:val="20"/>
              </w:rPr>
              <w:t>Етапи</w:t>
            </w:r>
          </w:p>
        </w:tc>
        <w:tc>
          <w:tcPr>
            <w:tcW w:w="8224" w:type="dxa"/>
          </w:tcPr>
          <w:p w:rsidR="0046630D" w:rsidRDefault="0046630D" w:rsidP="00345347">
            <w:pPr>
              <w:pStyle w:val="TableParagraph"/>
              <w:spacing w:line="210" w:lineRule="exact"/>
              <w:ind w:left="9"/>
              <w:jc w:val="center"/>
              <w:rPr>
                <w:sz w:val="20"/>
              </w:rPr>
            </w:pPr>
            <w:r>
              <w:rPr>
                <w:spacing w:val="-2"/>
                <w:sz w:val="20"/>
              </w:rPr>
              <w:t>Характеристика</w:t>
            </w:r>
            <w:r>
              <w:rPr>
                <w:spacing w:val="13"/>
                <w:sz w:val="20"/>
              </w:rPr>
              <w:t xml:space="preserve"> </w:t>
            </w:r>
            <w:r>
              <w:rPr>
                <w:spacing w:val="-4"/>
                <w:sz w:val="20"/>
              </w:rPr>
              <w:t>етапу</w:t>
            </w:r>
          </w:p>
        </w:tc>
      </w:tr>
      <w:tr w:rsidR="0046630D" w:rsidTr="00345347">
        <w:trPr>
          <w:trHeight w:val="688"/>
        </w:trPr>
        <w:tc>
          <w:tcPr>
            <w:tcW w:w="1214" w:type="dxa"/>
          </w:tcPr>
          <w:p w:rsidR="0046630D" w:rsidRDefault="0046630D" w:rsidP="00345347">
            <w:pPr>
              <w:pStyle w:val="TableParagraph"/>
              <w:spacing w:line="226" w:lineRule="exact"/>
              <w:rPr>
                <w:b/>
                <w:i/>
                <w:sz w:val="20"/>
              </w:rPr>
            </w:pPr>
            <w:r>
              <w:rPr>
                <w:b/>
                <w:i/>
                <w:sz w:val="20"/>
              </w:rPr>
              <w:t>І</w:t>
            </w:r>
            <w:r>
              <w:rPr>
                <w:b/>
                <w:i/>
                <w:spacing w:val="-2"/>
                <w:sz w:val="20"/>
              </w:rPr>
              <w:t xml:space="preserve"> </w:t>
            </w:r>
            <w:r>
              <w:rPr>
                <w:b/>
                <w:i/>
                <w:spacing w:val="-4"/>
                <w:sz w:val="20"/>
              </w:rPr>
              <w:t>етап</w:t>
            </w:r>
          </w:p>
          <w:p w:rsidR="0046630D" w:rsidRDefault="0046630D" w:rsidP="00345347">
            <w:pPr>
              <w:pStyle w:val="TableParagraph"/>
              <w:spacing w:line="228" w:lineRule="exact"/>
              <w:rPr>
                <w:sz w:val="20"/>
              </w:rPr>
            </w:pPr>
            <w:r>
              <w:rPr>
                <w:sz w:val="20"/>
              </w:rPr>
              <w:t>XVII</w:t>
            </w:r>
            <w:r>
              <w:rPr>
                <w:spacing w:val="-4"/>
                <w:sz w:val="20"/>
              </w:rPr>
              <w:t xml:space="preserve"> </w:t>
            </w:r>
            <w:r>
              <w:rPr>
                <w:spacing w:val="-5"/>
                <w:sz w:val="20"/>
              </w:rPr>
              <w:t>ст.</w:t>
            </w:r>
          </w:p>
        </w:tc>
        <w:tc>
          <w:tcPr>
            <w:tcW w:w="8224" w:type="dxa"/>
          </w:tcPr>
          <w:p w:rsidR="0046630D" w:rsidRDefault="0046630D" w:rsidP="00345347">
            <w:pPr>
              <w:pStyle w:val="TableParagraph"/>
              <w:spacing w:line="223" w:lineRule="exact"/>
              <w:rPr>
                <w:sz w:val="20"/>
              </w:rPr>
            </w:pPr>
            <w:r>
              <w:rPr>
                <w:sz w:val="20"/>
              </w:rPr>
              <w:t>Чіткого</w:t>
            </w:r>
            <w:r>
              <w:rPr>
                <w:spacing w:val="-7"/>
                <w:sz w:val="20"/>
              </w:rPr>
              <w:t xml:space="preserve"> </w:t>
            </w:r>
            <w:r>
              <w:rPr>
                <w:sz w:val="20"/>
              </w:rPr>
              <w:t>розмежовування</w:t>
            </w:r>
            <w:r>
              <w:rPr>
                <w:spacing w:val="-7"/>
                <w:sz w:val="20"/>
              </w:rPr>
              <w:t xml:space="preserve"> </w:t>
            </w:r>
            <w:r>
              <w:rPr>
                <w:sz w:val="20"/>
              </w:rPr>
              <w:t>між</w:t>
            </w:r>
            <w:r>
              <w:rPr>
                <w:spacing w:val="-8"/>
                <w:sz w:val="20"/>
              </w:rPr>
              <w:t xml:space="preserve"> </w:t>
            </w:r>
            <w:r>
              <w:rPr>
                <w:sz w:val="20"/>
              </w:rPr>
              <w:t>комерційними</w:t>
            </w:r>
            <w:r>
              <w:rPr>
                <w:spacing w:val="-8"/>
                <w:sz w:val="20"/>
              </w:rPr>
              <w:t xml:space="preserve"> </w:t>
            </w:r>
            <w:r>
              <w:rPr>
                <w:sz w:val="20"/>
              </w:rPr>
              <w:t>та</w:t>
            </w:r>
            <w:r>
              <w:rPr>
                <w:spacing w:val="-4"/>
                <w:sz w:val="20"/>
              </w:rPr>
              <w:t xml:space="preserve"> </w:t>
            </w:r>
            <w:r>
              <w:rPr>
                <w:sz w:val="20"/>
              </w:rPr>
              <w:t>центральними</w:t>
            </w:r>
            <w:r>
              <w:rPr>
                <w:spacing w:val="-8"/>
                <w:sz w:val="20"/>
              </w:rPr>
              <w:t xml:space="preserve"> </w:t>
            </w:r>
            <w:r>
              <w:rPr>
                <w:sz w:val="20"/>
              </w:rPr>
              <w:t>банками</w:t>
            </w:r>
            <w:r>
              <w:rPr>
                <w:spacing w:val="-6"/>
                <w:sz w:val="20"/>
              </w:rPr>
              <w:t xml:space="preserve"> </w:t>
            </w:r>
            <w:r>
              <w:rPr>
                <w:sz w:val="20"/>
              </w:rPr>
              <w:t>не</w:t>
            </w:r>
            <w:r>
              <w:rPr>
                <w:spacing w:val="-7"/>
                <w:sz w:val="20"/>
              </w:rPr>
              <w:t xml:space="preserve"> </w:t>
            </w:r>
            <w:r>
              <w:rPr>
                <w:sz w:val="20"/>
              </w:rPr>
              <w:t>було.</w:t>
            </w:r>
            <w:r>
              <w:rPr>
                <w:spacing w:val="-7"/>
                <w:sz w:val="20"/>
              </w:rPr>
              <w:t xml:space="preserve"> </w:t>
            </w:r>
            <w:r>
              <w:rPr>
                <w:sz w:val="20"/>
              </w:rPr>
              <w:t>У</w:t>
            </w:r>
            <w:r>
              <w:rPr>
                <w:spacing w:val="-7"/>
                <w:sz w:val="20"/>
              </w:rPr>
              <w:t xml:space="preserve"> </w:t>
            </w:r>
            <w:r>
              <w:rPr>
                <w:sz w:val="20"/>
              </w:rPr>
              <w:t>цей</w:t>
            </w:r>
            <w:r>
              <w:rPr>
                <w:spacing w:val="-8"/>
                <w:sz w:val="20"/>
              </w:rPr>
              <w:t xml:space="preserve"> </w:t>
            </w:r>
            <w:r>
              <w:rPr>
                <w:spacing w:val="-5"/>
                <w:sz w:val="20"/>
              </w:rPr>
              <w:t>час</w:t>
            </w:r>
          </w:p>
          <w:p w:rsidR="0046630D" w:rsidRDefault="0046630D" w:rsidP="00345347">
            <w:pPr>
              <w:pStyle w:val="TableParagraph"/>
              <w:spacing w:line="230" w:lineRule="atLeast"/>
              <w:rPr>
                <w:sz w:val="20"/>
              </w:rPr>
            </w:pPr>
            <w:r>
              <w:rPr>
                <w:sz w:val="20"/>
              </w:rPr>
              <w:t>монополії</w:t>
            </w:r>
            <w:r>
              <w:rPr>
                <w:spacing w:val="-6"/>
                <w:sz w:val="20"/>
              </w:rPr>
              <w:t xml:space="preserve"> </w:t>
            </w:r>
            <w:r>
              <w:rPr>
                <w:sz w:val="20"/>
              </w:rPr>
              <w:t>банкнот</w:t>
            </w:r>
            <w:r>
              <w:rPr>
                <w:spacing w:val="-6"/>
                <w:sz w:val="20"/>
              </w:rPr>
              <w:t xml:space="preserve"> </w:t>
            </w:r>
            <w:r>
              <w:rPr>
                <w:sz w:val="20"/>
              </w:rPr>
              <w:t>не</w:t>
            </w:r>
            <w:r>
              <w:rPr>
                <w:spacing w:val="-5"/>
                <w:sz w:val="20"/>
              </w:rPr>
              <w:t xml:space="preserve"> </w:t>
            </w:r>
            <w:r>
              <w:rPr>
                <w:sz w:val="20"/>
              </w:rPr>
              <w:t>існувало,</w:t>
            </w:r>
            <w:r>
              <w:rPr>
                <w:spacing w:val="-5"/>
                <w:sz w:val="20"/>
              </w:rPr>
              <w:t xml:space="preserve"> </w:t>
            </w:r>
            <w:r>
              <w:rPr>
                <w:sz w:val="20"/>
              </w:rPr>
              <w:t>тобто</w:t>
            </w:r>
            <w:r>
              <w:rPr>
                <w:spacing w:val="-4"/>
                <w:sz w:val="20"/>
              </w:rPr>
              <w:t xml:space="preserve"> </w:t>
            </w:r>
            <w:r>
              <w:rPr>
                <w:sz w:val="20"/>
              </w:rPr>
              <w:t>комерційні</w:t>
            </w:r>
            <w:r>
              <w:rPr>
                <w:spacing w:val="-6"/>
                <w:sz w:val="20"/>
              </w:rPr>
              <w:t xml:space="preserve"> </w:t>
            </w:r>
            <w:r>
              <w:rPr>
                <w:sz w:val="20"/>
              </w:rPr>
              <w:t>банки</w:t>
            </w:r>
            <w:r>
              <w:rPr>
                <w:spacing w:val="-4"/>
                <w:sz w:val="20"/>
              </w:rPr>
              <w:t xml:space="preserve"> </w:t>
            </w:r>
            <w:r>
              <w:rPr>
                <w:sz w:val="20"/>
              </w:rPr>
              <w:t>активно</w:t>
            </w:r>
            <w:r>
              <w:rPr>
                <w:spacing w:val="-4"/>
                <w:sz w:val="20"/>
              </w:rPr>
              <w:t xml:space="preserve"> </w:t>
            </w:r>
            <w:r>
              <w:rPr>
                <w:sz w:val="20"/>
              </w:rPr>
              <w:t>застосовували</w:t>
            </w:r>
            <w:r>
              <w:rPr>
                <w:spacing w:val="-6"/>
                <w:sz w:val="20"/>
              </w:rPr>
              <w:t xml:space="preserve"> </w:t>
            </w:r>
            <w:r>
              <w:rPr>
                <w:sz w:val="20"/>
              </w:rPr>
              <w:t>випуск</w:t>
            </w:r>
            <w:r>
              <w:rPr>
                <w:spacing w:val="-6"/>
                <w:sz w:val="20"/>
              </w:rPr>
              <w:t xml:space="preserve"> </w:t>
            </w:r>
            <w:r>
              <w:rPr>
                <w:sz w:val="20"/>
              </w:rPr>
              <w:t>банкнот для нагромаджування капіталу.</w:t>
            </w:r>
          </w:p>
        </w:tc>
      </w:tr>
      <w:tr w:rsidR="0046630D" w:rsidTr="00345347">
        <w:trPr>
          <w:trHeight w:val="1381"/>
        </w:trPr>
        <w:tc>
          <w:tcPr>
            <w:tcW w:w="1214" w:type="dxa"/>
          </w:tcPr>
          <w:p w:rsidR="0046630D" w:rsidRDefault="0046630D" w:rsidP="00345347">
            <w:pPr>
              <w:pStyle w:val="TableParagraph"/>
              <w:spacing w:line="228" w:lineRule="exact"/>
              <w:rPr>
                <w:b/>
                <w:i/>
                <w:sz w:val="20"/>
              </w:rPr>
            </w:pPr>
            <w:r>
              <w:rPr>
                <w:b/>
                <w:i/>
                <w:sz w:val="20"/>
              </w:rPr>
              <w:t>ІІ</w:t>
            </w:r>
            <w:r>
              <w:rPr>
                <w:b/>
                <w:i/>
                <w:spacing w:val="-4"/>
                <w:sz w:val="20"/>
              </w:rPr>
              <w:t xml:space="preserve"> етап</w:t>
            </w:r>
          </w:p>
          <w:p w:rsidR="0046630D" w:rsidRDefault="0046630D" w:rsidP="00345347">
            <w:pPr>
              <w:pStyle w:val="TableParagraph"/>
              <w:spacing w:line="228" w:lineRule="exact"/>
              <w:rPr>
                <w:sz w:val="20"/>
              </w:rPr>
            </w:pPr>
            <w:r>
              <w:rPr>
                <w:sz w:val="20"/>
              </w:rPr>
              <w:t>XVII-XIX</w:t>
            </w:r>
            <w:r>
              <w:rPr>
                <w:spacing w:val="-10"/>
                <w:sz w:val="20"/>
              </w:rPr>
              <w:t xml:space="preserve"> </w:t>
            </w:r>
            <w:r>
              <w:rPr>
                <w:spacing w:val="-5"/>
                <w:sz w:val="20"/>
              </w:rPr>
              <w:t>ст.</w:t>
            </w:r>
          </w:p>
        </w:tc>
        <w:tc>
          <w:tcPr>
            <w:tcW w:w="8224" w:type="dxa"/>
          </w:tcPr>
          <w:p w:rsidR="0046630D" w:rsidRDefault="0046630D" w:rsidP="00345347">
            <w:pPr>
              <w:pStyle w:val="TableParagraph"/>
              <w:rPr>
                <w:sz w:val="20"/>
              </w:rPr>
            </w:pPr>
            <w:r>
              <w:rPr>
                <w:sz w:val="20"/>
              </w:rPr>
              <w:t>Система</w:t>
            </w:r>
            <w:r>
              <w:rPr>
                <w:spacing w:val="-7"/>
                <w:sz w:val="20"/>
              </w:rPr>
              <w:t xml:space="preserve"> </w:t>
            </w:r>
            <w:r>
              <w:rPr>
                <w:sz w:val="20"/>
              </w:rPr>
              <w:t>золотомонетного</w:t>
            </w:r>
            <w:r>
              <w:rPr>
                <w:spacing w:val="-6"/>
                <w:sz w:val="20"/>
              </w:rPr>
              <w:t xml:space="preserve"> </w:t>
            </w:r>
            <w:r>
              <w:rPr>
                <w:sz w:val="20"/>
              </w:rPr>
              <w:t>стандарту,</w:t>
            </w:r>
            <w:r>
              <w:rPr>
                <w:spacing w:val="-7"/>
                <w:sz w:val="20"/>
              </w:rPr>
              <w:t xml:space="preserve"> </w:t>
            </w:r>
            <w:r>
              <w:rPr>
                <w:sz w:val="20"/>
              </w:rPr>
              <w:t>за</w:t>
            </w:r>
            <w:r>
              <w:rPr>
                <w:spacing w:val="-7"/>
                <w:sz w:val="20"/>
              </w:rPr>
              <w:t xml:space="preserve"> </w:t>
            </w:r>
            <w:r>
              <w:rPr>
                <w:sz w:val="20"/>
              </w:rPr>
              <w:t>якого</w:t>
            </w:r>
            <w:r>
              <w:rPr>
                <w:spacing w:val="-6"/>
                <w:sz w:val="20"/>
              </w:rPr>
              <w:t xml:space="preserve"> </w:t>
            </w:r>
            <w:r>
              <w:rPr>
                <w:sz w:val="20"/>
              </w:rPr>
              <w:t>законодавчо</w:t>
            </w:r>
            <w:r>
              <w:rPr>
                <w:spacing w:val="-6"/>
                <w:sz w:val="20"/>
              </w:rPr>
              <w:t xml:space="preserve"> </w:t>
            </w:r>
            <w:r>
              <w:rPr>
                <w:sz w:val="20"/>
              </w:rPr>
              <w:t>закріплювався</w:t>
            </w:r>
            <w:r>
              <w:rPr>
                <w:spacing w:val="-5"/>
                <w:sz w:val="20"/>
              </w:rPr>
              <w:t xml:space="preserve"> </w:t>
            </w:r>
            <w:r>
              <w:rPr>
                <w:sz w:val="20"/>
              </w:rPr>
              <w:t>безпосередній</w:t>
            </w:r>
            <w:r>
              <w:rPr>
                <w:spacing w:val="-8"/>
                <w:sz w:val="20"/>
              </w:rPr>
              <w:t xml:space="preserve"> </w:t>
            </w:r>
            <w:r>
              <w:rPr>
                <w:sz w:val="20"/>
              </w:rPr>
              <w:t>обіг золотих монет, їх безперешкодний обмін на паперові банкноти.</w:t>
            </w:r>
          </w:p>
          <w:p w:rsidR="0046630D" w:rsidRDefault="0046630D" w:rsidP="00345347">
            <w:pPr>
              <w:pStyle w:val="TableParagraph"/>
              <w:spacing w:line="230" w:lineRule="exact"/>
              <w:ind w:right="123"/>
              <w:rPr>
                <w:sz w:val="20"/>
              </w:rPr>
            </w:pPr>
            <w:r>
              <w:rPr>
                <w:sz w:val="20"/>
              </w:rPr>
              <w:t>Централізація</w:t>
            </w:r>
            <w:r>
              <w:rPr>
                <w:spacing w:val="-5"/>
                <w:sz w:val="20"/>
              </w:rPr>
              <w:t xml:space="preserve"> </w:t>
            </w:r>
            <w:r>
              <w:rPr>
                <w:sz w:val="20"/>
              </w:rPr>
              <w:t>банкнотної</w:t>
            </w:r>
            <w:r>
              <w:rPr>
                <w:spacing w:val="-5"/>
                <w:sz w:val="20"/>
              </w:rPr>
              <w:t xml:space="preserve"> </w:t>
            </w:r>
            <w:r>
              <w:rPr>
                <w:sz w:val="20"/>
              </w:rPr>
              <w:t>емісії,</w:t>
            </w:r>
            <w:r>
              <w:rPr>
                <w:spacing w:val="-5"/>
                <w:sz w:val="20"/>
              </w:rPr>
              <w:t xml:space="preserve"> </w:t>
            </w:r>
            <w:r>
              <w:rPr>
                <w:sz w:val="20"/>
              </w:rPr>
              <w:t>що</w:t>
            </w:r>
            <w:r>
              <w:rPr>
                <w:spacing w:val="-4"/>
                <w:sz w:val="20"/>
              </w:rPr>
              <w:t xml:space="preserve"> </w:t>
            </w:r>
            <w:r>
              <w:rPr>
                <w:sz w:val="20"/>
              </w:rPr>
              <w:t>привело</w:t>
            </w:r>
            <w:r>
              <w:rPr>
                <w:spacing w:val="-4"/>
                <w:sz w:val="20"/>
              </w:rPr>
              <w:t xml:space="preserve"> </w:t>
            </w:r>
            <w:r>
              <w:rPr>
                <w:sz w:val="20"/>
              </w:rPr>
              <w:t>до</w:t>
            </w:r>
            <w:r>
              <w:rPr>
                <w:spacing w:val="-5"/>
                <w:sz w:val="20"/>
              </w:rPr>
              <w:t xml:space="preserve"> </w:t>
            </w:r>
            <w:r>
              <w:rPr>
                <w:sz w:val="20"/>
              </w:rPr>
              <w:t>створення</w:t>
            </w:r>
            <w:r>
              <w:rPr>
                <w:spacing w:val="-5"/>
                <w:sz w:val="20"/>
              </w:rPr>
              <w:t xml:space="preserve"> </w:t>
            </w:r>
            <w:r>
              <w:rPr>
                <w:sz w:val="20"/>
              </w:rPr>
              <w:t>центральних</w:t>
            </w:r>
            <w:r>
              <w:rPr>
                <w:spacing w:val="-5"/>
                <w:sz w:val="20"/>
              </w:rPr>
              <w:t xml:space="preserve"> </w:t>
            </w:r>
            <w:r>
              <w:rPr>
                <w:sz w:val="20"/>
              </w:rPr>
              <w:t>емісійних</w:t>
            </w:r>
            <w:r>
              <w:rPr>
                <w:spacing w:val="-5"/>
                <w:sz w:val="20"/>
              </w:rPr>
              <w:t xml:space="preserve"> </w:t>
            </w:r>
            <w:r>
              <w:rPr>
                <w:sz w:val="20"/>
              </w:rPr>
              <w:t>банків</w:t>
            </w:r>
            <w:r>
              <w:rPr>
                <w:spacing w:val="-5"/>
                <w:sz w:val="20"/>
              </w:rPr>
              <w:t xml:space="preserve"> </w:t>
            </w:r>
            <w:r>
              <w:rPr>
                <w:sz w:val="20"/>
              </w:rPr>
              <w:t>1668 р.- Центральний банк Швеції; 1694 р.- Центральний банк Англії; 1816 р - Центральний банк Норвегії; 1860 р.- Центральний банк Росії; 1875 р.- Центральний банк Німеччини; 1880 р - Центральний банк Франції; 1893 р - Центральний банк Італії.</w:t>
            </w:r>
          </w:p>
        </w:tc>
      </w:tr>
      <w:tr w:rsidR="0046630D" w:rsidTr="00345347">
        <w:trPr>
          <w:trHeight w:val="2299"/>
        </w:trPr>
        <w:tc>
          <w:tcPr>
            <w:tcW w:w="1214" w:type="dxa"/>
          </w:tcPr>
          <w:p w:rsidR="0046630D" w:rsidRDefault="0046630D" w:rsidP="00345347">
            <w:pPr>
              <w:pStyle w:val="TableParagraph"/>
              <w:spacing w:line="226" w:lineRule="exact"/>
              <w:rPr>
                <w:b/>
                <w:i/>
                <w:sz w:val="20"/>
              </w:rPr>
            </w:pPr>
            <w:r>
              <w:rPr>
                <w:b/>
                <w:i/>
                <w:sz w:val="20"/>
              </w:rPr>
              <w:t>III</w:t>
            </w:r>
            <w:r>
              <w:rPr>
                <w:b/>
                <w:i/>
                <w:spacing w:val="-6"/>
                <w:sz w:val="20"/>
              </w:rPr>
              <w:t xml:space="preserve"> </w:t>
            </w:r>
            <w:r>
              <w:rPr>
                <w:b/>
                <w:i/>
                <w:spacing w:val="-4"/>
                <w:sz w:val="20"/>
              </w:rPr>
              <w:t>етап</w:t>
            </w:r>
          </w:p>
          <w:p w:rsidR="0046630D" w:rsidRDefault="0046630D" w:rsidP="00345347">
            <w:pPr>
              <w:pStyle w:val="TableParagraph"/>
              <w:spacing w:line="228" w:lineRule="exact"/>
              <w:rPr>
                <w:sz w:val="20"/>
              </w:rPr>
            </w:pPr>
            <w:r>
              <w:rPr>
                <w:sz w:val="20"/>
              </w:rPr>
              <w:t>XIX</w:t>
            </w:r>
            <w:r>
              <w:rPr>
                <w:spacing w:val="-3"/>
                <w:sz w:val="20"/>
              </w:rPr>
              <w:t xml:space="preserve"> </w:t>
            </w:r>
            <w:r>
              <w:rPr>
                <w:sz w:val="20"/>
              </w:rPr>
              <w:t>-</w:t>
            </w:r>
            <w:r>
              <w:rPr>
                <w:spacing w:val="-4"/>
                <w:sz w:val="20"/>
              </w:rPr>
              <w:t xml:space="preserve"> </w:t>
            </w:r>
            <w:r>
              <w:rPr>
                <w:sz w:val="20"/>
              </w:rPr>
              <w:t>XX</w:t>
            </w:r>
            <w:r>
              <w:rPr>
                <w:spacing w:val="-3"/>
                <w:sz w:val="20"/>
              </w:rPr>
              <w:t xml:space="preserve"> </w:t>
            </w:r>
            <w:r>
              <w:rPr>
                <w:spacing w:val="-5"/>
                <w:sz w:val="20"/>
              </w:rPr>
              <w:t>ст.</w:t>
            </w:r>
          </w:p>
        </w:tc>
        <w:tc>
          <w:tcPr>
            <w:tcW w:w="8224" w:type="dxa"/>
          </w:tcPr>
          <w:p w:rsidR="0046630D" w:rsidRDefault="0046630D" w:rsidP="00345347">
            <w:pPr>
              <w:pStyle w:val="TableParagraph"/>
              <w:rPr>
                <w:sz w:val="20"/>
              </w:rPr>
            </w:pPr>
            <w:r>
              <w:rPr>
                <w:sz w:val="20"/>
              </w:rPr>
              <w:t>Перехід</w:t>
            </w:r>
            <w:r>
              <w:rPr>
                <w:spacing w:val="-5"/>
                <w:sz w:val="20"/>
              </w:rPr>
              <w:t xml:space="preserve"> </w:t>
            </w:r>
            <w:r>
              <w:rPr>
                <w:sz w:val="20"/>
              </w:rPr>
              <w:t>від</w:t>
            </w:r>
            <w:r>
              <w:rPr>
                <w:spacing w:val="-5"/>
                <w:sz w:val="20"/>
              </w:rPr>
              <w:t xml:space="preserve"> </w:t>
            </w:r>
            <w:r>
              <w:rPr>
                <w:sz w:val="20"/>
              </w:rPr>
              <w:t>системи</w:t>
            </w:r>
            <w:r>
              <w:rPr>
                <w:spacing w:val="-5"/>
                <w:sz w:val="20"/>
              </w:rPr>
              <w:t xml:space="preserve"> </w:t>
            </w:r>
            <w:r>
              <w:rPr>
                <w:sz w:val="20"/>
              </w:rPr>
              <w:t>золотомонетного</w:t>
            </w:r>
            <w:r>
              <w:rPr>
                <w:spacing w:val="-3"/>
                <w:sz w:val="20"/>
              </w:rPr>
              <w:t xml:space="preserve"> </w:t>
            </w:r>
            <w:r>
              <w:rPr>
                <w:sz w:val="20"/>
              </w:rPr>
              <w:t>стандарту</w:t>
            </w:r>
            <w:r>
              <w:rPr>
                <w:spacing w:val="-5"/>
                <w:sz w:val="20"/>
              </w:rPr>
              <w:t xml:space="preserve"> </w:t>
            </w:r>
            <w:r>
              <w:rPr>
                <w:sz w:val="20"/>
              </w:rPr>
              <w:t>до</w:t>
            </w:r>
            <w:r>
              <w:rPr>
                <w:spacing w:val="-4"/>
                <w:sz w:val="20"/>
              </w:rPr>
              <w:t xml:space="preserve"> </w:t>
            </w:r>
            <w:r>
              <w:rPr>
                <w:sz w:val="20"/>
              </w:rPr>
              <w:t>системи</w:t>
            </w:r>
            <w:r>
              <w:rPr>
                <w:spacing w:val="-5"/>
                <w:sz w:val="20"/>
              </w:rPr>
              <w:t xml:space="preserve"> </w:t>
            </w:r>
            <w:r>
              <w:rPr>
                <w:sz w:val="20"/>
              </w:rPr>
              <w:t>обігу</w:t>
            </w:r>
            <w:r>
              <w:rPr>
                <w:spacing w:val="-5"/>
                <w:sz w:val="20"/>
              </w:rPr>
              <w:t xml:space="preserve"> </w:t>
            </w:r>
            <w:r>
              <w:rPr>
                <w:sz w:val="20"/>
              </w:rPr>
              <w:t>нерозмінних</w:t>
            </w:r>
            <w:r>
              <w:rPr>
                <w:spacing w:val="-5"/>
                <w:sz w:val="20"/>
              </w:rPr>
              <w:t xml:space="preserve"> </w:t>
            </w:r>
            <w:r>
              <w:rPr>
                <w:sz w:val="20"/>
              </w:rPr>
              <w:t>на</w:t>
            </w:r>
            <w:r>
              <w:rPr>
                <w:spacing w:val="-4"/>
                <w:sz w:val="20"/>
              </w:rPr>
              <w:t xml:space="preserve"> </w:t>
            </w:r>
            <w:r>
              <w:rPr>
                <w:sz w:val="20"/>
              </w:rPr>
              <w:t>золото грошей, позбавлених власної вартості.</w:t>
            </w:r>
          </w:p>
          <w:p w:rsidR="0046630D" w:rsidRDefault="0046630D" w:rsidP="00345347">
            <w:pPr>
              <w:pStyle w:val="TableParagraph"/>
              <w:rPr>
                <w:sz w:val="20"/>
              </w:rPr>
            </w:pPr>
            <w:r>
              <w:rPr>
                <w:sz w:val="20"/>
              </w:rPr>
              <w:t>1920</w:t>
            </w:r>
            <w:r>
              <w:rPr>
                <w:spacing w:val="-5"/>
                <w:sz w:val="20"/>
              </w:rPr>
              <w:t xml:space="preserve"> </w:t>
            </w:r>
            <w:r>
              <w:rPr>
                <w:sz w:val="20"/>
              </w:rPr>
              <w:t>р.</w:t>
            </w:r>
            <w:r>
              <w:rPr>
                <w:spacing w:val="-2"/>
                <w:sz w:val="20"/>
              </w:rPr>
              <w:t xml:space="preserve"> </w:t>
            </w:r>
            <w:r>
              <w:rPr>
                <w:sz w:val="20"/>
              </w:rPr>
              <w:t>-</w:t>
            </w:r>
            <w:r>
              <w:rPr>
                <w:spacing w:val="-6"/>
                <w:sz w:val="20"/>
              </w:rPr>
              <w:t xml:space="preserve"> </w:t>
            </w:r>
            <w:r>
              <w:rPr>
                <w:sz w:val="20"/>
              </w:rPr>
              <w:t>прийняття</w:t>
            </w:r>
            <w:r>
              <w:rPr>
                <w:spacing w:val="-5"/>
                <w:sz w:val="20"/>
              </w:rPr>
              <w:t xml:space="preserve"> </w:t>
            </w:r>
            <w:r>
              <w:rPr>
                <w:sz w:val="20"/>
              </w:rPr>
              <w:t>Міжнародної</w:t>
            </w:r>
            <w:r>
              <w:rPr>
                <w:spacing w:val="-5"/>
                <w:sz w:val="20"/>
              </w:rPr>
              <w:t xml:space="preserve"> </w:t>
            </w:r>
            <w:r>
              <w:rPr>
                <w:sz w:val="20"/>
              </w:rPr>
              <w:t>фінансової</w:t>
            </w:r>
            <w:r>
              <w:rPr>
                <w:spacing w:val="-5"/>
                <w:sz w:val="20"/>
              </w:rPr>
              <w:t xml:space="preserve"> </w:t>
            </w:r>
            <w:r>
              <w:rPr>
                <w:sz w:val="20"/>
              </w:rPr>
              <w:t>конвенції,</w:t>
            </w:r>
            <w:r>
              <w:rPr>
                <w:spacing w:val="-2"/>
                <w:sz w:val="20"/>
              </w:rPr>
              <w:t xml:space="preserve"> </w:t>
            </w:r>
            <w:r>
              <w:rPr>
                <w:sz w:val="20"/>
              </w:rPr>
              <w:t>відповідно</w:t>
            </w:r>
            <w:r>
              <w:rPr>
                <w:spacing w:val="-3"/>
                <w:sz w:val="20"/>
              </w:rPr>
              <w:t xml:space="preserve"> </w:t>
            </w:r>
            <w:r>
              <w:rPr>
                <w:sz w:val="20"/>
              </w:rPr>
              <w:t>до</w:t>
            </w:r>
            <w:r>
              <w:rPr>
                <w:spacing w:val="-4"/>
                <w:sz w:val="20"/>
              </w:rPr>
              <w:t xml:space="preserve"> </w:t>
            </w:r>
            <w:r>
              <w:rPr>
                <w:sz w:val="20"/>
              </w:rPr>
              <w:t>якої</w:t>
            </w:r>
            <w:r>
              <w:rPr>
                <w:spacing w:val="-5"/>
                <w:sz w:val="20"/>
              </w:rPr>
              <w:t xml:space="preserve"> </w:t>
            </w:r>
            <w:r>
              <w:rPr>
                <w:sz w:val="20"/>
              </w:rPr>
              <w:t>всі</w:t>
            </w:r>
            <w:r>
              <w:rPr>
                <w:spacing w:val="-4"/>
                <w:sz w:val="20"/>
              </w:rPr>
              <w:t xml:space="preserve"> </w:t>
            </w:r>
            <w:r>
              <w:rPr>
                <w:sz w:val="20"/>
              </w:rPr>
              <w:t>країни</w:t>
            </w:r>
            <w:r>
              <w:rPr>
                <w:spacing w:val="-5"/>
                <w:sz w:val="20"/>
              </w:rPr>
              <w:t xml:space="preserve"> </w:t>
            </w:r>
            <w:r>
              <w:rPr>
                <w:sz w:val="20"/>
              </w:rPr>
              <w:t>повинні були організовувати свій центральний банк.</w:t>
            </w:r>
          </w:p>
          <w:p w:rsidR="0046630D" w:rsidRDefault="0046630D" w:rsidP="00345347">
            <w:pPr>
              <w:pStyle w:val="TableParagraph"/>
              <w:ind w:right="307"/>
              <w:rPr>
                <w:sz w:val="20"/>
              </w:rPr>
            </w:pPr>
            <w:r>
              <w:rPr>
                <w:sz w:val="20"/>
              </w:rPr>
              <w:t>1940-1970</w:t>
            </w:r>
            <w:r>
              <w:rPr>
                <w:spacing w:val="-4"/>
                <w:sz w:val="20"/>
              </w:rPr>
              <w:t xml:space="preserve"> </w:t>
            </w:r>
            <w:r>
              <w:rPr>
                <w:sz w:val="20"/>
              </w:rPr>
              <w:t>рр.</w:t>
            </w:r>
            <w:r>
              <w:rPr>
                <w:spacing w:val="-3"/>
                <w:sz w:val="20"/>
              </w:rPr>
              <w:t xml:space="preserve"> </w:t>
            </w:r>
            <w:r>
              <w:rPr>
                <w:sz w:val="20"/>
              </w:rPr>
              <w:t>-</w:t>
            </w:r>
            <w:r>
              <w:rPr>
                <w:spacing w:val="-7"/>
                <w:sz w:val="20"/>
              </w:rPr>
              <w:t xml:space="preserve"> </w:t>
            </w:r>
            <w:r>
              <w:rPr>
                <w:sz w:val="20"/>
              </w:rPr>
              <w:t>створення</w:t>
            </w:r>
            <w:r>
              <w:rPr>
                <w:spacing w:val="-3"/>
                <w:sz w:val="20"/>
              </w:rPr>
              <w:t xml:space="preserve"> </w:t>
            </w:r>
            <w:r>
              <w:rPr>
                <w:sz w:val="20"/>
              </w:rPr>
              <w:t>центральних</w:t>
            </w:r>
            <w:r>
              <w:rPr>
                <w:spacing w:val="-6"/>
                <w:sz w:val="20"/>
              </w:rPr>
              <w:t xml:space="preserve"> </w:t>
            </w:r>
            <w:r>
              <w:rPr>
                <w:sz w:val="20"/>
              </w:rPr>
              <w:t>банків</w:t>
            </w:r>
            <w:r>
              <w:rPr>
                <w:spacing w:val="-4"/>
                <w:sz w:val="20"/>
              </w:rPr>
              <w:t xml:space="preserve"> </w:t>
            </w:r>
            <w:r>
              <w:rPr>
                <w:sz w:val="20"/>
              </w:rPr>
              <w:t>у</w:t>
            </w:r>
            <w:r>
              <w:rPr>
                <w:spacing w:val="-6"/>
                <w:sz w:val="20"/>
              </w:rPr>
              <w:t xml:space="preserve"> </w:t>
            </w:r>
            <w:r>
              <w:rPr>
                <w:sz w:val="20"/>
              </w:rPr>
              <w:t>країнах</w:t>
            </w:r>
            <w:r>
              <w:rPr>
                <w:spacing w:val="-4"/>
                <w:sz w:val="20"/>
              </w:rPr>
              <w:t xml:space="preserve"> </w:t>
            </w:r>
            <w:r>
              <w:rPr>
                <w:sz w:val="20"/>
              </w:rPr>
              <w:t>Азії,</w:t>
            </w:r>
            <w:r>
              <w:rPr>
                <w:spacing w:val="-2"/>
                <w:sz w:val="20"/>
              </w:rPr>
              <w:t xml:space="preserve"> </w:t>
            </w:r>
            <w:r>
              <w:rPr>
                <w:sz w:val="20"/>
              </w:rPr>
              <w:t>Африки,</w:t>
            </w:r>
            <w:r>
              <w:rPr>
                <w:spacing w:val="-5"/>
                <w:sz w:val="20"/>
              </w:rPr>
              <w:t xml:space="preserve"> </w:t>
            </w:r>
            <w:r>
              <w:rPr>
                <w:sz w:val="20"/>
              </w:rPr>
              <w:t>Латинської</w:t>
            </w:r>
            <w:r>
              <w:rPr>
                <w:spacing w:val="-3"/>
                <w:sz w:val="20"/>
              </w:rPr>
              <w:t xml:space="preserve"> </w:t>
            </w:r>
            <w:r>
              <w:rPr>
                <w:sz w:val="20"/>
              </w:rPr>
              <w:t>Америки. 1991р.- прийняття Верховною Радою України Закону «Про банки і банківську діяльність»,</w:t>
            </w:r>
          </w:p>
          <w:p w:rsidR="0046630D" w:rsidRDefault="0046630D" w:rsidP="00345347">
            <w:pPr>
              <w:pStyle w:val="TableParagraph"/>
              <w:rPr>
                <w:sz w:val="20"/>
              </w:rPr>
            </w:pPr>
            <w:r>
              <w:rPr>
                <w:sz w:val="20"/>
              </w:rPr>
              <w:t>відповідно</w:t>
            </w:r>
            <w:r>
              <w:rPr>
                <w:spacing w:val="-3"/>
                <w:sz w:val="20"/>
              </w:rPr>
              <w:t xml:space="preserve"> </w:t>
            </w:r>
            <w:r>
              <w:rPr>
                <w:sz w:val="20"/>
              </w:rPr>
              <w:t>до</w:t>
            </w:r>
            <w:r>
              <w:rPr>
                <w:spacing w:val="-4"/>
                <w:sz w:val="20"/>
              </w:rPr>
              <w:t xml:space="preserve"> </w:t>
            </w:r>
            <w:r>
              <w:rPr>
                <w:sz w:val="20"/>
              </w:rPr>
              <w:t>якого</w:t>
            </w:r>
            <w:r>
              <w:rPr>
                <w:spacing w:val="-3"/>
                <w:sz w:val="20"/>
              </w:rPr>
              <w:t xml:space="preserve"> </w:t>
            </w:r>
            <w:r>
              <w:rPr>
                <w:sz w:val="20"/>
              </w:rPr>
              <w:t>на</w:t>
            </w:r>
            <w:r>
              <w:rPr>
                <w:spacing w:val="-4"/>
                <w:sz w:val="20"/>
              </w:rPr>
              <w:t xml:space="preserve"> </w:t>
            </w:r>
            <w:r>
              <w:rPr>
                <w:sz w:val="20"/>
              </w:rPr>
              <w:t>базі</w:t>
            </w:r>
            <w:r>
              <w:rPr>
                <w:spacing w:val="-2"/>
                <w:sz w:val="20"/>
              </w:rPr>
              <w:t xml:space="preserve"> </w:t>
            </w:r>
            <w:r>
              <w:rPr>
                <w:sz w:val="20"/>
              </w:rPr>
              <w:t>Української</w:t>
            </w:r>
            <w:r>
              <w:rPr>
                <w:spacing w:val="-5"/>
                <w:sz w:val="20"/>
              </w:rPr>
              <w:t xml:space="preserve"> </w:t>
            </w:r>
            <w:r>
              <w:rPr>
                <w:sz w:val="20"/>
              </w:rPr>
              <w:t>республіканської</w:t>
            </w:r>
            <w:r>
              <w:rPr>
                <w:spacing w:val="-5"/>
                <w:sz w:val="20"/>
              </w:rPr>
              <w:t xml:space="preserve"> </w:t>
            </w:r>
            <w:r>
              <w:rPr>
                <w:sz w:val="20"/>
              </w:rPr>
              <w:t>контори</w:t>
            </w:r>
            <w:r>
              <w:rPr>
                <w:spacing w:val="-5"/>
                <w:sz w:val="20"/>
              </w:rPr>
              <w:t xml:space="preserve"> </w:t>
            </w:r>
            <w:r>
              <w:rPr>
                <w:sz w:val="20"/>
              </w:rPr>
              <w:t>державного</w:t>
            </w:r>
            <w:r>
              <w:rPr>
                <w:spacing w:val="-3"/>
                <w:sz w:val="20"/>
              </w:rPr>
              <w:t xml:space="preserve"> </w:t>
            </w:r>
            <w:r>
              <w:rPr>
                <w:sz w:val="20"/>
              </w:rPr>
              <w:t>банку</w:t>
            </w:r>
            <w:r>
              <w:rPr>
                <w:spacing w:val="-5"/>
                <w:sz w:val="20"/>
              </w:rPr>
              <w:t xml:space="preserve"> </w:t>
            </w:r>
            <w:r>
              <w:rPr>
                <w:sz w:val="20"/>
              </w:rPr>
              <w:t>СРСР</w:t>
            </w:r>
            <w:r>
              <w:rPr>
                <w:spacing w:val="-3"/>
                <w:sz w:val="20"/>
              </w:rPr>
              <w:t xml:space="preserve"> </w:t>
            </w:r>
            <w:r>
              <w:rPr>
                <w:sz w:val="20"/>
              </w:rPr>
              <w:t>був утворений Національний банк України, у нашій країні було започатковано функціонування центрального банку у ринковому розумінні цього поняття - як верхнього рівня банківської</w:t>
            </w:r>
          </w:p>
          <w:p w:rsidR="0046630D" w:rsidRDefault="0046630D" w:rsidP="00345347">
            <w:pPr>
              <w:pStyle w:val="TableParagraph"/>
              <w:spacing w:line="216" w:lineRule="exact"/>
              <w:rPr>
                <w:sz w:val="20"/>
              </w:rPr>
            </w:pPr>
            <w:r>
              <w:rPr>
                <w:spacing w:val="-2"/>
                <w:sz w:val="20"/>
              </w:rPr>
              <w:t>системи.</w:t>
            </w:r>
          </w:p>
        </w:tc>
      </w:tr>
      <w:tr w:rsidR="0046630D" w:rsidTr="00345347">
        <w:trPr>
          <w:trHeight w:val="460"/>
        </w:trPr>
        <w:tc>
          <w:tcPr>
            <w:tcW w:w="1214" w:type="dxa"/>
          </w:tcPr>
          <w:p w:rsidR="0046630D" w:rsidRDefault="0046630D" w:rsidP="00345347">
            <w:pPr>
              <w:pStyle w:val="TableParagraph"/>
              <w:spacing w:line="226" w:lineRule="exact"/>
              <w:rPr>
                <w:b/>
                <w:i/>
                <w:sz w:val="20"/>
              </w:rPr>
            </w:pPr>
            <w:r>
              <w:rPr>
                <w:b/>
                <w:i/>
                <w:sz w:val="20"/>
              </w:rPr>
              <w:t>IV</w:t>
            </w:r>
            <w:r>
              <w:rPr>
                <w:b/>
                <w:i/>
                <w:spacing w:val="-5"/>
                <w:sz w:val="20"/>
              </w:rPr>
              <w:t xml:space="preserve"> </w:t>
            </w:r>
            <w:r>
              <w:rPr>
                <w:b/>
                <w:i/>
                <w:spacing w:val="-4"/>
                <w:sz w:val="20"/>
              </w:rPr>
              <w:t>етап</w:t>
            </w:r>
          </w:p>
          <w:p w:rsidR="0046630D" w:rsidRDefault="0046630D" w:rsidP="00345347">
            <w:pPr>
              <w:pStyle w:val="TableParagraph"/>
              <w:spacing w:line="215" w:lineRule="exact"/>
              <w:rPr>
                <w:sz w:val="20"/>
              </w:rPr>
            </w:pPr>
            <w:r>
              <w:rPr>
                <w:sz w:val="20"/>
              </w:rPr>
              <w:t>ХХ-ХХІ</w:t>
            </w:r>
            <w:r>
              <w:rPr>
                <w:spacing w:val="-9"/>
                <w:sz w:val="20"/>
              </w:rPr>
              <w:t xml:space="preserve"> </w:t>
            </w:r>
            <w:r>
              <w:rPr>
                <w:spacing w:val="-5"/>
                <w:sz w:val="20"/>
              </w:rPr>
              <w:t>ст.</w:t>
            </w:r>
          </w:p>
        </w:tc>
        <w:tc>
          <w:tcPr>
            <w:tcW w:w="8224" w:type="dxa"/>
          </w:tcPr>
          <w:p w:rsidR="0046630D" w:rsidRDefault="0046630D" w:rsidP="00345347">
            <w:pPr>
              <w:pStyle w:val="TableParagraph"/>
              <w:spacing w:line="223" w:lineRule="exact"/>
              <w:rPr>
                <w:sz w:val="20"/>
              </w:rPr>
            </w:pPr>
            <w:r>
              <w:rPr>
                <w:sz w:val="20"/>
              </w:rPr>
              <w:t>Глобалізація</w:t>
            </w:r>
            <w:r>
              <w:rPr>
                <w:spacing w:val="-12"/>
                <w:sz w:val="20"/>
              </w:rPr>
              <w:t xml:space="preserve"> </w:t>
            </w:r>
            <w:r>
              <w:rPr>
                <w:sz w:val="20"/>
              </w:rPr>
              <w:t>світового</w:t>
            </w:r>
            <w:r>
              <w:rPr>
                <w:spacing w:val="-10"/>
                <w:sz w:val="20"/>
              </w:rPr>
              <w:t xml:space="preserve"> </w:t>
            </w:r>
            <w:r>
              <w:rPr>
                <w:sz w:val="20"/>
              </w:rPr>
              <w:t>фінансового</w:t>
            </w:r>
            <w:r>
              <w:rPr>
                <w:spacing w:val="-8"/>
                <w:sz w:val="20"/>
              </w:rPr>
              <w:t xml:space="preserve"> </w:t>
            </w:r>
            <w:r>
              <w:rPr>
                <w:sz w:val="20"/>
              </w:rPr>
              <w:t>ринку.</w:t>
            </w:r>
            <w:r>
              <w:rPr>
                <w:spacing w:val="-11"/>
                <w:sz w:val="20"/>
              </w:rPr>
              <w:t xml:space="preserve"> </w:t>
            </w:r>
            <w:r>
              <w:rPr>
                <w:sz w:val="20"/>
              </w:rPr>
              <w:t>Співробітництво</w:t>
            </w:r>
            <w:r>
              <w:rPr>
                <w:spacing w:val="-11"/>
                <w:sz w:val="20"/>
              </w:rPr>
              <w:t xml:space="preserve"> </w:t>
            </w:r>
            <w:r>
              <w:rPr>
                <w:sz w:val="20"/>
              </w:rPr>
              <w:t>центральних</w:t>
            </w:r>
            <w:r>
              <w:rPr>
                <w:spacing w:val="-11"/>
                <w:sz w:val="20"/>
              </w:rPr>
              <w:t xml:space="preserve"> </w:t>
            </w:r>
            <w:r>
              <w:rPr>
                <w:sz w:val="20"/>
              </w:rPr>
              <w:t>банків</w:t>
            </w:r>
            <w:r>
              <w:rPr>
                <w:spacing w:val="-10"/>
                <w:sz w:val="20"/>
              </w:rPr>
              <w:t xml:space="preserve"> </w:t>
            </w:r>
            <w:r>
              <w:rPr>
                <w:spacing w:val="-5"/>
                <w:sz w:val="20"/>
              </w:rPr>
              <w:t>на</w:t>
            </w:r>
          </w:p>
          <w:p w:rsidR="0046630D" w:rsidRDefault="0046630D" w:rsidP="00345347">
            <w:pPr>
              <w:pStyle w:val="TableParagraph"/>
              <w:spacing w:line="217" w:lineRule="exact"/>
              <w:rPr>
                <w:sz w:val="20"/>
              </w:rPr>
            </w:pPr>
            <w:r>
              <w:rPr>
                <w:spacing w:val="-2"/>
                <w:sz w:val="20"/>
              </w:rPr>
              <w:t>міждержавному</w:t>
            </w:r>
            <w:r>
              <w:rPr>
                <w:spacing w:val="10"/>
                <w:sz w:val="20"/>
              </w:rPr>
              <w:t xml:space="preserve"> </w:t>
            </w:r>
            <w:r>
              <w:rPr>
                <w:spacing w:val="-2"/>
                <w:sz w:val="20"/>
              </w:rPr>
              <w:t>рівні:</w:t>
            </w:r>
          </w:p>
        </w:tc>
      </w:tr>
    </w:tbl>
    <w:p w:rsidR="0046630D" w:rsidRDefault="0046630D" w:rsidP="0046630D">
      <w:pPr>
        <w:spacing w:line="217" w:lineRule="exact"/>
        <w:rPr>
          <w:sz w:val="20"/>
        </w:rPr>
        <w:sectPr w:rsidR="0046630D">
          <w:pgSz w:w="11910" w:h="16840"/>
          <w:pgMar w:top="1040" w:right="680" w:bottom="280" w:left="1540" w:header="710" w:footer="0" w:gutter="0"/>
          <w:cols w:space="720"/>
        </w:sectPr>
      </w:pPr>
    </w:p>
    <w:p w:rsidR="0046630D" w:rsidRDefault="0046630D" w:rsidP="0046630D">
      <w:pPr>
        <w:pStyle w:val="a7"/>
        <w:spacing w:before="7"/>
        <w:ind w:left="0"/>
        <w:jc w:val="left"/>
        <w:rPr>
          <w:sz w:val="7"/>
        </w:rPr>
      </w:pPr>
    </w:p>
    <w:tbl>
      <w:tblPr>
        <w:tblStyle w:val="TableNormal"/>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214"/>
        <w:gridCol w:w="8224"/>
      </w:tblGrid>
      <w:tr w:rsidR="0046630D" w:rsidTr="00345347">
        <w:trPr>
          <w:trHeight w:val="2992"/>
        </w:trPr>
        <w:tc>
          <w:tcPr>
            <w:tcW w:w="1214" w:type="dxa"/>
          </w:tcPr>
          <w:p w:rsidR="0046630D" w:rsidRDefault="0046630D" w:rsidP="00345347">
            <w:pPr>
              <w:pStyle w:val="TableParagraph"/>
            </w:pPr>
          </w:p>
        </w:tc>
        <w:tc>
          <w:tcPr>
            <w:tcW w:w="8224" w:type="dxa"/>
          </w:tcPr>
          <w:p w:rsidR="0046630D" w:rsidRDefault="0046630D" w:rsidP="0046630D">
            <w:pPr>
              <w:pStyle w:val="TableParagraph"/>
              <w:numPr>
                <w:ilvl w:val="0"/>
                <w:numId w:val="59"/>
              </w:numPr>
              <w:tabs>
                <w:tab w:val="left" w:pos="352"/>
              </w:tabs>
              <w:ind w:right="68" w:firstLine="0"/>
              <w:rPr>
                <w:sz w:val="20"/>
              </w:rPr>
            </w:pPr>
            <w:r>
              <w:rPr>
                <w:sz w:val="20"/>
              </w:rPr>
              <w:t>створення Банку міждержавних розрахунків (Швейцарія), засновниками якого стали центральні</w:t>
            </w:r>
            <w:r>
              <w:rPr>
                <w:spacing w:val="-6"/>
                <w:sz w:val="20"/>
              </w:rPr>
              <w:t xml:space="preserve"> </w:t>
            </w:r>
            <w:r>
              <w:rPr>
                <w:sz w:val="20"/>
              </w:rPr>
              <w:t>банки</w:t>
            </w:r>
            <w:r>
              <w:rPr>
                <w:spacing w:val="-6"/>
                <w:sz w:val="20"/>
              </w:rPr>
              <w:t xml:space="preserve"> </w:t>
            </w:r>
            <w:r>
              <w:rPr>
                <w:sz w:val="20"/>
              </w:rPr>
              <w:t>більшості</w:t>
            </w:r>
            <w:r>
              <w:rPr>
                <w:spacing w:val="-4"/>
                <w:sz w:val="20"/>
              </w:rPr>
              <w:t xml:space="preserve"> </w:t>
            </w:r>
            <w:r>
              <w:rPr>
                <w:sz w:val="20"/>
              </w:rPr>
              <w:t>розвинутих</w:t>
            </w:r>
            <w:r>
              <w:rPr>
                <w:spacing w:val="-6"/>
                <w:sz w:val="20"/>
              </w:rPr>
              <w:t xml:space="preserve"> </w:t>
            </w:r>
            <w:r>
              <w:rPr>
                <w:sz w:val="20"/>
              </w:rPr>
              <w:t>країн</w:t>
            </w:r>
            <w:r>
              <w:rPr>
                <w:spacing w:val="-6"/>
                <w:sz w:val="20"/>
              </w:rPr>
              <w:t xml:space="preserve"> </w:t>
            </w:r>
            <w:r>
              <w:rPr>
                <w:sz w:val="20"/>
              </w:rPr>
              <w:t>з</w:t>
            </w:r>
            <w:r>
              <w:rPr>
                <w:spacing w:val="-5"/>
                <w:sz w:val="20"/>
              </w:rPr>
              <w:t xml:space="preserve"> </w:t>
            </w:r>
            <w:r>
              <w:rPr>
                <w:sz w:val="20"/>
              </w:rPr>
              <w:t>метою</w:t>
            </w:r>
            <w:r>
              <w:rPr>
                <w:spacing w:val="-5"/>
                <w:sz w:val="20"/>
              </w:rPr>
              <w:t xml:space="preserve"> </w:t>
            </w:r>
            <w:r>
              <w:rPr>
                <w:sz w:val="20"/>
              </w:rPr>
              <w:t>сприяння</w:t>
            </w:r>
            <w:r>
              <w:rPr>
                <w:spacing w:val="-6"/>
                <w:sz w:val="20"/>
              </w:rPr>
              <w:t xml:space="preserve"> </w:t>
            </w:r>
            <w:r>
              <w:rPr>
                <w:sz w:val="20"/>
              </w:rPr>
              <w:t>співробітництву,</w:t>
            </w:r>
            <w:r>
              <w:rPr>
                <w:spacing w:val="-5"/>
                <w:sz w:val="20"/>
              </w:rPr>
              <w:t xml:space="preserve"> </w:t>
            </w:r>
            <w:r>
              <w:rPr>
                <w:sz w:val="20"/>
              </w:rPr>
              <w:t>полегшенню проведення міжнародних розрахунків;</w:t>
            </w:r>
          </w:p>
          <w:p w:rsidR="0046630D" w:rsidRDefault="0046630D" w:rsidP="0046630D">
            <w:pPr>
              <w:pStyle w:val="TableParagraph"/>
              <w:numPr>
                <w:ilvl w:val="0"/>
                <w:numId w:val="59"/>
              </w:numPr>
              <w:tabs>
                <w:tab w:val="left" w:pos="352"/>
              </w:tabs>
              <w:ind w:right="239" w:firstLine="0"/>
              <w:rPr>
                <w:sz w:val="20"/>
              </w:rPr>
            </w:pPr>
            <w:r>
              <w:rPr>
                <w:sz w:val="20"/>
              </w:rPr>
              <w:t>створення Комітету з банківського регулювання та нагляду (Базельського Комітету), метою</w:t>
            </w:r>
            <w:r>
              <w:rPr>
                <w:spacing w:val="-5"/>
                <w:sz w:val="20"/>
              </w:rPr>
              <w:t xml:space="preserve"> </w:t>
            </w:r>
            <w:r>
              <w:rPr>
                <w:sz w:val="20"/>
              </w:rPr>
              <w:t>діяльності</w:t>
            </w:r>
            <w:r>
              <w:rPr>
                <w:spacing w:val="-6"/>
                <w:sz w:val="20"/>
              </w:rPr>
              <w:t xml:space="preserve"> </w:t>
            </w:r>
            <w:r>
              <w:rPr>
                <w:sz w:val="20"/>
              </w:rPr>
              <w:t>якого</w:t>
            </w:r>
            <w:r>
              <w:rPr>
                <w:spacing w:val="-4"/>
                <w:sz w:val="20"/>
              </w:rPr>
              <w:t xml:space="preserve"> </w:t>
            </w:r>
            <w:r>
              <w:rPr>
                <w:sz w:val="20"/>
              </w:rPr>
              <w:t>є</w:t>
            </w:r>
            <w:r>
              <w:rPr>
                <w:spacing w:val="-5"/>
                <w:sz w:val="20"/>
              </w:rPr>
              <w:t xml:space="preserve"> </w:t>
            </w:r>
            <w:r>
              <w:rPr>
                <w:sz w:val="20"/>
              </w:rPr>
              <w:t>розроблення</w:t>
            </w:r>
            <w:r>
              <w:rPr>
                <w:spacing w:val="-6"/>
                <w:sz w:val="20"/>
              </w:rPr>
              <w:t xml:space="preserve"> </w:t>
            </w:r>
            <w:r>
              <w:rPr>
                <w:sz w:val="20"/>
              </w:rPr>
              <w:t>на</w:t>
            </w:r>
            <w:r>
              <w:rPr>
                <w:spacing w:val="-5"/>
                <w:sz w:val="20"/>
              </w:rPr>
              <w:t xml:space="preserve"> </w:t>
            </w:r>
            <w:r>
              <w:rPr>
                <w:sz w:val="20"/>
              </w:rPr>
              <w:t>основі</w:t>
            </w:r>
            <w:r>
              <w:rPr>
                <w:spacing w:val="-3"/>
                <w:sz w:val="20"/>
              </w:rPr>
              <w:t xml:space="preserve"> </w:t>
            </w:r>
            <w:r>
              <w:rPr>
                <w:sz w:val="20"/>
              </w:rPr>
              <w:t>дослідження</w:t>
            </w:r>
            <w:r>
              <w:rPr>
                <w:spacing w:val="-6"/>
                <w:sz w:val="20"/>
              </w:rPr>
              <w:t xml:space="preserve"> </w:t>
            </w:r>
            <w:r>
              <w:rPr>
                <w:sz w:val="20"/>
              </w:rPr>
              <w:t>світового</w:t>
            </w:r>
            <w:r>
              <w:rPr>
                <w:spacing w:val="-4"/>
                <w:sz w:val="20"/>
              </w:rPr>
              <w:t xml:space="preserve"> </w:t>
            </w:r>
            <w:r>
              <w:rPr>
                <w:sz w:val="20"/>
              </w:rPr>
              <w:t>банківського</w:t>
            </w:r>
            <w:r>
              <w:rPr>
                <w:spacing w:val="-4"/>
                <w:sz w:val="20"/>
              </w:rPr>
              <w:t xml:space="preserve"> </w:t>
            </w:r>
            <w:r>
              <w:rPr>
                <w:sz w:val="20"/>
              </w:rPr>
              <w:t>досвіду принципів ефективного банківського нагляду та рекомендацій центральним банкам щодо процедури аналізу банківських ризиків та критеріїв їх оцінки.</w:t>
            </w:r>
          </w:p>
          <w:p w:rsidR="0046630D" w:rsidRDefault="0046630D" w:rsidP="00345347">
            <w:pPr>
              <w:pStyle w:val="TableParagraph"/>
              <w:spacing w:line="229" w:lineRule="exact"/>
              <w:rPr>
                <w:sz w:val="20"/>
              </w:rPr>
            </w:pPr>
            <w:r>
              <w:rPr>
                <w:sz w:val="20"/>
              </w:rPr>
              <w:t>Співпраця</w:t>
            </w:r>
            <w:r>
              <w:rPr>
                <w:spacing w:val="-10"/>
                <w:sz w:val="20"/>
              </w:rPr>
              <w:t xml:space="preserve"> </w:t>
            </w:r>
            <w:r>
              <w:rPr>
                <w:sz w:val="20"/>
              </w:rPr>
              <w:t>центральних</w:t>
            </w:r>
            <w:r>
              <w:rPr>
                <w:spacing w:val="-8"/>
                <w:sz w:val="20"/>
              </w:rPr>
              <w:t xml:space="preserve"> </w:t>
            </w:r>
            <w:r>
              <w:rPr>
                <w:sz w:val="20"/>
              </w:rPr>
              <w:t>банків</w:t>
            </w:r>
            <w:r>
              <w:rPr>
                <w:spacing w:val="-10"/>
                <w:sz w:val="20"/>
              </w:rPr>
              <w:t xml:space="preserve"> </w:t>
            </w:r>
            <w:r>
              <w:rPr>
                <w:sz w:val="20"/>
              </w:rPr>
              <w:t>з</w:t>
            </w:r>
            <w:r>
              <w:rPr>
                <w:spacing w:val="-9"/>
                <w:sz w:val="20"/>
              </w:rPr>
              <w:t xml:space="preserve"> </w:t>
            </w:r>
            <w:r>
              <w:rPr>
                <w:sz w:val="20"/>
              </w:rPr>
              <w:t>міжнародними</w:t>
            </w:r>
            <w:r>
              <w:rPr>
                <w:spacing w:val="-10"/>
                <w:sz w:val="20"/>
              </w:rPr>
              <w:t xml:space="preserve"> </w:t>
            </w:r>
            <w:r>
              <w:rPr>
                <w:sz w:val="20"/>
              </w:rPr>
              <w:t>валютно-кредитними</w:t>
            </w:r>
            <w:r>
              <w:rPr>
                <w:spacing w:val="-9"/>
                <w:sz w:val="20"/>
              </w:rPr>
              <w:t xml:space="preserve"> </w:t>
            </w:r>
            <w:r>
              <w:rPr>
                <w:sz w:val="20"/>
              </w:rPr>
              <w:t>та</w:t>
            </w:r>
            <w:r>
              <w:rPr>
                <w:spacing w:val="-9"/>
                <w:sz w:val="20"/>
              </w:rPr>
              <w:t xml:space="preserve"> </w:t>
            </w:r>
            <w:r>
              <w:rPr>
                <w:spacing w:val="-2"/>
                <w:sz w:val="20"/>
              </w:rPr>
              <w:t>фінансовими</w:t>
            </w:r>
          </w:p>
          <w:p w:rsidR="0046630D" w:rsidRDefault="0046630D" w:rsidP="00345347">
            <w:pPr>
              <w:pStyle w:val="TableParagraph"/>
              <w:rPr>
                <w:sz w:val="20"/>
              </w:rPr>
            </w:pPr>
            <w:r>
              <w:rPr>
                <w:sz w:val="20"/>
              </w:rPr>
              <w:t>організаціями</w:t>
            </w:r>
            <w:r>
              <w:rPr>
                <w:spacing w:val="-7"/>
                <w:sz w:val="20"/>
              </w:rPr>
              <w:t xml:space="preserve"> </w:t>
            </w:r>
            <w:r>
              <w:rPr>
                <w:sz w:val="20"/>
              </w:rPr>
              <w:t>(Міжнародний</w:t>
            </w:r>
            <w:r>
              <w:rPr>
                <w:spacing w:val="-7"/>
                <w:sz w:val="20"/>
              </w:rPr>
              <w:t xml:space="preserve"> </w:t>
            </w:r>
            <w:r>
              <w:rPr>
                <w:sz w:val="20"/>
              </w:rPr>
              <w:t>валютний</w:t>
            </w:r>
            <w:r>
              <w:rPr>
                <w:spacing w:val="-7"/>
                <w:sz w:val="20"/>
              </w:rPr>
              <w:t xml:space="preserve"> </w:t>
            </w:r>
            <w:r>
              <w:rPr>
                <w:sz w:val="20"/>
              </w:rPr>
              <w:t>фонд,</w:t>
            </w:r>
            <w:r>
              <w:rPr>
                <w:spacing w:val="-6"/>
                <w:sz w:val="20"/>
              </w:rPr>
              <w:t xml:space="preserve"> </w:t>
            </w:r>
            <w:r>
              <w:rPr>
                <w:sz w:val="20"/>
              </w:rPr>
              <w:t>Європейський</w:t>
            </w:r>
            <w:r>
              <w:rPr>
                <w:spacing w:val="-7"/>
                <w:sz w:val="20"/>
              </w:rPr>
              <w:t xml:space="preserve"> </w:t>
            </w:r>
            <w:r>
              <w:rPr>
                <w:sz w:val="20"/>
              </w:rPr>
              <w:t>банк</w:t>
            </w:r>
            <w:r>
              <w:rPr>
                <w:spacing w:val="-7"/>
                <w:sz w:val="20"/>
              </w:rPr>
              <w:t xml:space="preserve"> </w:t>
            </w:r>
            <w:r>
              <w:rPr>
                <w:sz w:val="20"/>
              </w:rPr>
              <w:t>реконструкції</w:t>
            </w:r>
            <w:r>
              <w:rPr>
                <w:spacing w:val="-4"/>
                <w:sz w:val="20"/>
              </w:rPr>
              <w:t xml:space="preserve"> </w:t>
            </w:r>
            <w:r>
              <w:rPr>
                <w:sz w:val="20"/>
              </w:rPr>
              <w:t>та</w:t>
            </w:r>
            <w:r>
              <w:rPr>
                <w:spacing w:val="-6"/>
                <w:sz w:val="20"/>
              </w:rPr>
              <w:t xml:space="preserve"> </w:t>
            </w:r>
            <w:r>
              <w:rPr>
                <w:sz w:val="20"/>
              </w:rPr>
              <w:t>розвитку, Світовий банк, Міжамериканський банк розвитку, Міжнародна фінансова корпорація,</w:t>
            </w:r>
          </w:p>
          <w:p w:rsidR="0046630D" w:rsidRDefault="0046630D" w:rsidP="00345347">
            <w:pPr>
              <w:pStyle w:val="TableParagraph"/>
              <w:rPr>
                <w:sz w:val="20"/>
              </w:rPr>
            </w:pPr>
            <w:r>
              <w:rPr>
                <w:sz w:val="20"/>
              </w:rPr>
              <w:t>Азіатський</w:t>
            </w:r>
            <w:r>
              <w:rPr>
                <w:spacing w:val="-7"/>
                <w:sz w:val="20"/>
              </w:rPr>
              <w:t xml:space="preserve"> </w:t>
            </w:r>
            <w:r>
              <w:rPr>
                <w:sz w:val="20"/>
              </w:rPr>
              <w:t>банк</w:t>
            </w:r>
            <w:r>
              <w:rPr>
                <w:spacing w:val="-7"/>
                <w:sz w:val="20"/>
              </w:rPr>
              <w:t xml:space="preserve"> </w:t>
            </w:r>
            <w:r>
              <w:rPr>
                <w:sz w:val="20"/>
              </w:rPr>
              <w:t>розвитку</w:t>
            </w:r>
            <w:r>
              <w:rPr>
                <w:spacing w:val="-8"/>
                <w:sz w:val="20"/>
              </w:rPr>
              <w:t xml:space="preserve"> </w:t>
            </w:r>
            <w:r>
              <w:rPr>
                <w:sz w:val="20"/>
              </w:rPr>
              <w:t>та</w:t>
            </w:r>
            <w:r>
              <w:rPr>
                <w:spacing w:val="-5"/>
                <w:sz w:val="20"/>
              </w:rPr>
              <w:t xml:space="preserve"> </w:t>
            </w:r>
            <w:r>
              <w:rPr>
                <w:spacing w:val="-4"/>
                <w:sz w:val="20"/>
              </w:rPr>
              <w:t>ін.)</w:t>
            </w:r>
          </w:p>
          <w:p w:rsidR="0046630D" w:rsidRDefault="0046630D" w:rsidP="00345347">
            <w:pPr>
              <w:pStyle w:val="TableParagraph"/>
              <w:spacing w:line="230" w:lineRule="atLeast"/>
              <w:ind w:right="123"/>
              <w:rPr>
                <w:sz w:val="20"/>
              </w:rPr>
            </w:pPr>
            <w:r>
              <w:rPr>
                <w:sz w:val="20"/>
              </w:rPr>
              <w:t>Створення</w:t>
            </w:r>
            <w:r>
              <w:rPr>
                <w:spacing w:val="-5"/>
                <w:sz w:val="20"/>
              </w:rPr>
              <w:t xml:space="preserve"> </w:t>
            </w:r>
            <w:r>
              <w:rPr>
                <w:sz w:val="20"/>
              </w:rPr>
              <w:t>наднаціональних</w:t>
            </w:r>
            <w:r>
              <w:rPr>
                <w:spacing w:val="-6"/>
                <w:sz w:val="20"/>
              </w:rPr>
              <w:t xml:space="preserve"> </w:t>
            </w:r>
            <w:r>
              <w:rPr>
                <w:sz w:val="20"/>
              </w:rPr>
              <w:t>центральних</w:t>
            </w:r>
            <w:r>
              <w:rPr>
                <w:spacing w:val="-8"/>
                <w:sz w:val="20"/>
              </w:rPr>
              <w:t xml:space="preserve"> </w:t>
            </w:r>
            <w:r>
              <w:rPr>
                <w:sz w:val="20"/>
              </w:rPr>
              <w:t>банків</w:t>
            </w:r>
            <w:r>
              <w:rPr>
                <w:spacing w:val="-6"/>
                <w:sz w:val="20"/>
              </w:rPr>
              <w:t xml:space="preserve"> </w:t>
            </w:r>
            <w:r>
              <w:rPr>
                <w:sz w:val="20"/>
              </w:rPr>
              <w:t>певних</w:t>
            </w:r>
            <w:r>
              <w:rPr>
                <w:spacing w:val="-6"/>
                <w:sz w:val="20"/>
              </w:rPr>
              <w:t xml:space="preserve"> </w:t>
            </w:r>
            <w:r>
              <w:rPr>
                <w:sz w:val="20"/>
              </w:rPr>
              <w:t>груп</w:t>
            </w:r>
            <w:r>
              <w:rPr>
                <w:spacing w:val="-8"/>
                <w:sz w:val="20"/>
              </w:rPr>
              <w:t xml:space="preserve"> </w:t>
            </w:r>
            <w:r>
              <w:rPr>
                <w:sz w:val="20"/>
              </w:rPr>
              <w:t>країн</w:t>
            </w:r>
            <w:r>
              <w:rPr>
                <w:spacing w:val="-8"/>
                <w:sz w:val="20"/>
              </w:rPr>
              <w:t xml:space="preserve"> </w:t>
            </w:r>
            <w:r>
              <w:rPr>
                <w:sz w:val="20"/>
              </w:rPr>
              <w:t>(Європейський центральний банк).</w:t>
            </w:r>
          </w:p>
        </w:tc>
      </w:tr>
    </w:tbl>
    <w:p w:rsidR="0046630D" w:rsidRDefault="0046630D" w:rsidP="0046630D">
      <w:pPr>
        <w:pStyle w:val="a7"/>
        <w:spacing w:before="241"/>
        <w:ind w:right="164"/>
      </w:pPr>
      <w:r>
        <w:t>Згідно Європейського економічного і валютного союзу з 1 січня 2002 р. на території країн, які запровадили євро були емітовані в готівковий обіг євробанкноти і євромонети. Євро</w:t>
      </w:r>
      <w:r>
        <w:rPr>
          <w:spacing w:val="-2"/>
        </w:rPr>
        <w:t xml:space="preserve"> </w:t>
      </w:r>
      <w:r>
        <w:t>стала</w:t>
      </w:r>
      <w:r>
        <w:rPr>
          <w:spacing w:val="-2"/>
        </w:rPr>
        <w:t xml:space="preserve"> </w:t>
      </w:r>
      <w:r>
        <w:t>єдиною</w:t>
      </w:r>
      <w:r>
        <w:rPr>
          <w:spacing w:val="-1"/>
        </w:rPr>
        <w:t xml:space="preserve"> </w:t>
      </w:r>
      <w:r>
        <w:t>валютою</w:t>
      </w:r>
      <w:r>
        <w:rPr>
          <w:spacing w:val="-1"/>
        </w:rPr>
        <w:t xml:space="preserve"> </w:t>
      </w:r>
      <w:r>
        <w:t>на</w:t>
      </w:r>
      <w:r>
        <w:rPr>
          <w:spacing w:val="-2"/>
        </w:rPr>
        <w:t xml:space="preserve"> </w:t>
      </w:r>
      <w:r>
        <w:t>території</w:t>
      </w:r>
      <w:r>
        <w:rPr>
          <w:spacing w:val="-1"/>
        </w:rPr>
        <w:t xml:space="preserve"> </w:t>
      </w:r>
      <w:r>
        <w:t>країн Європейського</w:t>
      </w:r>
      <w:r>
        <w:rPr>
          <w:spacing w:val="-1"/>
        </w:rPr>
        <w:t xml:space="preserve"> </w:t>
      </w:r>
      <w:r>
        <w:t>союзу. В</w:t>
      </w:r>
      <w:r>
        <w:rPr>
          <w:spacing w:val="-3"/>
        </w:rPr>
        <w:t xml:space="preserve"> </w:t>
      </w:r>
      <w:r>
        <w:t>Україні</w:t>
      </w:r>
      <w:r>
        <w:rPr>
          <w:spacing w:val="-1"/>
        </w:rPr>
        <w:t xml:space="preserve"> </w:t>
      </w:r>
      <w:r>
        <w:t>емісійним центром</w:t>
      </w:r>
      <w:r>
        <w:rPr>
          <w:spacing w:val="-1"/>
        </w:rPr>
        <w:t xml:space="preserve"> </w:t>
      </w:r>
      <w:r>
        <w:t>готівкового</w:t>
      </w:r>
      <w:r>
        <w:rPr>
          <w:spacing w:val="-1"/>
        </w:rPr>
        <w:t xml:space="preserve"> </w:t>
      </w:r>
      <w:r>
        <w:t>обороту</w:t>
      </w:r>
      <w:r>
        <w:rPr>
          <w:spacing w:val="-5"/>
        </w:rPr>
        <w:t xml:space="preserve"> </w:t>
      </w:r>
      <w:r>
        <w:t>виступає Національний банк України, який із завершенням у 1996 р. грошової реформи емітує в обіг національну валюту - гривні та копійки. Як емісійний центр країни він має повноваження у сфері організації і регулювання готівкового грошового обороту.</w:t>
      </w:r>
    </w:p>
    <w:p w:rsidR="0046630D" w:rsidRDefault="0046630D" w:rsidP="0046630D">
      <w:pPr>
        <w:pStyle w:val="a7"/>
        <w:spacing w:before="1"/>
        <w:ind w:right="167"/>
      </w:pPr>
      <w:r>
        <w:rPr>
          <w:b/>
          <w:i/>
        </w:rPr>
        <w:t xml:space="preserve">Функція «банк банків» </w:t>
      </w:r>
      <w:r>
        <w:t>полягає в кредитно-розрахунковому обслуговуванні центральним банком усіх інших банківських установ країни та здійснення банківського регулювання й нагляду за ними. Ця функція передбачає діяльність центрального банку як міжбанківського розрахункового центру та кредитора останньої інстанції.</w:t>
      </w:r>
    </w:p>
    <w:p w:rsidR="0046630D" w:rsidRDefault="0046630D" w:rsidP="0046630D">
      <w:pPr>
        <w:pStyle w:val="a7"/>
        <w:ind w:right="170"/>
      </w:pPr>
      <w:r>
        <w:t>Центральні банки у переважній більшості країн не вступають у безпосередні взаємовідносини з підприємствами, організаціями і населенням, а впливають на економічні процеси опосередковано - через систему комерційних банків, здійснюючи відповідне обслуговування останніх.</w:t>
      </w:r>
    </w:p>
    <w:p w:rsidR="0046630D" w:rsidRDefault="0046630D" w:rsidP="0046630D">
      <w:pPr>
        <w:pStyle w:val="a7"/>
        <w:ind w:right="174"/>
      </w:pPr>
      <w:r>
        <w:t>Участь центрального банку у розрахунковому обслуговуванні комерційних банків може мати різні форми.</w:t>
      </w:r>
    </w:p>
    <w:p w:rsidR="0046630D" w:rsidRDefault="0046630D" w:rsidP="0046630D">
      <w:pPr>
        <w:pStyle w:val="a7"/>
        <w:ind w:right="170"/>
      </w:pPr>
      <w:r>
        <w:t>Централізована система передбачає здійснення міжбанківських розрахунків через рахунки комерційних банків, відкриті в центральному банку. Децентралізована система передбачає два варіанти розрахунків:</w:t>
      </w:r>
    </w:p>
    <w:p w:rsidR="0046630D" w:rsidRDefault="0046630D" w:rsidP="0046630D">
      <w:pPr>
        <w:pStyle w:val="a3"/>
        <w:widowControl w:val="0"/>
        <w:numPr>
          <w:ilvl w:val="0"/>
          <w:numId w:val="58"/>
        </w:numPr>
        <w:tabs>
          <w:tab w:val="left" w:pos="521"/>
        </w:tabs>
        <w:autoSpaceDE w:val="0"/>
        <w:autoSpaceDN w:val="0"/>
        <w:spacing w:before="1" w:after="0" w:line="240" w:lineRule="auto"/>
        <w:ind w:left="521" w:right="171"/>
        <w:contextualSpacing w:val="0"/>
        <w:jc w:val="both"/>
        <w:rPr>
          <w:sz w:val="24"/>
        </w:rPr>
      </w:pPr>
      <w:r>
        <w:rPr>
          <w:sz w:val="24"/>
        </w:rPr>
        <w:t>через приватні розрахунково-клірингові</w:t>
      </w:r>
      <w:r>
        <w:rPr>
          <w:spacing w:val="-1"/>
          <w:sz w:val="24"/>
        </w:rPr>
        <w:t xml:space="preserve"> </w:t>
      </w:r>
      <w:r>
        <w:rPr>
          <w:sz w:val="24"/>
        </w:rPr>
        <w:t>центри з проведенням</w:t>
      </w:r>
      <w:r>
        <w:rPr>
          <w:spacing w:val="-2"/>
          <w:sz w:val="24"/>
        </w:rPr>
        <w:t xml:space="preserve"> </w:t>
      </w:r>
      <w:r>
        <w:rPr>
          <w:sz w:val="24"/>
        </w:rPr>
        <w:t>остаточних розрахунків (сальдо взаємних міжбанківських вимог та зобов'язань) через центральний банк;</w:t>
      </w:r>
    </w:p>
    <w:p w:rsidR="0046630D" w:rsidRDefault="0046630D" w:rsidP="0046630D">
      <w:pPr>
        <w:pStyle w:val="a3"/>
        <w:widowControl w:val="0"/>
        <w:numPr>
          <w:ilvl w:val="0"/>
          <w:numId w:val="58"/>
        </w:numPr>
        <w:tabs>
          <w:tab w:val="left" w:pos="521"/>
        </w:tabs>
        <w:autoSpaceDE w:val="0"/>
        <w:autoSpaceDN w:val="0"/>
        <w:spacing w:after="0" w:line="240" w:lineRule="auto"/>
        <w:ind w:left="521" w:hanging="359"/>
        <w:contextualSpacing w:val="0"/>
        <w:jc w:val="both"/>
        <w:rPr>
          <w:sz w:val="24"/>
        </w:rPr>
      </w:pPr>
      <w:r>
        <w:rPr>
          <w:sz w:val="24"/>
        </w:rPr>
        <w:t>через</w:t>
      </w:r>
      <w:r>
        <w:rPr>
          <w:spacing w:val="-6"/>
          <w:sz w:val="24"/>
        </w:rPr>
        <w:t xml:space="preserve"> </w:t>
      </w:r>
      <w:r>
        <w:rPr>
          <w:sz w:val="24"/>
        </w:rPr>
        <w:t>кореспондентські</w:t>
      </w:r>
      <w:r>
        <w:rPr>
          <w:spacing w:val="-5"/>
          <w:sz w:val="24"/>
        </w:rPr>
        <w:t xml:space="preserve"> </w:t>
      </w:r>
      <w:r>
        <w:rPr>
          <w:sz w:val="24"/>
        </w:rPr>
        <w:t>рахунки,</w:t>
      </w:r>
      <w:r>
        <w:rPr>
          <w:spacing w:val="-4"/>
          <w:sz w:val="24"/>
        </w:rPr>
        <w:t xml:space="preserve"> </w:t>
      </w:r>
      <w:r>
        <w:rPr>
          <w:sz w:val="24"/>
        </w:rPr>
        <w:t>які</w:t>
      </w:r>
      <w:r>
        <w:rPr>
          <w:spacing w:val="-3"/>
          <w:sz w:val="24"/>
        </w:rPr>
        <w:t xml:space="preserve"> </w:t>
      </w:r>
      <w:r>
        <w:rPr>
          <w:sz w:val="24"/>
        </w:rPr>
        <w:t>комерційні</w:t>
      </w:r>
      <w:r>
        <w:rPr>
          <w:spacing w:val="-4"/>
          <w:sz w:val="24"/>
        </w:rPr>
        <w:t xml:space="preserve"> </w:t>
      </w:r>
      <w:r>
        <w:rPr>
          <w:sz w:val="24"/>
        </w:rPr>
        <w:t>банки</w:t>
      </w:r>
      <w:r>
        <w:rPr>
          <w:spacing w:val="-3"/>
          <w:sz w:val="24"/>
        </w:rPr>
        <w:t xml:space="preserve"> </w:t>
      </w:r>
      <w:r>
        <w:rPr>
          <w:sz w:val="24"/>
        </w:rPr>
        <w:t>відкривають</w:t>
      </w:r>
      <w:r>
        <w:rPr>
          <w:spacing w:val="-4"/>
          <w:sz w:val="24"/>
        </w:rPr>
        <w:t xml:space="preserve"> </w:t>
      </w:r>
      <w:r>
        <w:rPr>
          <w:sz w:val="24"/>
        </w:rPr>
        <w:t>один</w:t>
      </w:r>
      <w:r>
        <w:rPr>
          <w:spacing w:val="-3"/>
          <w:sz w:val="24"/>
        </w:rPr>
        <w:t xml:space="preserve"> </w:t>
      </w:r>
      <w:r>
        <w:rPr>
          <w:sz w:val="24"/>
        </w:rPr>
        <w:t>в</w:t>
      </w:r>
      <w:r>
        <w:rPr>
          <w:spacing w:val="-4"/>
          <w:sz w:val="24"/>
        </w:rPr>
        <w:t xml:space="preserve"> </w:t>
      </w:r>
      <w:r>
        <w:rPr>
          <w:spacing w:val="-2"/>
          <w:sz w:val="24"/>
        </w:rPr>
        <w:t>одного.</w:t>
      </w:r>
    </w:p>
    <w:p w:rsidR="0046630D" w:rsidRDefault="0046630D" w:rsidP="0046630D">
      <w:pPr>
        <w:pStyle w:val="a7"/>
        <w:ind w:right="165"/>
      </w:pPr>
      <w:r>
        <w:t>У багатьох країнах світу, крім централізованої платіжної системи, функціонують децентралізовані системи. Наприклад, у США поруч із централізованою платіжною системою Fed Wire, що належить ФРС і за якою кожний федеральний резервний банк є водночас розрахунковою палатою для банків свого округу, функціонує децентралізована система міжбанківських клірингових розрахунків - CHIPS (Clearing House Interbank Payments System).</w:t>
      </w:r>
    </w:p>
    <w:p w:rsidR="0046630D" w:rsidRDefault="0046630D" w:rsidP="0046630D">
      <w:pPr>
        <w:pStyle w:val="a7"/>
        <w:ind w:right="173"/>
      </w:pPr>
      <w:r>
        <w:t xml:space="preserve">В Україні Національний банк запровадив загальнодержавну Систему електронних міжбанківських розрахунків, що забезпечує здійснення розрахунків на всій території </w:t>
      </w:r>
      <w:r>
        <w:rPr>
          <w:spacing w:val="-2"/>
        </w:rPr>
        <w:t>країни.</w:t>
      </w:r>
    </w:p>
    <w:p w:rsidR="0046630D" w:rsidRDefault="0046630D" w:rsidP="0046630D">
      <w:pPr>
        <w:pStyle w:val="a7"/>
        <w:spacing w:before="1"/>
        <w:ind w:right="164"/>
      </w:pPr>
      <w:r>
        <w:t>Участь центрального банку в кредитному обслуговуванні комерційних банків має багатогранне функціональне призначення:</w:t>
      </w:r>
    </w:p>
    <w:p w:rsidR="0046630D" w:rsidRDefault="0046630D" w:rsidP="0046630D">
      <w:pPr>
        <w:pStyle w:val="a3"/>
        <w:widowControl w:val="0"/>
        <w:numPr>
          <w:ilvl w:val="0"/>
          <w:numId w:val="58"/>
        </w:numPr>
        <w:tabs>
          <w:tab w:val="left" w:pos="521"/>
        </w:tabs>
        <w:autoSpaceDE w:val="0"/>
        <w:autoSpaceDN w:val="0"/>
        <w:spacing w:after="0" w:line="240" w:lineRule="auto"/>
        <w:ind w:left="521" w:right="169"/>
        <w:contextualSpacing w:val="0"/>
        <w:jc w:val="both"/>
        <w:rPr>
          <w:sz w:val="24"/>
        </w:rPr>
      </w:pPr>
      <w:r>
        <w:rPr>
          <w:sz w:val="24"/>
        </w:rPr>
        <w:t>кредити центрального банку - це один з інструментів впливу банку на грошовий обіг. Зростання обсягу наданих кредитів збільшує грошову базу й розширює пропозицію грошей, тоді як зниження обсягу кредитів зменшує грошову базу і звужує пропозицію грошей. Кредитна діяльність центрального банку впливає також на рівень ринкових процентних ставок;</w:t>
      </w:r>
    </w:p>
    <w:p w:rsidR="0046630D" w:rsidRDefault="0046630D" w:rsidP="0046630D">
      <w:pPr>
        <w:jc w:val="both"/>
        <w:rPr>
          <w:sz w:val="24"/>
        </w:rPr>
        <w:sectPr w:rsidR="0046630D">
          <w:pgSz w:w="11910" w:h="16840"/>
          <w:pgMar w:top="1040" w:right="680" w:bottom="280" w:left="1540" w:header="710" w:footer="0" w:gutter="0"/>
          <w:cols w:space="720"/>
        </w:sectPr>
      </w:pPr>
    </w:p>
    <w:p w:rsidR="0046630D" w:rsidRDefault="0046630D" w:rsidP="0046630D">
      <w:pPr>
        <w:pStyle w:val="a3"/>
        <w:widowControl w:val="0"/>
        <w:numPr>
          <w:ilvl w:val="0"/>
          <w:numId w:val="58"/>
        </w:numPr>
        <w:tabs>
          <w:tab w:val="left" w:pos="521"/>
        </w:tabs>
        <w:autoSpaceDE w:val="0"/>
        <w:autoSpaceDN w:val="0"/>
        <w:spacing w:before="80" w:after="0" w:line="240" w:lineRule="auto"/>
        <w:ind w:left="521" w:right="174"/>
        <w:contextualSpacing w:val="0"/>
        <w:jc w:val="both"/>
        <w:rPr>
          <w:sz w:val="24"/>
        </w:rPr>
      </w:pPr>
      <w:r>
        <w:rPr>
          <w:sz w:val="24"/>
        </w:rPr>
        <w:lastRenderedPageBreak/>
        <w:t>центральний банк виконує роль кредитора останньої інстанції і надає комерційним банкам короткостроковий кредит для підтримки їх ліквідності;</w:t>
      </w:r>
    </w:p>
    <w:p w:rsidR="0046630D" w:rsidRDefault="0046630D" w:rsidP="0046630D">
      <w:pPr>
        <w:pStyle w:val="a3"/>
        <w:widowControl w:val="0"/>
        <w:numPr>
          <w:ilvl w:val="0"/>
          <w:numId w:val="58"/>
        </w:numPr>
        <w:tabs>
          <w:tab w:val="left" w:pos="521"/>
        </w:tabs>
        <w:autoSpaceDE w:val="0"/>
        <w:autoSpaceDN w:val="0"/>
        <w:spacing w:after="0" w:line="240" w:lineRule="auto"/>
        <w:ind w:left="521" w:right="169"/>
        <w:contextualSpacing w:val="0"/>
        <w:jc w:val="both"/>
        <w:rPr>
          <w:sz w:val="24"/>
        </w:rPr>
      </w:pPr>
      <w:r>
        <w:rPr>
          <w:sz w:val="24"/>
        </w:rPr>
        <w:t>кредити центрального банку - це засіб урегулювання міжбанківських розрахунків і забезпечення таким чином безперебійного функціонування платіжної системи.</w:t>
      </w:r>
    </w:p>
    <w:p w:rsidR="0046630D" w:rsidRDefault="0046630D" w:rsidP="0046630D">
      <w:pPr>
        <w:pStyle w:val="a7"/>
        <w:ind w:right="174"/>
      </w:pPr>
      <w:r>
        <w:t>Центральні банки використовують різні способи кредитування (рефінансування) комерційних банків. Так, наприклад, надання ломбардних кредитів може відбуватися за двома методами:</w:t>
      </w:r>
    </w:p>
    <w:p w:rsidR="0046630D" w:rsidRDefault="0046630D" w:rsidP="0046630D">
      <w:pPr>
        <w:pStyle w:val="a3"/>
        <w:widowControl w:val="0"/>
        <w:numPr>
          <w:ilvl w:val="0"/>
          <w:numId w:val="58"/>
        </w:numPr>
        <w:tabs>
          <w:tab w:val="left" w:pos="521"/>
        </w:tabs>
        <w:autoSpaceDE w:val="0"/>
        <w:autoSpaceDN w:val="0"/>
        <w:spacing w:after="0" w:line="240" w:lineRule="auto"/>
        <w:ind w:left="521" w:right="171"/>
        <w:contextualSpacing w:val="0"/>
        <w:jc w:val="both"/>
        <w:rPr>
          <w:sz w:val="24"/>
        </w:rPr>
      </w:pPr>
      <w:r>
        <w:rPr>
          <w:sz w:val="24"/>
        </w:rPr>
        <w:t>прямий метод. Центральний банк надає кредит безпосередньо банку, який подав кредитну заявку, під фіксовану процентну ставку;</w:t>
      </w:r>
    </w:p>
    <w:p w:rsidR="0046630D" w:rsidRDefault="0046630D" w:rsidP="0046630D">
      <w:pPr>
        <w:pStyle w:val="a3"/>
        <w:widowControl w:val="0"/>
        <w:numPr>
          <w:ilvl w:val="0"/>
          <w:numId w:val="58"/>
        </w:numPr>
        <w:tabs>
          <w:tab w:val="left" w:pos="521"/>
        </w:tabs>
        <w:autoSpaceDE w:val="0"/>
        <w:autoSpaceDN w:val="0"/>
        <w:spacing w:after="0" w:line="240" w:lineRule="auto"/>
        <w:ind w:left="521" w:right="169"/>
        <w:contextualSpacing w:val="0"/>
        <w:jc w:val="both"/>
        <w:rPr>
          <w:sz w:val="24"/>
        </w:rPr>
      </w:pPr>
      <w:r>
        <w:rPr>
          <w:sz w:val="24"/>
        </w:rPr>
        <w:t>тендерний (аукціонний) метод. Банки - потенційні позичальники подають кредитні заявки центральному банку, який організовує торги.</w:t>
      </w:r>
    </w:p>
    <w:p w:rsidR="0046630D" w:rsidRDefault="0046630D" w:rsidP="0046630D">
      <w:pPr>
        <w:pStyle w:val="a7"/>
        <w:ind w:right="163"/>
      </w:pPr>
      <w:r>
        <w:t>Функція центрального банку «банк банків», як було визначено раніше, пов'язана з регулюванням діяльності банківських установ країни. Під регулюванням банківської діяльності розуміють:</w:t>
      </w:r>
    </w:p>
    <w:p w:rsidR="0046630D" w:rsidRDefault="0046630D" w:rsidP="0046630D">
      <w:pPr>
        <w:pStyle w:val="a3"/>
        <w:widowControl w:val="0"/>
        <w:numPr>
          <w:ilvl w:val="0"/>
          <w:numId w:val="58"/>
        </w:numPr>
        <w:tabs>
          <w:tab w:val="left" w:pos="521"/>
        </w:tabs>
        <w:autoSpaceDE w:val="0"/>
        <w:autoSpaceDN w:val="0"/>
        <w:spacing w:after="0" w:line="240" w:lineRule="auto"/>
        <w:ind w:left="521" w:right="173"/>
        <w:contextualSpacing w:val="0"/>
        <w:jc w:val="both"/>
        <w:rPr>
          <w:sz w:val="24"/>
        </w:rPr>
      </w:pPr>
      <w:r>
        <w:rPr>
          <w:sz w:val="24"/>
        </w:rPr>
        <w:t>використання монетарних інструментів з метою впливу на обсяг та структуру банківських резервів, а також на рівень процентних ставок;</w:t>
      </w:r>
    </w:p>
    <w:p w:rsidR="0046630D" w:rsidRDefault="0046630D" w:rsidP="0046630D">
      <w:pPr>
        <w:pStyle w:val="a3"/>
        <w:widowControl w:val="0"/>
        <w:numPr>
          <w:ilvl w:val="0"/>
          <w:numId w:val="58"/>
        </w:numPr>
        <w:tabs>
          <w:tab w:val="left" w:pos="521"/>
        </w:tabs>
        <w:autoSpaceDE w:val="0"/>
        <w:autoSpaceDN w:val="0"/>
        <w:spacing w:before="1" w:after="0" w:line="240" w:lineRule="auto"/>
        <w:ind w:left="521" w:right="175"/>
        <w:contextualSpacing w:val="0"/>
        <w:jc w:val="both"/>
        <w:rPr>
          <w:sz w:val="24"/>
        </w:rPr>
      </w:pPr>
      <w:r>
        <w:rPr>
          <w:sz w:val="24"/>
        </w:rPr>
        <w:t>ухвалення положень, що базуються на чинному законодавстві й регламентують діяльність банків у вигляді нормативних актів, інструкцій, директив;</w:t>
      </w:r>
    </w:p>
    <w:p w:rsidR="0046630D" w:rsidRDefault="0046630D" w:rsidP="0046630D">
      <w:pPr>
        <w:pStyle w:val="a3"/>
        <w:widowControl w:val="0"/>
        <w:numPr>
          <w:ilvl w:val="0"/>
          <w:numId w:val="58"/>
        </w:numPr>
        <w:tabs>
          <w:tab w:val="left" w:pos="521"/>
        </w:tabs>
        <w:autoSpaceDE w:val="0"/>
        <w:autoSpaceDN w:val="0"/>
        <w:spacing w:after="0" w:line="240" w:lineRule="auto"/>
        <w:ind w:left="521" w:right="172"/>
        <w:contextualSpacing w:val="0"/>
        <w:jc w:val="both"/>
        <w:rPr>
          <w:sz w:val="24"/>
        </w:rPr>
      </w:pPr>
      <w:r>
        <w:rPr>
          <w:sz w:val="24"/>
        </w:rPr>
        <w:t>застосування превентивних і протекційних заходів, які спрямовані на забезпечення стабільності функціонування банківської системи та на проведення центральними банками ефективної монетарної політики.</w:t>
      </w:r>
    </w:p>
    <w:p w:rsidR="0046630D" w:rsidRDefault="0046630D" w:rsidP="0046630D">
      <w:pPr>
        <w:pStyle w:val="a7"/>
        <w:ind w:right="163"/>
      </w:pPr>
      <w:r>
        <w:t>До основних повноважень центрального банку як регулятивно-наглядового органу належать такі:</w:t>
      </w:r>
    </w:p>
    <w:p w:rsidR="0046630D" w:rsidRDefault="0046630D" w:rsidP="0046630D">
      <w:pPr>
        <w:pStyle w:val="a3"/>
        <w:widowControl w:val="0"/>
        <w:numPr>
          <w:ilvl w:val="0"/>
          <w:numId w:val="58"/>
        </w:numPr>
        <w:tabs>
          <w:tab w:val="left" w:pos="521"/>
        </w:tabs>
        <w:autoSpaceDE w:val="0"/>
        <w:autoSpaceDN w:val="0"/>
        <w:spacing w:after="0" w:line="240" w:lineRule="auto"/>
        <w:ind w:left="521" w:right="166"/>
        <w:contextualSpacing w:val="0"/>
        <w:jc w:val="both"/>
        <w:rPr>
          <w:sz w:val="24"/>
        </w:rPr>
      </w:pPr>
      <w:r>
        <w:rPr>
          <w:sz w:val="24"/>
        </w:rPr>
        <w:t>регулювати доступ до банківської системи. Це означає, по-перше, можливість визначити певні вимоги й умови, що є обов’язковими для отримання ліцензії на право вести банківську діяльність, по-друге, здійснювати нагляд за дотриманням цих вимог та умов;</w:t>
      </w:r>
    </w:p>
    <w:p w:rsidR="0046630D" w:rsidRDefault="0046630D" w:rsidP="0046630D">
      <w:pPr>
        <w:pStyle w:val="a3"/>
        <w:widowControl w:val="0"/>
        <w:numPr>
          <w:ilvl w:val="0"/>
          <w:numId w:val="58"/>
        </w:numPr>
        <w:tabs>
          <w:tab w:val="left" w:pos="521"/>
        </w:tabs>
        <w:autoSpaceDE w:val="0"/>
        <w:autoSpaceDN w:val="0"/>
        <w:spacing w:after="0" w:line="240" w:lineRule="auto"/>
        <w:ind w:left="521" w:right="164"/>
        <w:contextualSpacing w:val="0"/>
        <w:jc w:val="both"/>
        <w:rPr>
          <w:sz w:val="24"/>
        </w:rPr>
      </w:pPr>
      <w:r>
        <w:rPr>
          <w:sz w:val="24"/>
        </w:rPr>
        <w:t>забезпечувати розумне регулювання діяльності банків, тобто яке, з одного боку, не обмежує їхньої самостійності у підтримуванні фінансової стійкості, а з іншого - передбачає певні вимоги до банків, спрямовані на мінімізацію банківських ризиків;</w:t>
      </w:r>
    </w:p>
    <w:p w:rsidR="0046630D" w:rsidRDefault="0046630D" w:rsidP="0046630D">
      <w:pPr>
        <w:pStyle w:val="a3"/>
        <w:widowControl w:val="0"/>
        <w:numPr>
          <w:ilvl w:val="0"/>
          <w:numId w:val="58"/>
        </w:numPr>
        <w:tabs>
          <w:tab w:val="left" w:pos="521"/>
        </w:tabs>
        <w:autoSpaceDE w:val="0"/>
        <w:autoSpaceDN w:val="0"/>
        <w:spacing w:before="1" w:after="0" w:line="240" w:lineRule="auto"/>
        <w:ind w:left="521" w:hanging="359"/>
        <w:contextualSpacing w:val="0"/>
        <w:jc w:val="both"/>
        <w:rPr>
          <w:sz w:val="24"/>
        </w:rPr>
      </w:pPr>
      <w:r>
        <w:rPr>
          <w:sz w:val="24"/>
        </w:rPr>
        <w:t>регулярно</w:t>
      </w:r>
      <w:r>
        <w:rPr>
          <w:spacing w:val="-6"/>
          <w:sz w:val="24"/>
        </w:rPr>
        <w:t xml:space="preserve"> </w:t>
      </w:r>
      <w:r>
        <w:rPr>
          <w:sz w:val="24"/>
        </w:rPr>
        <w:t>отримувати</w:t>
      </w:r>
      <w:r>
        <w:rPr>
          <w:spacing w:val="-3"/>
          <w:sz w:val="24"/>
        </w:rPr>
        <w:t xml:space="preserve"> </w:t>
      </w:r>
      <w:r>
        <w:rPr>
          <w:sz w:val="24"/>
        </w:rPr>
        <w:t>від</w:t>
      </w:r>
      <w:r>
        <w:rPr>
          <w:spacing w:val="-3"/>
          <w:sz w:val="24"/>
        </w:rPr>
        <w:t xml:space="preserve"> </w:t>
      </w:r>
      <w:r>
        <w:rPr>
          <w:sz w:val="24"/>
        </w:rPr>
        <w:t>банків</w:t>
      </w:r>
      <w:r>
        <w:rPr>
          <w:spacing w:val="-4"/>
          <w:sz w:val="24"/>
        </w:rPr>
        <w:t xml:space="preserve"> </w:t>
      </w:r>
      <w:r>
        <w:rPr>
          <w:sz w:val="24"/>
        </w:rPr>
        <w:t>звітність</w:t>
      </w:r>
      <w:r>
        <w:rPr>
          <w:spacing w:val="-3"/>
          <w:sz w:val="24"/>
        </w:rPr>
        <w:t xml:space="preserve"> </w:t>
      </w:r>
      <w:r>
        <w:rPr>
          <w:sz w:val="24"/>
        </w:rPr>
        <w:t>для</w:t>
      </w:r>
      <w:r>
        <w:rPr>
          <w:spacing w:val="-5"/>
          <w:sz w:val="24"/>
        </w:rPr>
        <w:t xml:space="preserve"> </w:t>
      </w:r>
      <w:r>
        <w:rPr>
          <w:sz w:val="24"/>
        </w:rPr>
        <w:t>проведення</w:t>
      </w:r>
      <w:r>
        <w:rPr>
          <w:spacing w:val="-3"/>
          <w:sz w:val="24"/>
        </w:rPr>
        <w:t xml:space="preserve"> </w:t>
      </w:r>
      <w:r>
        <w:rPr>
          <w:sz w:val="24"/>
        </w:rPr>
        <w:t>безвиїзного</w:t>
      </w:r>
      <w:r>
        <w:rPr>
          <w:spacing w:val="-5"/>
          <w:sz w:val="24"/>
        </w:rPr>
        <w:t xml:space="preserve"> </w:t>
      </w:r>
      <w:r>
        <w:rPr>
          <w:spacing w:val="-2"/>
          <w:sz w:val="24"/>
        </w:rPr>
        <w:t>нагляду;</w:t>
      </w:r>
    </w:p>
    <w:p w:rsidR="0046630D" w:rsidRDefault="0046630D" w:rsidP="0046630D">
      <w:pPr>
        <w:pStyle w:val="a3"/>
        <w:widowControl w:val="0"/>
        <w:numPr>
          <w:ilvl w:val="0"/>
          <w:numId w:val="58"/>
        </w:numPr>
        <w:tabs>
          <w:tab w:val="left" w:pos="521"/>
        </w:tabs>
        <w:autoSpaceDE w:val="0"/>
        <w:autoSpaceDN w:val="0"/>
        <w:spacing w:after="0" w:line="240" w:lineRule="auto"/>
        <w:ind w:left="521" w:hanging="359"/>
        <w:contextualSpacing w:val="0"/>
        <w:jc w:val="both"/>
        <w:rPr>
          <w:sz w:val="24"/>
        </w:rPr>
      </w:pPr>
      <w:r>
        <w:rPr>
          <w:sz w:val="24"/>
        </w:rPr>
        <w:t>здійснювати</w:t>
      </w:r>
      <w:r>
        <w:rPr>
          <w:spacing w:val="-4"/>
          <w:sz w:val="24"/>
        </w:rPr>
        <w:t xml:space="preserve"> </w:t>
      </w:r>
      <w:r>
        <w:rPr>
          <w:sz w:val="24"/>
        </w:rPr>
        <w:t>інспекційні</w:t>
      </w:r>
      <w:r>
        <w:rPr>
          <w:spacing w:val="-4"/>
          <w:sz w:val="24"/>
        </w:rPr>
        <w:t xml:space="preserve"> </w:t>
      </w:r>
      <w:r>
        <w:rPr>
          <w:sz w:val="24"/>
        </w:rPr>
        <w:t>перевірки</w:t>
      </w:r>
      <w:r>
        <w:rPr>
          <w:spacing w:val="-4"/>
          <w:sz w:val="24"/>
        </w:rPr>
        <w:t xml:space="preserve"> </w:t>
      </w:r>
      <w:r>
        <w:rPr>
          <w:sz w:val="24"/>
        </w:rPr>
        <w:t>в</w:t>
      </w:r>
      <w:r>
        <w:rPr>
          <w:spacing w:val="-4"/>
          <w:sz w:val="24"/>
        </w:rPr>
        <w:t xml:space="preserve"> </w:t>
      </w:r>
      <w:r>
        <w:rPr>
          <w:spacing w:val="-2"/>
          <w:sz w:val="24"/>
        </w:rPr>
        <w:t>банках;</w:t>
      </w:r>
    </w:p>
    <w:p w:rsidR="0046630D" w:rsidRDefault="0046630D" w:rsidP="0046630D">
      <w:pPr>
        <w:pStyle w:val="a3"/>
        <w:widowControl w:val="0"/>
        <w:numPr>
          <w:ilvl w:val="0"/>
          <w:numId w:val="58"/>
        </w:numPr>
        <w:tabs>
          <w:tab w:val="left" w:pos="521"/>
        </w:tabs>
        <w:autoSpaceDE w:val="0"/>
        <w:autoSpaceDN w:val="0"/>
        <w:spacing w:after="0" w:line="240" w:lineRule="auto"/>
        <w:ind w:left="521" w:hanging="359"/>
        <w:contextualSpacing w:val="0"/>
        <w:jc w:val="both"/>
        <w:rPr>
          <w:sz w:val="24"/>
        </w:rPr>
      </w:pPr>
      <w:r>
        <w:rPr>
          <w:sz w:val="24"/>
        </w:rPr>
        <w:t>застосовувати</w:t>
      </w:r>
      <w:r>
        <w:rPr>
          <w:spacing w:val="-5"/>
          <w:sz w:val="24"/>
        </w:rPr>
        <w:t xml:space="preserve"> </w:t>
      </w:r>
      <w:r>
        <w:rPr>
          <w:sz w:val="24"/>
        </w:rPr>
        <w:t>заходи</w:t>
      </w:r>
      <w:r>
        <w:rPr>
          <w:spacing w:val="-2"/>
          <w:sz w:val="24"/>
        </w:rPr>
        <w:t xml:space="preserve"> </w:t>
      </w:r>
      <w:r>
        <w:rPr>
          <w:sz w:val="24"/>
        </w:rPr>
        <w:t>примусового</w:t>
      </w:r>
      <w:r>
        <w:rPr>
          <w:spacing w:val="-2"/>
          <w:sz w:val="24"/>
        </w:rPr>
        <w:t xml:space="preserve"> </w:t>
      </w:r>
      <w:r>
        <w:rPr>
          <w:sz w:val="24"/>
        </w:rPr>
        <w:t>впливу</w:t>
      </w:r>
      <w:r>
        <w:rPr>
          <w:spacing w:val="-8"/>
          <w:sz w:val="24"/>
        </w:rPr>
        <w:t xml:space="preserve"> </w:t>
      </w:r>
      <w:r>
        <w:rPr>
          <w:sz w:val="24"/>
        </w:rPr>
        <w:t>щодо</w:t>
      </w:r>
      <w:r>
        <w:rPr>
          <w:spacing w:val="-3"/>
          <w:sz w:val="24"/>
        </w:rPr>
        <w:t xml:space="preserve"> </w:t>
      </w:r>
      <w:r>
        <w:rPr>
          <w:sz w:val="24"/>
        </w:rPr>
        <w:t xml:space="preserve">проблемних </w:t>
      </w:r>
      <w:r>
        <w:rPr>
          <w:spacing w:val="-2"/>
          <w:sz w:val="24"/>
        </w:rPr>
        <w:t>банків;</w:t>
      </w:r>
    </w:p>
    <w:p w:rsidR="0046630D" w:rsidRDefault="0046630D" w:rsidP="0046630D">
      <w:pPr>
        <w:pStyle w:val="a3"/>
        <w:widowControl w:val="0"/>
        <w:numPr>
          <w:ilvl w:val="0"/>
          <w:numId w:val="58"/>
        </w:numPr>
        <w:tabs>
          <w:tab w:val="left" w:pos="521"/>
        </w:tabs>
        <w:autoSpaceDE w:val="0"/>
        <w:autoSpaceDN w:val="0"/>
        <w:spacing w:after="0" w:line="240" w:lineRule="auto"/>
        <w:ind w:left="521" w:right="172"/>
        <w:contextualSpacing w:val="0"/>
        <w:jc w:val="both"/>
        <w:rPr>
          <w:sz w:val="24"/>
        </w:rPr>
      </w:pPr>
      <w:r>
        <w:rPr>
          <w:sz w:val="24"/>
        </w:rPr>
        <w:t>брати неплатоспроможні банки під особистий нагляд, призупиняти їхню діяльність, організовувати реорганізацію та ліквідацію банків.</w:t>
      </w:r>
    </w:p>
    <w:p w:rsidR="0046630D" w:rsidRDefault="0046630D" w:rsidP="0046630D">
      <w:pPr>
        <w:pStyle w:val="a7"/>
        <w:ind w:left="728"/>
      </w:pPr>
      <w:r>
        <w:t>В</w:t>
      </w:r>
      <w:r>
        <w:rPr>
          <w:spacing w:val="-6"/>
        </w:rPr>
        <w:t xml:space="preserve"> </w:t>
      </w:r>
      <w:r>
        <w:t>Україні</w:t>
      </w:r>
      <w:r>
        <w:rPr>
          <w:spacing w:val="-2"/>
        </w:rPr>
        <w:t xml:space="preserve"> </w:t>
      </w:r>
      <w:r>
        <w:t>органом</w:t>
      </w:r>
      <w:r>
        <w:rPr>
          <w:spacing w:val="-2"/>
        </w:rPr>
        <w:t xml:space="preserve"> </w:t>
      </w:r>
      <w:r>
        <w:t>банківського</w:t>
      </w:r>
      <w:r>
        <w:rPr>
          <w:spacing w:val="-1"/>
        </w:rPr>
        <w:t xml:space="preserve"> </w:t>
      </w:r>
      <w:r>
        <w:t>регулювання</w:t>
      </w:r>
      <w:r>
        <w:rPr>
          <w:spacing w:val="-2"/>
        </w:rPr>
        <w:t xml:space="preserve"> </w:t>
      </w:r>
      <w:r>
        <w:t>та</w:t>
      </w:r>
      <w:r>
        <w:rPr>
          <w:spacing w:val="-3"/>
        </w:rPr>
        <w:t xml:space="preserve"> </w:t>
      </w:r>
      <w:r>
        <w:t>нагляду</w:t>
      </w:r>
      <w:r>
        <w:rPr>
          <w:spacing w:val="-6"/>
        </w:rPr>
        <w:t xml:space="preserve"> </w:t>
      </w:r>
      <w:r>
        <w:t>є</w:t>
      </w:r>
      <w:r>
        <w:rPr>
          <w:spacing w:val="-3"/>
        </w:rPr>
        <w:t xml:space="preserve"> </w:t>
      </w:r>
      <w:r>
        <w:t>Національний</w:t>
      </w:r>
      <w:r>
        <w:rPr>
          <w:spacing w:val="-1"/>
        </w:rPr>
        <w:t xml:space="preserve"> </w:t>
      </w:r>
      <w:r>
        <w:rPr>
          <w:spacing w:val="-2"/>
        </w:rPr>
        <w:t>банк.</w:t>
      </w:r>
    </w:p>
    <w:p w:rsidR="0046630D" w:rsidRDefault="0046630D" w:rsidP="0046630D">
      <w:pPr>
        <w:pStyle w:val="a7"/>
        <w:ind w:right="164"/>
      </w:pPr>
      <w:r>
        <w:rPr>
          <w:b/>
          <w:i/>
        </w:rPr>
        <w:t xml:space="preserve">Функція «банкір уряду» </w:t>
      </w:r>
      <w:r>
        <w:t>полягає в організації центральним банком кредитно- розрахункового обслуговування урядових структур, а також проведення операцій, пов'язаних з касовим виконанням державного бюджету, обслуговуванням державного боргу та зберіганням золотовалютних резервів країни.</w:t>
      </w:r>
    </w:p>
    <w:p w:rsidR="0046630D" w:rsidRDefault="0046630D" w:rsidP="0046630D">
      <w:pPr>
        <w:pStyle w:val="a7"/>
        <w:ind w:right="174"/>
      </w:pPr>
      <w:r>
        <w:t>Центральні банки, виконуючи роль фінансового агента уряду, як правило, беруть активну участь в організації випуску державних боргових зобов'язань, їх розміщенні і підтриманні ринкового курсу.</w:t>
      </w:r>
    </w:p>
    <w:p w:rsidR="0046630D" w:rsidRDefault="0046630D" w:rsidP="0046630D">
      <w:pPr>
        <w:pStyle w:val="a7"/>
        <w:spacing w:before="1"/>
        <w:ind w:right="171"/>
      </w:pPr>
      <w:r>
        <w:t>В Україні Національний банк здійснює розрахунково-касове обслуговування уряду, виконує роль платіжного агента уряду з обслуговування державного боргу.</w:t>
      </w:r>
    </w:p>
    <w:p w:rsidR="0046630D" w:rsidRDefault="0046630D" w:rsidP="0046630D">
      <w:pPr>
        <w:pStyle w:val="a7"/>
        <w:ind w:right="165"/>
      </w:pPr>
      <w:r>
        <w:rPr>
          <w:b/>
          <w:i/>
        </w:rPr>
        <w:t xml:space="preserve">Функція «реалізації грошово-кредитної політики» </w:t>
      </w:r>
      <w:r>
        <w:t>визначає місце і роль центрального банку в ринковій системі організації господарських процесів. Центральний банк вживає регулятивних заходів у грошово-кредитній сфері економічних відносин з метою ефективного впливу на господарську активність, темпи економічного зростання, стримування інфляції та забезпечення зайнятості робочої сили.</w:t>
      </w:r>
    </w:p>
    <w:p w:rsidR="0046630D" w:rsidRDefault="0046630D" w:rsidP="0046630D">
      <w:pPr>
        <w:pStyle w:val="a7"/>
        <w:ind w:right="166"/>
      </w:pPr>
      <w:r>
        <w:t>Основним об'єктом грошово-кредитного регулювання з боку центрального банку виступає</w:t>
      </w:r>
      <w:r>
        <w:rPr>
          <w:spacing w:val="69"/>
        </w:rPr>
        <w:t xml:space="preserve"> </w:t>
      </w:r>
      <w:r>
        <w:t>кредитна</w:t>
      </w:r>
      <w:r>
        <w:rPr>
          <w:spacing w:val="68"/>
        </w:rPr>
        <w:t xml:space="preserve"> </w:t>
      </w:r>
      <w:r>
        <w:t>діяльність</w:t>
      </w:r>
      <w:r>
        <w:rPr>
          <w:spacing w:val="68"/>
        </w:rPr>
        <w:t xml:space="preserve"> </w:t>
      </w:r>
      <w:r>
        <w:t>комерційних</w:t>
      </w:r>
      <w:r>
        <w:rPr>
          <w:spacing w:val="71"/>
        </w:rPr>
        <w:t xml:space="preserve"> </w:t>
      </w:r>
      <w:r>
        <w:t>банків,</w:t>
      </w:r>
      <w:r>
        <w:rPr>
          <w:spacing w:val="69"/>
        </w:rPr>
        <w:t xml:space="preserve"> </w:t>
      </w:r>
      <w:r>
        <w:t>що</w:t>
      </w:r>
      <w:r>
        <w:rPr>
          <w:spacing w:val="67"/>
        </w:rPr>
        <w:t xml:space="preserve"> </w:t>
      </w:r>
      <w:r>
        <w:t>безпосередньо</w:t>
      </w:r>
      <w:r>
        <w:rPr>
          <w:spacing w:val="69"/>
        </w:rPr>
        <w:t xml:space="preserve"> </w:t>
      </w:r>
      <w:r>
        <w:t>позначається</w:t>
      </w:r>
      <w:r>
        <w:rPr>
          <w:spacing w:val="67"/>
        </w:rPr>
        <w:t xml:space="preserve"> </w:t>
      </w:r>
      <w:r>
        <w:t>на</w:t>
      </w:r>
    </w:p>
    <w:p w:rsidR="0046630D" w:rsidRDefault="0046630D" w:rsidP="0046630D">
      <w:pPr>
        <w:sectPr w:rsidR="0046630D">
          <w:pgSz w:w="11910" w:h="16840"/>
          <w:pgMar w:top="1040" w:right="680" w:bottom="280" w:left="1540" w:header="710" w:footer="0" w:gutter="0"/>
          <w:cols w:space="720"/>
        </w:sectPr>
      </w:pPr>
    </w:p>
    <w:p w:rsidR="0046630D" w:rsidRDefault="0046630D" w:rsidP="0046630D">
      <w:pPr>
        <w:pStyle w:val="a7"/>
        <w:spacing w:before="80"/>
        <w:ind w:right="175"/>
      </w:pPr>
      <w:r>
        <w:lastRenderedPageBreak/>
        <w:t>сукупній грошовій масі, від величини якої у свою чергу залежить динаміка основних показників розвитку економіки.</w:t>
      </w:r>
    </w:p>
    <w:p w:rsidR="0046630D" w:rsidRDefault="0046630D" w:rsidP="0046630D">
      <w:pPr>
        <w:pStyle w:val="a7"/>
        <w:ind w:right="168"/>
      </w:pPr>
      <w:r>
        <w:t>В Україні Національний банк відповідно до чинного законодавства розробляє основні напрями єдиної грошово-кредитної політки,</w:t>
      </w:r>
      <w:r>
        <w:rPr>
          <w:spacing w:val="-1"/>
        </w:rPr>
        <w:t xml:space="preserve"> </w:t>
      </w:r>
      <w:r>
        <w:t>згідно з якими здійснює регулювання грошового обігу. Пропозиції Правління НБУ щодо основних напрямків державної грошово-кредитної політики щорічно затверджуються Верховною Радою України.</w:t>
      </w:r>
    </w:p>
    <w:p w:rsidR="0046630D" w:rsidRDefault="0046630D" w:rsidP="0046630D">
      <w:pPr>
        <w:pStyle w:val="a7"/>
        <w:ind w:right="167"/>
      </w:pPr>
      <w:r>
        <w:t>Основою для розробки грошово-кредитної політики є прогнозна програма економічного і соціального розвитку держави, яку розробляє уряд, макроекономічні показники розвитку України і Закон України «Про державний бюджет України» на відповідний період.</w:t>
      </w:r>
    </w:p>
    <w:p w:rsidR="0046630D" w:rsidRDefault="0046630D" w:rsidP="0046630D">
      <w:pPr>
        <w:pStyle w:val="a7"/>
        <w:ind w:right="167"/>
      </w:pPr>
      <w:r>
        <w:t>Ряд економістів визначають функцію центрального банку «реалізація грошово- кредитної політики» як базову функцію, тобто пріоритетну для центрального банку в ринковій економіці.</w:t>
      </w:r>
    </w:p>
    <w:p w:rsidR="0046630D" w:rsidRDefault="0046630D" w:rsidP="0046630D">
      <w:pPr>
        <w:pStyle w:val="a7"/>
        <w:ind w:right="168"/>
      </w:pPr>
      <w:r>
        <w:t>На рис. 3. подана ієрархічна підпорядкованість функцій центрального банку, запропоноване О.В. Дзюблюком.</w:t>
      </w:r>
    </w:p>
    <w:p w:rsidR="0046630D" w:rsidRDefault="0046630D" w:rsidP="0046630D">
      <w:pPr>
        <w:pStyle w:val="a7"/>
        <w:ind w:right="170"/>
      </w:pPr>
      <w:r>
        <w:t>На вершині вказаної ієрархії - грошово-кредитне регулювання як базова функція центрального банку в сучасних умовах, тоді як усі інші функції займають підпорядковане стосовно неї становище, і їх можна навіть вважати свого роду</w:t>
      </w:r>
      <w:r>
        <w:rPr>
          <w:spacing w:val="-4"/>
        </w:rPr>
        <w:t xml:space="preserve"> </w:t>
      </w:r>
      <w:r>
        <w:t>підфункціями (банк банків і банкір уряду). Водночас емісія готівки, котра свого часу була основою формування центробанків, нині займає підпорядковане становище стосовно його підфункцій, позаяк більшою мірою виступає як результат здійснення останніх.</w:t>
      </w:r>
    </w:p>
    <w:p w:rsidR="0046630D" w:rsidRDefault="0046630D" w:rsidP="0046630D">
      <w:pPr>
        <w:pStyle w:val="a7"/>
        <w:spacing w:before="1"/>
        <w:ind w:right="168"/>
      </w:pPr>
      <w:r>
        <w:rPr>
          <w:b/>
          <w:i/>
        </w:rPr>
        <w:t>Статус</w:t>
      </w:r>
      <w:r>
        <w:rPr>
          <w:b/>
          <w:i/>
          <w:spacing w:val="-2"/>
        </w:rPr>
        <w:t xml:space="preserve"> </w:t>
      </w:r>
      <w:r>
        <w:rPr>
          <w:b/>
          <w:i/>
        </w:rPr>
        <w:t>центрального</w:t>
      </w:r>
      <w:r>
        <w:rPr>
          <w:b/>
          <w:i/>
          <w:spacing w:val="-3"/>
        </w:rPr>
        <w:t xml:space="preserve"> </w:t>
      </w:r>
      <w:r>
        <w:rPr>
          <w:b/>
          <w:i/>
        </w:rPr>
        <w:t xml:space="preserve">банку </w:t>
      </w:r>
      <w:r>
        <w:t>-</w:t>
      </w:r>
      <w:r>
        <w:rPr>
          <w:spacing w:val="-2"/>
        </w:rPr>
        <w:t xml:space="preserve"> </w:t>
      </w:r>
      <w:r>
        <w:t>не</w:t>
      </w:r>
      <w:r>
        <w:rPr>
          <w:spacing w:val="-2"/>
        </w:rPr>
        <w:t xml:space="preserve"> </w:t>
      </w:r>
      <w:r>
        <w:t>лише</w:t>
      </w:r>
      <w:r>
        <w:rPr>
          <w:spacing w:val="-4"/>
        </w:rPr>
        <w:t xml:space="preserve"> </w:t>
      </w:r>
      <w:r>
        <w:t>найважливіший</w:t>
      </w:r>
      <w:r>
        <w:rPr>
          <w:spacing w:val="-3"/>
        </w:rPr>
        <w:t xml:space="preserve"> </w:t>
      </w:r>
      <w:r>
        <w:t>елемент</w:t>
      </w:r>
      <w:r>
        <w:rPr>
          <w:spacing w:val="-1"/>
        </w:rPr>
        <w:t xml:space="preserve"> </w:t>
      </w:r>
      <w:r>
        <w:t>становлення</w:t>
      </w:r>
      <w:r>
        <w:rPr>
          <w:spacing w:val="-1"/>
        </w:rPr>
        <w:t xml:space="preserve"> </w:t>
      </w:r>
      <w:r>
        <w:t>даного інституту в економіці, а й фактор, що має велике політичне та економічне значення для розвитку ринкової інфраструктури. Становище центрального банку є відображенням тих процесів, що відбуваються в економіці, рівня розвитку її політичних інститутів, демократичних традицій суспільства, його економічної культури тощо</w:t>
      </w:r>
    </w:p>
    <w:p w:rsidR="0046630D" w:rsidRDefault="0046630D" w:rsidP="0046630D">
      <w:pPr>
        <w:pStyle w:val="a7"/>
        <w:ind w:right="163"/>
      </w:pPr>
      <w:r>
        <w:t>В умовах ринкової</w:t>
      </w:r>
      <w:r>
        <w:rPr>
          <w:spacing w:val="-1"/>
        </w:rPr>
        <w:t xml:space="preserve"> </w:t>
      </w:r>
      <w:r>
        <w:t>економіки</w:t>
      </w:r>
      <w:r>
        <w:rPr>
          <w:spacing w:val="-3"/>
        </w:rPr>
        <w:t xml:space="preserve"> </w:t>
      </w:r>
      <w:r>
        <w:t>центральні</w:t>
      </w:r>
      <w:r>
        <w:rPr>
          <w:spacing w:val="-1"/>
        </w:rPr>
        <w:t xml:space="preserve"> </w:t>
      </w:r>
      <w:r>
        <w:t>банки є,</w:t>
      </w:r>
      <w:r>
        <w:rPr>
          <w:spacing w:val="-1"/>
        </w:rPr>
        <w:t xml:space="preserve"> </w:t>
      </w:r>
      <w:r>
        <w:t>як</w:t>
      </w:r>
      <w:r>
        <w:rPr>
          <w:spacing w:val="-1"/>
        </w:rPr>
        <w:t xml:space="preserve"> </w:t>
      </w:r>
      <w:r>
        <w:t>правило, установами,</w:t>
      </w:r>
      <w:r>
        <w:rPr>
          <w:spacing w:val="-1"/>
        </w:rPr>
        <w:t xml:space="preserve"> </w:t>
      </w:r>
      <w:r>
        <w:t>юридично незалежними від виконавчих органів влади, є їхнє головне призначення - забезпечення стійкості національної грошової одиниці та регулювання і координація діяльності грошово-кредитної сфери. У своїй діяльності центральні банки мають керуватися лише державними інтересами та чинним законодавством.</w:t>
      </w:r>
    </w:p>
    <w:p w:rsidR="0046630D" w:rsidRDefault="0046630D" w:rsidP="0046630D">
      <w:pPr>
        <w:pStyle w:val="a7"/>
        <w:spacing w:before="30"/>
        <w:ind w:left="0"/>
        <w:jc w:val="left"/>
        <w:rPr>
          <w:sz w:val="20"/>
        </w:rPr>
      </w:pPr>
      <w:r>
        <w:rPr>
          <w:noProof/>
          <w:lang w:val="ru-RU" w:eastAsia="ru-RU"/>
        </w:rPr>
        <w:drawing>
          <wp:anchor distT="0" distB="0" distL="0" distR="0" simplePos="0" relativeHeight="251681792" behindDoc="1" locked="0" layoutInCell="1" allowOverlap="1">
            <wp:simplePos x="0" y="0"/>
            <wp:positionH relativeFrom="page">
              <wp:posOffset>2026920</wp:posOffset>
            </wp:positionH>
            <wp:positionV relativeFrom="paragraph">
              <wp:posOffset>180336</wp:posOffset>
            </wp:positionV>
            <wp:extent cx="4190483" cy="2562225"/>
            <wp:effectExtent l="0" t="0" r="0" b="0"/>
            <wp:wrapTopAndBottom/>
            <wp:docPr id="37"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62" cstate="print"/>
                    <a:stretch>
                      <a:fillRect/>
                    </a:stretch>
                  </pic:blipFill>
                  <pic:spPr>
                    <a:xfrm>
                      <a:off x="0" y="0"/>
                      <a:ext cx="4190483" cy="2562225"/>
                    </a:xfrm>
                    <a:prstGeom prst="rect">
                      <a:avLst/>
                    </a:prstGeom>
                  </pic:spPr>
                </pic:pic>
              </a:graphicData>
            </a:graphic>
          </wp:anchor>
        </w:drawing>
      </w:r>
    </w:p>
    <w:p w:rsidR="0046630D" w:rsidRDefault="0046630D" w:rsidP="0046630D">
      <w:pPr>
        <w:pStyle w:val="a7"/>
        <w:ind w:left="0"/>
        <w:jc w:val="left"/>
      </w:pPr>
    </w:p>
    <w:p w:rsidR="0046630D" w:rsidRDefault="0046630D" w:rsidP="0046630D">
      <w:pPr>
        <w:pStyle w:val="a7"/>
        <w:spacing w:before="81"/>
        <w:ind w:left="0"/>
        <w:jc w:val="left"/>
      </w:pPr>
    </w:p>
    <w:p w:rsidR="0046630D" w:rsidRDefault="0046630D" w:rsidP="0046630D">
      <w:pPr>
        <w:pStyle w:val="a7"/>
        <w:ind w:left="728"/>
        <w:jc w:val="left"/>
      </w:pPr>
      <w:r>
        <w:t>Рис.</w:t>
      </w:r>
      <w:r>
        <w:rPr>
          <w:spacing w:val="-6"/>
        </w:rPr>
        <w:t xml:space="preserve"> </w:t>
      </w:r>
      <w:r>
        <w:t>3</w:t>
      </w:r>
      <w:r>
        <w:rPr>
          <w:spacing w:val="-3"/>
        </w:rPr>
        <w:t xml:space="preserve"> </w:t>
      </w:r>
      <w:r>
        <w:t>-</w:t>
      </w:r>
      <w:r>
        <w:rPr>
          <w:spacing w:val="-2"/>
        </w:rPr>
        <w:t xml:space="preserve"> </w:t>
      </w:r>
      <w:r>
        <w:t>Ієрархічна</w:t>
      </w:r>
      <w:r>
        <w:rPr>
          <w:spacing w:val="-4"/>
        </w:rPr>
        <w:t xml:space="preserve"> </w:t>
      </w:r>
      <w:r>
        <w:t>підпорядкованість</w:t>
      </w:r>
      <w:r>
        <w:rPr>
          <w:spacing w:val="-3"/>
        </w:rPr>
        <w:t xml:space="preserve"> </w:t>
      </w:r>
      <w:r>
        <w:t>функцій</w:t>
      </w:r>
      <w:r>
        <w:rPr>
          <w:spacing w:val="-4"/>
        </w:rPr>
        <w:t xml:space="preserve"> </w:t>
      </w:r>
      <w:r>
        <w:t>центрального</w:t>
      </w:r>
      <w:r>
        <w:rPr>
          <w:spacing w:val="-6"/>
        </w:rPr>
        <w:t xml:space="preserve"> </w:t>
      </w:r>
      <w:r>
        <w:rPr>
          <w:spacing w:val="-2"/>
        </w:rPr>
        <w:t>банку.</w:t>
      </w:r>
    </w:p>
    <w:p w:rsidR="0046630D" w:rsidRDefault="0046630D" w:rsidP="0046630D">
      <w:pPr>
        <w:sectPr w:rsidR="0046630D">
          <w:pgSz w:w="11910" w:h="16840"/>
          <w:pgMar w:top="1040" w:right="680" w:bottom="280" w:left="1540" w:header="710" w:footer="0" w:gutter="0"/>
          <w:cols w:space="720"/>
        </w:sectPr>
      </w:pPr>
    </w:p>
    <w:p w:rsidR="0046630D" w:rsidRDefault="0046630D" w:rsidP="0046630D">
      <w:pPr>
        <w:pStyle w:val="a7"/>
        <w:spacing w:before="80"/>
        <w:ind w:right="166"/>
      </w:pPr>
      <w:r>
        <w:rPr>
          <w:b/>
          <w:i/>
        </w:rPr>
        <w:lastRenderedPageBreak/>
        <w:t xml:space="preserve">Правовий статус </w:t>
      </w:r>
      <w:r>
        <w:t>центральних банків розвинутих країн закріплений у правових актах: законах про центральні банки та їх статутах, законах про банківську та кредитну діяльність, у валютному законодавстві. Зазвичай основним правовим актом, що регулює діяльність центрального банку, є Закон про центральний банк, де визначено його організаційно-правовий статус, функції, процедуру</w:t>
      </w:r>
      <w:r>
        <w:rPr>
          <w:spacing w:val="-4"/>
        </w:rPr>
        <w:t xml:space="preserve"> </w:t>
      </w:r>
      <w:r>
        <w:t>призначення вищого керівного складу, взаємовідносини з державою і національною банківською системою. Цей закон встановлює повноваження центрального банку як емісійного інституту країни.</w:t>
      </w:r>
    </w:p>
    <w:p w:rsidR="0046630D" w:rsidRDefault="0046630D" w:rsidP="0046630D">
      <w:pPr>
        <w:pStyle w:val="a7"/>
        <w:ind w:right="171"/>
      </w:pPr>
      <w:r>
        <w:t>Організаційно-правові основи центральних банків промислово розвинутих країн різні. За характером власності центральні банки можна поділити на три види:</w:t>
      </w:r>
    </w:p>
    <w:p w:rsidR="0046630D" w:rsidRDefault="0046630D" w:rsidP="0046630D">
      <w:pPr>
        <w:pStyle w:val="a3"/>
        <w:widowControl w:val="0"/>
        <w:numPr>
          <w:ilvl w:val="0"/>
          <w:numId w:val="58"/>
        </w:numPr>
        <w:tabs>
          <w:tab w:val="left" w:pos="521"/>
        </w:tabs>
        <w:autoSpaceDE w:val="0"/>
        <w:autoSpaceDN w:val="0"/>
        <w:spacing w:after="0" w:line="240" w:lineRule="auto"/>
        <w:ind w:left="521" w:right="172"/>
        <w:contextualSpacing w:val="0"/>
        <w:jc w:val="both"/>
        <w:rPr>
          <w:sz w:val="24"/>
        </w:rPr>
      </w:pPr>
      <w:r>
        <w:rPr>
          <w:i/>
          <w:sz w:val="24"/>
        </w:rPr>
        <w:t>державні-</w:t>
      </w:r>
      <w:r>
        <w:rPr>
          <w:sz w:val="24"/>
        </w:rPr>
        <w:t>100% капіталу центрального банку цих країн належить державі (Франція, Велика Британія, Німеччина, Іспанія, Україна);</w:t>
      </w:r>
    </w:p>
    <w:p w:rsidR="0046630D" w:rsidRDefault="0046630D" w:rsidP="0046630D">
      <w:pPr>
        <w:pStyle w:val="a3"/>
        <w:widowControl w:val="0"/>
        <w:numPr>
          <w:ilvl w:val="0"/>
          <w:numId w:val="58"/>
        </w:numPr>
        <w:tabs>
          <w:tab w:val="left" w:pos="521"/>
        </w:tabs>
        <w:autoSpaceDE w:val="0"/>
        <w:autoSpaceDN w:val="0"/>
        <w:spacing w:after="0" w:line="240" w:lineRule="auto"/>
        <w:ind w:left="521" w:right="164"/>
        <w:contextualSpacing w:val="0"/>
        <w:jc w:val="both"/>
        <w:rPr>
          <w:sz w:val="24"/>
        </w:rPr>
      </w:pPr>
      <w:r>
        <w:rPr>
          <w:i/>
          <w:sz w:val="24"/>
        </w:rPr>
        <w:t xml:space="preserve">акціонерні - </w:t>
      </w:r>
      <w:r>
        <w:rPr>
          <w:sz w:val="24"/>
        </w:rPr>
        <w:t>увесь капітал цих банків може належати комерційним банкам (наприклад, у США) чи іншим фінансовим установам (наприклад, в Італії 100% капіталу центрального банку належить банкам та страховим компаніям);</w:t>
      </w:r>
    </w:p>
    <w:p w:rsidR="0046630D" w:rsidRDefault="0046630D" w:rsidP="0046630D">
      <w:pPr>
        <w:pStyle w:val="a3"/>
        <w:widowControl w:val="0"/>
        <w:numPr>
          <w:ilvl w:val="0"/>
          <w:numId w:val="58"/>
        </w:numPr>
        <w:tabs>
          <w:tab w:val="left" w:pos="521"/>
        </w:tabs>
        <w:autoSpaceDE w:val="0"/>
        <w:autoSpaceDN w:val="0"/>
        <w:spacing w:after="0" w:line="240" w:lineRule="auto"/>
        <w:ind w:left="521" w:right="162"/>
        <w:contextualSpacing w:val="0"/>
        <w:jc w:val="both"/>
        <w:rPr>
          <w:sz w:val="24"/>
        </w:rPr>
      </w:pPr>
      <w:r>
        <w:rPr>
          <w:i/>
          <w:sz w:val="24"/>
        </w:rPr>
        <w:t xml:space="preserve">змішані - </w:t>
      </w:r>
      <w:r>
        <w:rPr>
          <w:sz w:val="24"/>
        </w:rPr>
        <w:t>держава володіє лише частиною капіталу центрального банку (наприклад, у Японії 55% капіталу перебуває у власності держави і 45% - у приватних осіб, у Швейцарії - 57% є власністю кантонів і 43% - власністю приватних осіб).</w:t>
      </w:r>
    </w:p>
    <w:p w:rsidR="0046630D" w:rsidRDefault="0046630D" w:rsidP="0046630D">
      <w:pPr>
        <w:pStyle w:val="a7"/>
        <w:spacing w:before="1"/>
        <w:ind w:right="167"/>
      </w:pPr>
      <w:r>
        <w:t>Держава, однак, в усіх країнах відіграє провідну роль у формуванні органів управління центрального банку, незалежно від частки володіння державою капіталом центрального банку.</w:t>
      </w:r>
    </w:p>
    <w:p w:rsidR="0046630D" w:rsidRDefault="0046630D" w:rsidP="0046630D">
      <w:pPr>
        <w:pStyle w:val="a7"/>
        <w:ind w:right="169"/>
      </w:pPr>
      <w:r>
        <w:t>Характер взаємовідносин центральних банків з урядовими державними структурами за своїм змістом і формою істотно відрізняється в різних країнах. Якщо спробувати узагальнити картину</w:t>
      </w:r>
      <w:r>
        <w:rPr>
          <w:spacing w:val="-3"/>
        </w:rPr>
        <w:t xml:space="preserve"> </w:t>
      </w:r>
      <w:r>
        <w:t>взаємодії центрального банку з урядом, то в загальному</w:t>
      </w:r>
      <w:r>
        <w:rPr>
          <w:spacing w:val="-3"/>
        </w:rPr>
        <w:t xml:space="preserve"> </w:t>
      </w:r>
      <w:r>
        <w:t>плані можна виділити дві полюсні макросистемні моделі:</w:t>
      </w:r>
    </w:p>
    <w:p w:rsidR="0046630D" w:rsidRDefault="0046630D" w:rsidP="0046630D">
      <w:pPr>
        <w:pStyle w:val="a3"/>
        <w:widowControl w:val="0"/>
        <w:numPr>
          <w:ilvl w:val="0"/>
          <w:numId w:val="57"/>
        </w:numPr>
        <w:tabs>
          <w:tab w:val="left" w:pos="521"/>
        </w:tabs>
        <w:autoSpaceDE w:val="0"/>
        <w:autoSpaceDN w:val="0"/>
        <w:spacing w:after="0" w:line="240" w:lineRule="auto"/>
        <w:ind w:left="521" w:right="172"/>
        <w:contextualSpacing w:val="0"/>
        <w:jc w:val="both"/>
        <w:rPr>
          <w:sz w:val="24"/>
        </w:rPr>
      </w:pPr>
      <w:r>
        <w:rPr>
          <w:sz w:val="24"/>
        </w:rPr>
        <w:t>центральний банк виступає агентом міністерства фінансів і провідником його</w:t>
      </w:r>
      <w:r>
        <w:rPr>
          <w:spacing w:val="40"/>
          <w:sz w:val="24"/>
        </w:rPr>
        <w:t xml:space="preserve"> </w:t>
      </w:r>
      <w:r>
        <w:rPr>
          <w:sz w:val="24"/>
        </w:rPr>
        <w:t>грошово-кредитної політики;</w:t>
      </w:r>
    </w:p>
    <w:p w:rsidR="0046630D" w:rsidRDefault="0046630D" w:rsidP="0046630D">
      <w:pPr>
        <w:pStyle w:val="a3"/>
        <w:widowControl w:val="0"/>
        <w:numPr>
          <w:ilvl w:val="0"/>
          <w:numId w:val="57"/>
        </w:numPr>
        <w:tabs>
          <w:tab w:val="left" w:pos="521"/>
        </w:tabs>
        <w:autoSpaceDE w:val="0"/>
        <w:autoSpaceDN w:val="0"/>
        <w:spacing w:after="0" w:line="240" w:lineRule="auto"/>
        <w:ind w:left="521" w:right="162"/>
        <w:contextualSpacing w:val="0"/>
        <w:jc w:val="both"/>
        <w:rPr>
          <w:sz w:val="24"/>
        </w:rPr>
      </w:pPr>
      <w:r>
        <w:rPr>
          <w:sz w:val="24"/>
        </w:rPr>
        <w:t>центральний банк є незалежним від уряду, що забезпечує йому самостійність у проведенні грошово-кредитної політики без тиску.</w:t>
      </w:r>
    </w:p>
    <w:p w:rsidR="0046630D" w:rsidRDefault="0046630D" w:rsidP="0046630D">
      <w:pPr>
        <w:pStyle w:val="a7"/>
        <w:ind w:right="170"/>
      </w:pPr>
      <w:r>
        <w:t>Проте</w:t>
      </w:r>
      <w:r>
        <w:rPr>
          <w:spacing w:val="-1"/>
        </w:rPr>
        <w:t xml:space="preserve"> </w:t>
      </w:r>
      <w:r>
        <w:t>на</w:t>
      </w:r>
      <w:r>
        <w:rPr>
          <w:spacing w:val="-1"/>
        </w:rPr>
        <w:t xml:space="preserve"> </w:t>
      </w:r>
      <w:r>
        <w:t>практиці</w:t>
      </w:r>
      <w:r>
        <w:rPr>
          <w:spacing w:val="-2"/>
        </w:rPr>
        <w:t xml:space="preserve"> </w:t>
      </w:r>
      <w:r>
        <w:t>жодна</w:t>
      </w:r>
      <w:r>
        <w:rPr>
          <w:spacing w:val="-1"/>
        </w:rPr>
        <w:t xml:space="preserve"> </w:t>
      </w:r>
      <w:r>
        <w:t>з</w:t>
      </w:r>
      <w:r>
        <w:rPr>
          <w:spacing w:val="-2"/>
        </w:rPr>
        <w:t xml:space="preserve"> </w:t>
      </w:r>
      <w:r>
        <w:t>цих схем у</w:t>
      </w:r>
      <w:r>
        <w:rPr>
          <w:spacing w:val="-8"/>
        </w:rPr>
        <w:t xml:space="preserve"> </w:t>
      </w:r>
      <w:r>
        <w:t>чистому</w:t>
      </w:r>
      <w:r>
        <w:rPr>
          <w:spacing w:val="-3"/>
        </w:rPr>
        <w:t xml:space="preserve"> </w:t>
      </w:r>
      <w:r>
        <w:t>вигляді не</w:t>
      </w:r>
      <w:r>
        <w:rPr>
          <w:spacing w:val="-1"/>
        </w:rPr>
        <w:t xml:space="preserve"> </w:t>
      </w:r>
      <w:r>
        <w:t>отримала</w:t>
      </w:r>
      <w:r>
        <w:rPr>
          <w:spacing w:val="-1"/>
        </w:rPr>
        <w:t xml:space="preserve"> </w:t>
      </w:r>
      <w:r>
        <w:t xml:space="preserve">поширення через різноманітність форм організації політичної влади й ~ неадекватність економічного розвитку в різних країнах. </w:t>
      </w:r>
      <w:r>
        <w:rPr>
          <w:b/>
        </w:rPr>
        <w:t xml:space="preserve">У </w:t>
      </w:r>
      <w:r>
        <w:t>більшості країн функціонує проміжна модель, у межах якої використовуються принципи</w:t>
      </w:r>
      <w:r>
        <w:rPr>
          <w:spacing w:val="-1"/>
        </w:rPr>
        <w:t xml:space="preserve"> </w:t>
      </w:r>
      <w:r>
        <w:t>взаємодії виконавчої влади з</w:t>
      </w:r>
      <w:r>
        <w:rPr>
          <w:spacing w:val="-1"/>
        </w:rPr>
        <w:t xml:space="preserve"> </w:t>
      </w:r>
      <w:r>
        <w:t>центральним</w:t>
      </w:r>
      <w:r>
        <w:rPr>
          <w:spacing w:val="-1"/>
        </w:rPr>
        <w:t xml:space="preserve"> </w:t>
      </w:r>
      <w:r>
        <w:t>банком</w:t>
      </w:r>
      <w:r>
        <w:rPr>
          <w:spacing w:val="-3"/>
        </w:rPr>
        <w:t xml:space="preserve"> </w:t>
      </w:r>
      <w:r>
        <w:t>за</w:t>
      </w:r>
      <w:r>
        <w:rPr>
          <w:spacing w:val="-1"/>
        </w:rPr>
        <w:t xml:space="preserve"> </w:t>
      </w:r>
      <w:r>
        <w:t>певного ступеня незалежності останнього.</w:t>
      </w:r>
    </w:p>
    <w:p w:rsidR="0046630D" w:rsidRDefault="0046630D" w:rsidP="0046630D">
      <w:pPr>
        <w:pStyle w:val="a7"/>
        <w:spacing w:before="1"/>
        <w:ind w:left="728"/>
      </w:pPr>
      <w:r>
        <w:t>Під</w:t>
      </w:r>
      <w:r>
        <w:rPr>
          <w:spacing w:val="-4"/>
        </w:rPr>
        <w:t xml:space="preserve"> </w:t>
      </w:r>
      <w:r>
        <w:t>незалежністю</w:t>
      </w:r>
      <w:r>
        <w:rPr>
          <w:spacing w:val="-2"/>
        </w:rPr>
        <w:t xml:space="preserve"> </w:t>
      </w:r>
      <w:r>
        <w:t>центрального</w:t>
      </w:r>
      <w:r>
        <w:rPr>
          <w:spacing w:val="-1"/>
        </w:rPr>
        <w:t xml:space="preserve"> </w:t>
      </w:r>
      <w:r>
        <w:t>банку</w:t>
      </w:r>
      <w:r>
        <w:rPr>
          <w:spacing w:val="-9"/>
        </w:rPr>
        <w:t xml:space="preserve"> </w:t>
      </w:r>
      <w:r>
        <w:t>від</w:t>
      </w:r>
      <w:r>
        <w:rPr>
          <w:spacing w:val="2"/>
        </w:rPr>
        <w:t xml:space="preserve"> </w:t>
      </w:r>
      <w:r>
        <w:t>уряду</w:t>
      </w:r>
      <w:r>
        <w:rPr>
          <w:spacing w:val="-6"/>
        </w:rPr>
        <w:t xml:space="preserve"> </w:t>
      </w:r>
      <w:r>
        <w:t>слід</w:t>
      </w:r>
      <w:r>
        <w:rPr>
          <w:spacing w:val="-2"/>
        </w:rPr>
        <w:t xml:space="preserve"> </w:t>
      </w:r>
      <w:r>
        <w:t>розуміти</w:t>
      </w:r>
      <w:r>
        <w:rPr>
          <w:spacing w:val="-1"/>
        </w:rPr>
        <w:t xml:space="preserve"> </w:t>
      </w:r>
      <w:r>
        <w:t>дві</w:t>
      </w:r>
      <w:r>
        <w:rPr>
          <w:spacing w:val="-2"/>
        </w:rPr>
        <w:t xml:space="preserve"> </w:t>
      </w:r>
      <w:r>
        <w:t>її</w:t>
      </w:r>
      <w:r>
        <w:rPr>
          <w:spacing w:val="-1"/>
        </w:rPr>
        <w:t xml:space="preserve"> </w:t>
      </w:r>
      <w:r>
        <w:rPr>
          <w:spacing w:val="-2"/>
        </w:rPr>
        <w:t>форми:</w:t>
      </w:r>
    </w:p>
    <w:p w:rsidR="0046630D" w:rsidRDefault="0046630D" w:rsidP="0046630D">
      <w:pPr>
        <w:pStyle w:val="a3"/>
        <w:widowControl w:val="0"/>
        <w:numPr>
          <w:ilvl w:val="1"/>
          <w:numId w:val="57"/>
        </w:numPr>
        <w:tabs>
          <w:tab w:val="left" w:pos="521"/>
        </w:tabs>
        <w:autoSpaceDE w:val="0"/>
        <w:autoSpaceDN w:val="0"/>
        <w:spacing w:after="0" w:line="240" w:lineRule="auto"/>
        <w:ind w:left="521" w:right="168"/>
        <w:contextualSpacing w:val="0"/>
        <w:jc w:val="both"/>
        <w:rPr>
          <w:sz w:val="24"/>
        </w:rPr>
      </w:pPr>
      <w:r>
        <w:rPr>
          <w:i/>
          <w:sz w:val="24"/>
        </w:rPr>
        <w:t xml:space="preserve">політична незалежність - </w:t>
      </w:r>
      <w:r>
        <w:rPr>
          <w:sz w:val="24"/>
        </w:rPr>
        <w:t>це автономія (самостійність) центрального банку у встановленні цільових орієнтирів грошової маси;</w:t>
      </w:r>
    </w:p>
    <w:p w:rsidR="0046630D" w:rsidRDefault="0046630D" w:rsidP="0046630D">
      <w:pPr>
        <w:pStyle w:val="a3"/>
        <w:widowControl w:val="0"/>
        <w:numPr>
          <w:ilvl w:val="1"/>
          <w:numId w:val="57"/>
        </w:numPr>
        <w:tabs>
          <w:tab w:val="left" w:pos="521"/>
        </w:tabs>
        <w:autoSpaceDE w:val="0"/>
        <w:autoSpaceDN w:val="0"/>
        <w:spacing w:after="0" w:line="240" w:lineRule="auto"/>
        <w:ind w:left="521" w:right="172"/>
        <w:contextualSpacing w:val="0"/>
        <w:jc w:val="both"/>
        <w:rPr>
          <w:sz w:val="24"/>
        </w:rPr>
      </w:pPr>
      <w:r>
        <w:rPr>
          <w:i/>
          <w:sz w:val="24"/>
        </w:rPr>
        <w:t>економічна</w:t>
      </w:r>
      <w:r>
        <w:rPr>
          <w:i/>
          <w:spacing w:val="-1"/>
          <w:sz w:val="24"/>
        </w:rPr>
        <w:t xml:space="preserve"> </w:t>
      </w:r>
      <w:r>
        <w:rPr>
          <w:i/>
          <w:sz w:val="24"/>
        </w:rPr>
        <w:t xml:space="preserve">незалежність - </w:t>
      </w:r>
      <w:r>
        <w:rPr>
          <w:sz w:val="24"/>
        </w:rPr>
        <w:t>це</w:t>
      </w:r>
      <w:r>
        <w:rPr>
          <w:spacing w:val="-1"/>
          <w:sz w:val="24"/>
        </w:rPr>
        <w:t xml:space="preserve"> </w:t>
      </w:r>
      <w:r>
        <w:rPr>
          <w:sz w:val="24"/>
        </w:rPr>
        <w:t>самостійність</w:t>
      </w:r>
      <w:r>
        <w:rPr>
          <w:spacing w:val="-1"/>
          <w:sz w:val="24"/>
        </w:rPr>
        <w:t xml:space="preserve"> </w:t>
      </w:r>
      <w:r>
        <w:rPr>
          <w:sz w:val="24"/>
        </w:rPr>
        <w:t>центрального банку</w:t>
      </w:r>
      <w:r>
        <w:rPr>
          <w:spacing w:val="-1"/>
          <w:sz w:val="24"/>
        </w:rPr>
        <w:t xml:space="preserve"> </w:t>
      </w:r>
      <w:r>
        <w:rPr>
          <w:sz w:val="24"/>
        </w:rPr>
        <w:t>у</w:t>
      </w:r>
      <w:r>
        <w:rPr>
          <w:spacing w:val="-4"/>
          <w:sz w:val="24"/>
        </w:rPr>
        <w:t xml:space="preserve"> </w:t>
      </w:r>
      <w:r>
        <w:rPr>
          <w:sz w:val="24"/>
        </w:rPr>
        <w:t>виборі інструментів грошово-кредитної політики.</w:t>
      </w:r>
    </w:p>
    <w:p w:rsidR="0046630D" w:rsidRDefault="0046630D" w:rsidP="0046630D">
      <w:pPr>
        <w:pStyle w:val="a7"/>
        <w:ind w:right="165"/>
      </w:pPr>
      <w:r>
        <w:rPr>
          <w:b/>
          <w:i/>
        </w:rPr>
        <w:t xml:space="preserve">Умовами політичної незалежності </w:t>
      </w:r>
      <w:r>
        <w:t xml:space="preserve">центрального банку є встановлення порядку призначення членів його керівного органу або керуючого, ухвалення прийнятого банком рішення з боку уряду і (або) парламенту. </w:t>
      </w:r>
      <w:r>
        <w:rPr>
          <w:b/>
          <w:i/>
        </w:rPr>
        <w:t xml:space="preserve">Економічна незалежність </w:t>
      </w:r>
      <w:r>
        <w:t>виражається у тому, що центральний банк не зобов'язаний автоматично видавати грошові кошти урядові для фінансування державних витрат й віддавати йому перевагу під час надання кредитів.</w:t>
      </w:r>
    </w:p>
    <w:p w:rsidR="0046630D" w:rsidRDefault="0046630D" w:rsidP="0046630D">
      <w:pPr>
        <w:pStyle w:val="a7"/>
        <w:spacing w:before="1"/>
        <w:ind w:left="728"/>
      </w:pPr>
      <w:r>
        <w:t>Незалежність</w:t>
      </w:r>
      <w:r>
        <w:rPr>
          <w:spacing w:val="-3"/>
        </w:rPr>
        <w:t xml:space="preserve"> </w:t>
      </w:r>
      <w:r>
        <w:t>центрального</w:t>
      </w:r>
      <w:r>
        <w:rPr>
          <w:spacing w:val="-2"/>
        </w:rPr>
        <w:t xml:space="preserve"> </w:t>
      </w:r>
      <w:r>
        <w:t>банку</w:t>
      </w:r>
      <w:r>
        <w:rPr>
          <w:spacing w:val="-9"/>
        </w:rPr>
        <w:t xml:space="preserve"> </w:t>
      </w:r>
      <w:r>
        <w:t>в</w:t>
      </w:r>
      <w:r>
        <w:rPr>
          <w:spacing w:val="-3"/>
        </w:rPr>
        <w:t xml:space="preserve"> </w:t>
      </w:r>
      <w:r>
        <w:t>цілому</w:t>
      </w:r>
      <w:r>
        <w:rPr>
          <w:spacing w:val="-7"/>
        </w:rPr>
        <w:t xml:space="preserve"> </w:t>
      </w:r>
      <w:r>
        <w:t>визначається</w:t>
      </w:r>
      <w:r>
        <w:rPr>
          <w:spacing w:val="-2"/>
        </w:rPr>
        <w:t xml:space="preserve"> </w:t>
      </w:r>
      <w:r>
        <w:t>такими</w:t>
      </w:r>
      <w:r>
        <w:rPr>
          <w:spacing w:val="-2"/>
        </w:rPr>
        <w:t xml:space="preserve"> факторами:</w:t>
      </w:r>
    </w:p>
    <w:p w:rsidR="0046630D" w:rsidRPr="0046630D" w:rsidRDefault="0046630D" w:rsidP="0046630D">
      <w:pPr>
        <w:pStyle w:val="a3"/>
        <w:widowControl w:val="0"/>
        <w:numPr>
          <w:ilvl w:val="1"/>
          <w:numId w:val="57"/>
        </w:numPr>
        <w:tabs>
          <w:tab w:val="left" w:pos="521"/>
        </w:tabs>
        <w:autoSpaceDE w:val="0"/>
        <w:autoSpaceDN w:val="0"/>
        <w:spacing w:after="0" w:line="240" w:lineRule="auto"/>
        <w:ind w:left="521" w:right="165"/>
        <w:contextualSpacing w:val="0"/>
        <w:jc w:val="both"/>
        <w:rPr>
          <w:sz w:val="24"/>
          <w:lang w:val="uk-UA"/>
        </w:rPr>
      </w:pPr>
      <w:r w:rsidRPr="0046630D">
        <w:rPr>
          <w:i/>
          <w:sz w:val="24"/>
          <w:lang w:val="uk-UA"/>
        </w:rPr>
        <w:t xml:space="preserve">незалежність від уряду. </w:t>
      </w:r>
      <w:r w:rsidRPr="0046630D">
        <w:rPr>
          <w:sz w:val="24"/>
          <w:lang w:val="uk-UA"/>
        </w:rPr>
        <w:t>Ця умова є обов'язковою. Якщо центральний банк зобов'язаний виконувати вказівки уряду, то він не зможе підтримувати стабільність</w:t>
      </w:r>
      <w:r w:rsidRPr="0046630D">
        <w:rPr>
          <w:spacing w:val="40"/>
          <w:sz w:val="24"/>
          <w:lang w:val="uk-UA"/>
        </w:rPr>
        <w:t xml:space="preserve"> </w:t>
      </w:r>
      <w:r w:rsidRPr="0046630D">
        <w:rPr>
          <w:sz w:val="24"/>
          <w:lang w:val="uk-UA"/>
        </w:rPr>
        <w:t>цін, оскільки відчуватиме тиск з боку уряду;</w:t>
      </w:r>
    </w:p>
    <w:p w:rsidR="0046630D" w:rsidRDefault="0046630D" w:rsidP="0046630D">
      <w:pPr>
        <w:pStyle w:val="a3"/>
        <w:widowControl w:val="0"/>
        <w:numPr>
          <w:ilvl w:val="1"/>
          <w:numId w:val="57"/>
        </w:numPr>
        <w:tabs>
          <w:tab w:val="left" w:pos="521"/>
        </w:tabs>
        <w:autoSpaceDE w:val="0"/>
        <w:autoSpaceDN w:val="0"/>
        <w:spacing w:after="0" w:line="240" w:lineRule="auto"/>
        <w:ind w:left="521" w:right="169"/>
        <w:contextualSpacing w:val="0"/>
        <w:jc w:val="both"/>
        <w:rPr>
          <w:sz w:val="24"/>
        </w:rPr>
      </w:pPr>
      <w:r>
        <w:rPr>
          <w:i/>
          <w:sz w:val="24"/>
        </w:rPr>
        <w:t xml:space="preserve">особиста незалежність членів органів управління центрального банку. </w:t>
      </w:r>
      <w:r>
        <w:rPr>
          <w:sz w:val="24"/>
        </w:rPr>
        <w:t>Незалежність органів управління центрального банку забезпечуватиметься у тому випадку, якщо вони призначаються на достатньо тривалий період часу. У випадку повторного призначення виникає небезпека зменшення ступеня їх особистої незалежності;</w:t>
      </w:r>
    </w:p>
    <w:p w:rsidR="0046630D" w:rsidRDefault="0046630D" w:rsidP="0046630D">
      <w:pPr>
        <w:jc w:val="both"/>
        <w:rPr>
          <w:sz w:val="24"/>
        </w:rPr>
        <w:sectPr w:rsidR="0046630D">
          <w:pgSz w:w="11910" w:h="16840"/>
          <w:pgMar w:top="1040" w:right="680" w:bottom="280" w:left="1540" w:header="710" w:footer="0" w:gutter="0"/>
          <w:cols w:space="720"/>
        </w:sectPr>
      </w:pPr>
    </w:p>
    <w:p w:rsidR="0046630D" w:rsidRDefault="0046630D" w:rsidP="0046630D">
      <w:pPr>
        <w:pStyle w:val="a3"/>
        <w:widowControl w:val="0"/>
        <w:numPr>
          <w:ilvl w:val="1"/>
          <w:numId w:val="57"/>
        </w:numPr>
        <w:tabs>
          <w:tab w:val="left" w:pos="521"/>
        </w:tabs>
        <w:autoSpaceDE w:val="0"/>
        <w:autoSpaceDN w:val="0"/>
        <w:spacing w:before="80" w:after="0" w:line="240" w:lineRule="auto"/>
        <w:ind w:left="521" w:right="167"/>
        <w:contextualSpacing w:val="0"/>
        <w:jc w:val="both"/>
        <w:rPr>
          <w:sz w:val="24"/>
        </w:rPr>
      </w:pPr>
      <w:r>
        <w:rPr>
          <w:i/>
          <w:sz w:val="24"/>
        </w:rPr>
        <w:lastRenderedPageBreak/>
        <w:t xml:space="preserve">юридичний статус банку, </w:t>
      </w:r>
      <w:r>
        <w:rPr>
          <w:sz w:val="24"/>
        </w:rPr>
        <w:t>що визначається можливостями внесення змін у статут (закон) центрального банку. Що складніше внести зміни в статут, то надійніше забезпечується незалежність центрального банку.</w:t>
      </w:r>
    </w:p>
    <w:p w:rsidR="0046630D" w:rsidRDefault="0046630D" w:rsidP="0046630D">
      <w:pPr>
        <w:pStyle w:val="a7"/>
        <w:ind w:left="0"/>
        <w:jc w:val="left"/>
      </w:pPr>
    </w:p>
    <w:p w:rsidR="0046630D" w:rsidRDefault="0046630D" w:rsidP="0046630D">
      <w:pPr>
        <w:pStyle w:val="a7"/>
        <w:spacing w:before="248"/>
        <w:ind w:left="0"/>
        <w:jc w:val="left"/>
      </w:pPr>
    </w:p>
    <w:p w:rsidR="0046630D" w:rsidRDefault="0046630D" w:rsidP="0046630D">
      <w:pPr>
        <w:pStyle w:val="Heading2"/>
        <w:numPr>
          <w:ilvl w:val="0"/>
          <w:numId w:val="61"/>
        </w:numPr>
        <w:tabs>
          <w:tab w:val="left" w:pos="441"/>
        </w:tabs>
        <w:ind w:left="441" w:hanging="279"/>
        <w:jc w:val="both"/>
      </w:pPr>
      <w:r>
        <w:t>Цілі</w:t>
      </w:r>
      <w:r>
        <w:rPr>
          <w:spacing w:val="-8"/>
        </w:rPr>
        <w:t xml:space="preserve"> </w:t>
      </w:r>
      <w:r>
        <w:t>та</w:t>
      </w:r>
      <w:r>
        <w:rPr>
          <w:spacing w:val="-5"/>
        </w:rPr>
        <w:t xml:space="preserve"> </w:t>
      </w:r>
      <w:r>
        <w:t>інструменти</w:t>
      </w:r>
      <w:r>
        <w:rPr>
          <w:spacing w:val="-5"/>
        </w:rPr>
        <w:t xml:space="preserve"> ГКП</w:t>
      </w:r>
    </w:p>
    <w:p w:rsidR="0046630D" w:rsidRDefault="0046630D" w:rsidP="0046630D">
      <w:pPr>
        <w:pStyle w:val="a7"/>
        <w:spacing w:before="54"/>
        <w:ind w:right="171"/>
      </w:pPr>
      <w:r>
        <w:t>Головним результатом функціонування грошової системи є розроблення і реалізація певної грошово-кредитної політики. Позитивний вплив цієї політики на розвиток економіки визначає ефективність самої грошової системи.</w:t>
      </w:r>
    </w:p>
    <w:p w:rsidR="0046630D" w:rsidRDefault="0046630D" w:rsidP="0046630D">
      <w:pPr>
        <w:pStyle w:val="Heading3"/>
        <w:numPr>
          <w:ilvl w:val="1"/>
          <w:numId w:val="61"/>
        </w:numPr>
        <w:tabs>
          <w:tab w:val="left" w:pos="614"/>
        </w:tabs>
        <w:spacing w:before="248"/>
        <w:ind w:left="614" w:hanging="452"/>
        <w:jc w:val="both"/>
      </w:pPr>
      <w:r>
        <w:t>Сутність</w:t>
      </w:r>
      <w:r>
        <w:rPr>
          <w:spacing w:val="-16"/>
        </w:rPr>
        <w:t xml:space="preserve"> </w:t>
      </w:r>
      <w:r>
        <w:t>грошово-кредитної</w:t>
      </w:r>
      <w:r>
        <w:rPr>
          <w:spacing w:val="-16"/>
        </w:rPr>
        <w:t xml:space="preserve"> </w:t>
      </w:r>
      <w:r>
        <w:rPr>
          <w:spacing w:val="-2"/>
        </w:rPr>
        <w:t>політики.</w:t>
      </w:r>
    </w:p>
    <w:p w:rsidR="0046630D" w:rsidRDefault="0046630D" w:rsidP="0046630D">
      <w:pPr>
        <w:pStyle w:val="a7"/>
        <w:spacing w:before="51"/>
        <w:ind w:right="164"/>
      </w:pPr>
      <w:r>
        <w:t>У літературі застосовується кілька підходів до визначення сутності грошово- кредитної політики. Представники одного з них трактують монетарну політику надто вузько - як урядову політику</w:t>
      </w:r>
      <w:r>
        <w:rPr>
          <w:spacing w:val="-2"/>
        </w:rPr>
        <w:t xml:space="preserve"> </w:t>
      </w:r>
      <w:r>
        <w:t>впливу на кількість грошей в обороті</w:t>
      </w:r>
      <w:r>
        <w:rPr>
          <w:vertAlign w:val="superscript"/>
        </w:rPr>
        <w:t>1</w:t>
      </w:r>
      <w:r>
        <w:t>. Представники іншого підходу визначають її надто розширено - як один із секторів економічної політики вищих органів державної влади</w:t>
      </w:r>
      <w:r>
        <w:rPr>
          <w:vertAlign w:val="superscript"/>
        </w:rPr>
        <w:t>2</w:t>
      </w:r>
      <w:r>
        <w:t>. У першому</w:t>
      </w:r>
      <w:r>
        <w:rPr>
          <w:spacing w:val="-5"/>
        </w:rPr>
        <w:t xml:space="preserve"> </w:t>
      </w:r>
      <w:r>
        <w:t>випадку</w:t>
      </w:r>
      <w:r>
        <w:rPr>
          <w:spacing w:val="-3"/>
        </w:rPr>
        <w:t xml:space="preserve"> </w:t>
      </w:r>
      <w:r>
        <w:t>механізм</w:t>
      </w:r>
      <w:r>
        <w:rPr>
          <w:spacing w:val="-1"/>
        </w:rPr>
        <w:t xml:space="preserve"> </w:t>
      </w:r>
      <w:r>
        <w:t xml:space="preserve">монетарної політики обмежується лише впливом на кількість грошей і явно збіднюються його результативні можливості, у другому - не визначено специфічного характеру монетарної політики, її відмінностей від інших секторів економічної політики, її особливого механізму впливу на економічні </w:t>
      </w:r>
      <w:r>
        <w:rPr>
          <w:spacing w:val="-2"/>
        </w:rPr>
        <w:t>процеси.</w:t>
      </w:r>
    </w:p>
    <w:p w:rsidR="0046630D" w:rsidRDefault="0046630D" w:rsidP="0046630D">
      <w:pPr>
        <w:spacing w:before="1"/>
        <w:ind w:left="162" w:right="169" w:firstLine="566"/>
        <w:jc w:val="both"/>
        <w:rPr>
          <w:sz w:val="24"/>
        </w:rPr>
      </w:pPr>
      <w:r w:rsidRPr="0046630D">
        <w:rPr>
          <w:sz w:val="24"/>
          <w:lang w:val="uk-UA"/>
        </w:rPr>
        <w:t xml:space="preserve">Більш повно і точно виражає сутність монетарної політики визначення її як </w:t>
      </w:r>
      <w:r w:rsidRPr="0046630D">
        <w:rPr>
          <w:i/>
          <w:sz w:val="24"/>
          <w:lang w:val="uk-UA"/>
        </w:rPr>
        <w:t xml:space="preserve">комплексу взаємозв'язаних, скоординованих на досягнення заздалегідь визначених суспільних цілей, заходів щодо регулювання грошового обороту, які здійснює держава через центральний банк. </w:t>
      </w:r>
      <w:r w:rsidRPr="0046630D">
        <w:rPr>
          <w:sz w:val="24"/>
          <w:lang w:val="uk-UA"/>
        </w:rPr>
        <w:t xml:space="preserve">Як випливає з цього визначення, монетарній політиці властиві комплексність, різноваріантність регулятивних заходів; спрямованість їх на досягнення певних, заздалегідь визначених суспільних цілей; заходи ці реалізуються центральним банком через механізм грошового ринку. </w:t>
      </w:r>
      <w:r>
        <w:rPr>
          <w:sz w:val="24"/>
        </w:rPr>
        <w:t>При такому підході монетарна політика набуває чітких,</w:t>
      </w:r>
      <w:r>
        <w:rPr>
          <w:spacing w:val="-1"/>
          <w:sz w:val="24"/>
        </w:rPr>
        <w:t xml:space="preserve"> </w:t>
      </w:r>
      <w:r>
        <w:rPr>
          <w:sz w:val="24"/>
        </w:rPr>
        <w:t>економічно</w:t>
      </w:r>
      <w:r>
        <w:rPr>
          <w:spacing w:val="-1"/>
          <w:sz w:val="24"/>
        </w:rPr>
        <w:t xml:space="preserve"> </w:t>
      </w:r>
      <w:r>
        <w:rPr>
          <w:sz w:val="24"/>
        </w:rPr>
        <w:t>обумовлених обрисів.</w:t>
      </w:r>
      <w:r>
        <w:rPr>
          <w:spacing w:val="-1"/>
          <w:sz w:val="24"/>
        </w:rPr>
        <w:t xml:space="preserve"> </w:t>
      </w:r>
      <w:r>
        <w:rPr>
          <w:sz w:val="24"/>
        </w:rPr>
        <w:t>Вона</w:t>
      </w:r>
      <w:r>
        <w:rPr>
          <w:spacing w:val="-2"/>
          <w:sz w:val="24"/>
        </w:rPr>
        <w:t xml:space="preserve"> </w:t>
      </w:r>
      <w:r>
        <w:rPr>
          <w:sz w:val="24"/>
        </w:rPr>
        <w:t>має</w:t>
      </w:r>
      <w:r>
        <w:rPr>
          <w:spacing w:val="-1"/>
          <w:sz w:val="24"/>
        </w:rPr>
        <w:t xml:space="preserve"> </w:t>
      </w:r>
      <w:r>
        <w:rPr>
          <w:sz w:val="24"/>
        </w:rPr>
        <w:t>внутрішньо</w:t>
      </w:r>
      <w:r>
        <w:rPr>
          <w:spacing w:val="-1"/>
          <w:sz w:val="24"/>
        </w:rPr>
        <w:t xml:space="preserve"> </w:t>
      </w:r>
      <w:r>
        <w:rPr>
          <w:sz w:val="24"/>
        </w:rPr>
        <w:t>єдину</w:t>
      </w:r>
      <w:r>
        <w:rPr>
          <w:spacing w:val="-6"/>
          <w:sz w:val="24"/>
        </w:rPr>
        <w:t xml:space="preserve"> </w:t>
      </w:r>
      <w:r>
        <w:rPr>
          <w:sz w:val="24"/>
        </w:rPr>
        <w:t>інституційну</w:t>
      </w:r>
      <w:r>
        <w:rPr>
          <w:spacing w:val="-9"/>
          <w:sz w:val="24"/>
        </w:rPr>
        <w:t xml:space="preserve"> </w:t>
      </w:r>
      <w:r>
        <w:rPr>
          <w:sz w:val="24"/>
        </w:rPr>
        <w:t>основу</w:t>
      </w:r>
    </w:p>
    <w:p w:rsidR="0046630D" w:rsidRDefault="0046630D" w:rsidP="0046630D">
      <w:pPr>
        <w:pStyle w:val="a3"/>
        <w:widowControl w:val="0"/>
        <w:numPr>
          <w:ilvl w:val="2"/>
          <w:numId w:val="61"/>
        </w:numPr>
        <w:tabs>
          <w:tab w:val="left" w:pos="326"/>
        </w:tabs>
        <w:autoSpaceDE w:val="0"/>
        <w:autoSpaceDN w:val="0"/>
        <w:spacing w:after="0" w:line="240" w:lineRule="auto"/>
        <w:ind w:right="173" w:firstLine="0"/>
        <w:contextualSpacing w:val="0"/>
        <w:jc w:val="both"/>
        <w:rPr>
          <w:sz w:val="24"/>
        </w:rPr>
      </w:pPr>
      <w:r>
        <w:rPr>
          <w:sz w:val="24"/>
        </w:rPr>
        <w:t>грошовий ринок і банківську систему. У такому трактуванні монетарна політика являє собою організаційно оформлений регулятивний механізм зі своїми специфічними цілями, інструментами та роллю в економічному регулюванні.</w:t>
      </w:r>
    </w:p>
    <w:p w:rsidR="0046630D" w:rsidRDefault="0046630D" w:rsidP="0046630D">
      <w:pPr>
        <w:pStyle w:val="a7"/>
        <w:ind w:right="173"/>
      </w:pPr>
      <w:r>
        <w:rPr>
          <w:i/>
        </w:rPr>
        <w:t xml:space="preserve">Об'єктами, </w:t>
      </w:r>
      <w:r>
        <w:t>на які найчастіше спрямовуються регулятивні заходи монетарної політики, є такі змінні грошового ринку:</w:t>
      </w:r>
    </w:p>
    <w:p w:rsidR="0046630D" w:rsidRDefault="0046630D" w:rsidP="0046630D">
      <w:pPr>
        <w:pStyle w:val="a3"/>
        <w:widowControl w:val="0"/>
        <w:numPr>
          <w:ilvl w:val="2"/>
          <w:numId w:val="61"/>
        </w:numPr>
        <w:tabs>
          <w:tab w:val="left" w:pos="445"/>
        </w:tabs>
        <w:autoSpaceDE w:val="0"/>
        <w:autoSpaceDN w:val="0"/>
        <w:spacing w:after="0" w:line="240" w:lineRule="auto"/>
        <w:ind w:left="445" w:hanging="283"/>
        <w:contextualSpacing w:val="0"/>
        <w:rPr>
          <w:sz w:val="24"/>
        </w:rPr>
      </w:pPr>
      <w:r>
        <w:rPr>
          <w:sz w:val="24"/>
        </w:rPr>
        <w:t>пропозиція</w:t>
      </w:r>
      <w:r>
        <w:rPr>
          <w:spacing w:val="-5"/>
          <w:sz w:val="24"/>
        </w:rPr>
        <w:t xml:space="preserve"> </w:t>
      </w:r>
      <w:r>
        <w:rPr>
          <w:sz w:val="24"/>
        </w:rPr>
        <w:t>(маса)</w:t>
      </w:r>
      <w:r>
        <w:rPr>
          <w:spacing w:val="-5"/>
          <w:sz w:val="24"/>
        </w:rPr>
        <w:t xml:space="preserve"> </w:t>
      </w:r>
      <w:r>
        <w:rPr>
          <w:spacing w:val="-2"/>
          <w:sz w:val="24"/>
        </w:rPr>
        <w:t>грошей;</w:t>
      </w:r>
    </w:p>
    <w:p w:rsidR="0046630D" w:rsidRDefault="0046630D" w:rsidP="0046630D">
      <w:pPr>
        <w:pStyle w:val="a3"/>
        <w:widowControl w:val="0"/>
        <w:numPr>
          <w:ilvl w:val="2"/>
          <w:numId w:val="61"/>
        </w:numPr>
        <w:tabs>
          <w:tab w:val="left" w:pos="445"/>
        </w:tabs>
        <w:autoSpaceDE w:val="0"/>
        <w:autoSpaceDN w:val="0"/>
        <w:spacing w:after="0" w:line="240" w:lineRule="auto"/>
        <w:ind w:left="445" w:hanging="283"/>
        <w:contextualSpacing w:val="0"/>
        <w:rPr>
          <w:sz w:val="24"/>
        </w:rPr>
      </w:pPr>
      <w:r>
        <w:rPr>
          <w:sz w:val="24"/>
        </w:rPr>
        <w:t>ставка</w:t>
      </w:r>
      <w:r>
        <w:rPr>
          <w:spacing w:val="-2"/>
          <w:sz w:val="24"/>
        </w:rPr>
        <w:t xml:space="preserve"> процента;</w:t>
      </w:r>
    </w:p>
    <w:p w:rsidR="0046630D" w:rsidRDefault="0046630D" w:rsidP="0046630D">
      <w:pPr>
        <w:pStyle w:val="a3"/>
        <w:widowControl w:val="0"/>
        <w:numPr>
          <w:ilvl w:val="2"/>
          <w:numId w:val="61"/>
        </w:numPr>
        <w:tabs>
          <w:tab w:val="left" w:pos="445"/>
        </w:tabs>
        <w:autoSpaceDE w:val="0"/>
        <w:autoSpaceDN w:val="0"/>
        <w:spacing w:after="0" w:line="240" w:lineRule="auto"/>
        <w:ind w:left="445" w:hanging="283"/>
        <w:contextualSpacing w:val="0"/>
        <w:rPr>
          <w:sz w:val="24"/>
        </w:rPr>
      </w:pPr>
      <w:r>
        <w:rPr>
          <w:sz w:val="24"/>
        </w:rPr>
        <w:t>валютний</w:t>
      </w:r>
      <w:r>
        <w:rPr>
          <w:spacing w:val="-7"/>
          <w:sz w:val="24"/>
        </w:rPr>
        <w:t xml:space="preserve"> </w:t>
      </w:r>
      <w:r>
        <w:rPr>
          <w:spacing w:val="-4"/>
          <w:sz w:val="24"/>
        </w:rPr>
        <w:t>курс;</w:t>
      </w:r>
    </w:p>
    <w:p w:rsidR="0046630D" w:rsidRDefault="0046630D" w:rsidP="0046630D">
      <w:pPr>
        <w:pStyle w:val="a3"/>
        <w:widowControl w:val="0"/>
        <w:numPr>
          <w:ilvl w:val="2"/>
          <w:numId w:val="61"/>
        </w:numPr>
        <w:tabs>
          <w:tab w:val="left" w:pos="445"/>
        </w:tabs>
        <w:autoSpaceDE w:val="0"/>
        <w:autoSpaceDN w:val="0"/>
        <w:spacing w:after="0" w:line="240" w:lineRule="auto"/>
        <w:ind w:left="445" w:hanging="283"/>
        <w:contextualSpacing w:val="0"/>
        <w:rPr>
          <w:sz w:val="24"/>
        </w:rPr>
      </w:pPr>
      <w:r>
        <w:rPr>
          <w:sz w:val="24"/>
        </w:rPr>
        <w:t>швидкість</w:t>
      </w:r>
      <w:r>
        <w:rPr>
          <w:spacing w:val="-1"/>
          <w:sz w:val="24"/>
        </w:rPr>
        <w:t xml:space="preserve"> </w:t>
      </w:r>
      <w:r>
        <w:rPr>
          <w:sz w:val="24"/>
        </w:rPr>
        <w:t>обігу</w:t>
      </w:r>
      <w:r>
        <w:rPr>
          <w:spacing w:val="-9"/>
          <w:sz w:val="24"/>
        </w:rPr>
        <w:t xml:space="preserve"> </w:t>
      </w:r>
      <w:r>
        <w:rPr>
          <w:sz w:val="24"/>
        </w:rPr>
        <w:t>грошей</w:t>
      </w:r>
      <w:r>
        <w:rPr>
          <w:spacing w:val="-1"/>
          <w:sz w:val="24"/>
        </w:rPr>
        <w:t xml:space="preserve"> </w:t>
      </w:r>
      <w:r>
        <w:rPr>
          <w:sz w:val="24"/>
        </w:rPr>
        <w:t xml:space="preserve">та </w:t>
      </w:r>
      <w:r>
        <w:rPr>
          <w:spacing w:val="-5"/>
          <w:sz w:val="24"/>
        </w:rPr>
        <w:t>ін.</w:t>
      </w:r>
    </w:p>
    <w:p w:rsidR="0046630D" w:rsidRDefault="0046630D" w:rsidP="0046630D">
      <w:pPr>
        <w:pStyle w:val="a7"/>
        <w:ind w:right="174"/>
      </w:pPr>
      <w:r>
        <w:t>Залежно від економічної ситуації в країні об'єктом монетарного регулювання може бути вибрана одна з них чи навіть кілька одночасно.</w:t>
      </w:r>
    </w:p>
    <w:p w:rsidR="0046630D" w:rsidRDefault="0046630D" w:rsidP="0046630D">
      <w:pPr>
        <w:pStyle w:val="a7"/>
        <w:ind w:right="164"/>
      </w:pPr>
      <w:r>
        <w:rPr>
          <w:b/>
          <w:i/>
        </w:rPr>
        <w:t xml:space="preserve">Суб'єкти монетарної політики. </w:t>
      </w:r>
      <w:r>
        <w:t>В Україні головним суб'єктом грошово-кредитної політики є Національний банк. Крім нього, у виробленні грошово-кредитної політики беруть участь інші органи державного регулювання економіки - Міністерство фінансів, Міністерство економіки, безпосередньо уряд, Верховна Рада. Органи виконавчої та законодавчої влади визначають основні макроекономічні показники, які слугують орієнтирами для формування цілей грошово-кредитної політики (обсяг ВВП, розмір бюджетного дефіциту, платіжний та торговельний баланси, рівень зайнятості та ін.). Верховна Рада, крім того, регулярно заслуховує доповіді Голови НБУ та одержує інформацію банку про стан грошово-кредитного ринку в Україні.</w:t>
      </w:r>
    </w:p>
    <w:p w:rsidR="0046630D" w:rsidRDefault="0046630D" w:rsidP="0046630D">
      <w:pPr>
        <w:pStyle w:val="a7"/>
        <w:spacing w:before="1"/>
        <w:ind w:right="168"/>
      </w:pPr>
      <w:r>
        <w:t>Проте вирішальна роль у розробленні та реалізації монетарної політики належить Національному банку, оскільки він несе відповідальність перед суспільством за стан монетарної</w:t>
      </w:r>
      <w:r>
        <w:rPr>
          <w:spacing w:val="8"/>
        </w:rPr>
        <w:t xml:space="preserve"> </w:t>
      </w:r>
      <w:r>
        <w:t>сфери.</w:t>
      </w:r>
      <w:r>
        <w:rPr>
          <w:spacing w:val="8"/>
        </w:rPr>
        <w:t xml:space="preserve"> </w:t>
      </w:r>
      <w:r>
        <w:t>Як</w:t>
      </w:r>
      <w:r>
        <w:rPr>
          <w:spacing w:val="9"/>
        </w:rPr>
        <w:t xml:space="preserve"> </w:t>
      </w:r>
      <w:r>
        <w:t>передбачено</w:t>
      </w:r>
      <w:r>
        <w:rPr>
          <w:spacing w:val="11"/>
        </w:rPr>
        <w:t xml:space="preserve"> </w:t>
      </w:r>
      <w:r>
        <w:t>Конституцією</w:t>
      </w:r>
      <w:r>
        <w:rPr>
          <w:spacing w:val="12"/>
        </w:rPr>
        <w:t xml:space="preserve"> </w:t>
      </w:r>
      <w:r>
        <w:t>України</w:t>
      </w:r>
      <w:r>
        <w:rPr>
          <w:spacing w:val="9"/>
        </w:rPr>
        <w:t xml:space="preserve"> </w:t>
      </w:r>
      <w:r>
        <w:t>(ст.</w:t>
      </w:r>
      <w:r>
        <w:rPr>
          <w:spacing w:val="11"/>
        </w:rPr>
        <w:t xml:space="preserve"> </w:t>
      </w:r>
      <w:r>
        <w:t>100),</w:t>
      </w:r>
      <w:r>
        <w:rPr>
          <w:spacing w:val="10"/>
        </w:rPr>
        <w:t xml:space="preserve"> </w:t>
      </w:r>
      <w:r>
        <w:t>Рада</w:t>
      </w:r>
      <w:r>
        <w:rPr>
          <w:spacing w:val="10"/>
        </w:rPr>
        <w:t xml:space="preserve"> </w:t>
      </w:r>
      <w:r>
        <w:t>НБУ</w:t>
      </w:r>
      <w:r>
        <w:rPr>
          <w:spacing w:val="11"/>
        </w:rPr>
        <w:t xml:space="preserve"> </w:t>
      </w:r>
      <w:r>
        <w:rPr>
          <w:spacing w:val="-2"/>
        </w:rPr>
        <w:t>самостійно</w:t>
      </w:r>
    </w:p>
    <w:p w:rsidR="0046630D" w:rsidRDefault="0046630D" w:rsidP="0046630D">
      <w:pPr>
        <w:sectPr w:rsidR="0046630D">
          <w:pgSz w:w="11910" w:h="16840"/>
          <w:pgMar w:top="1040" w:right="680" w:bottom="280" w:left="1540" w:header="710" w:footer="0" w:gutter="0"/>
          <w:cols w:space="720"/>
        </w:sectPr>
      </w:pPr>
    </w:p>
    <w:p w:rsidR="0046630D" w:rsidRDefault="0046630D" w:rsidP="0046630D">
      <w:pPr>
        <w:pStyle w:val="a7"/>
        <w:spacing w:before="80"/>
        <w:jc w:val="left"/>
      </w:pPr>
      <w:r>
        <w:lastRenderedPageBreak/>
        <w:t>розробляє</w:t>
      </w:r>
      <w:r>
        <w:rPr>
          <w:spacing w:val="80"/>
        </w:rPr>
        <w:t xml:space="preserve"> </w:t>
      </w:r>
      <w:r>
        <w:t>основні</w:t>
      </w:r>
      <w:r>
        <w:rPr>
          <w:spacing w:val="80"/>
        </w:rPr>
        <w:t xml:space="preserve"> </w:t>
      </w:r>
      <w:r>
        <w:t>засади</w:t>
      </w:r>
      <w:r>
        <w:rPr>
          <w:spacing w:val="80"/>
        </w:rPr>
        <w:t xml:space="preserve"> </w:t>
      </w:r>
      <w:r>
        <w:t>грошово-кредитної</w:t>
      </w:r>
      <w:r>
        <w:rPr>
          <w:spacing w:val="80"/>
        </w:rPr>
        <w:t xml:space="preserve"> </w:t>
      </w:r>
      <w:r>
        <w:t>політики</w:t>
      </w:r>
      <w:r>
        <w:rPr>
          <w:spacing w:val="80"/>
        </w:rPr>
        <w:t xml:space="preserve"> </w:t>
      </w:r>
      <w:r>
        <w:t>та</w:t>
      </w:r>
      <w:r>
        <w:rPr>
          <w:spacing w:val="80"/>
        </w:rPr>
        <w:t xml:space="preserve"> </w:t>
      </w:r>
      <w:r>
        <w:t>здійснює</w:t>
      </w:r>
      <w:r>
        <w:rPr>
          <w:spacing w:val="80"/>
        </w:rPr>
        <w:t xml:space="preserve"> </w:t>
      </w:r>
      <w:r>
        <w:t>контроль</w:t>
      </w:r>
      <w:r>
        <w:rPr>
          <w:spacing w:val="80"/>
        </w:rPr>
        <w:t xml:space="preserve"> </w:t>
      </w:r>
      <w:r>
        <w:t>за</w:t>
      </w:r>
      <w:r>
        <w:rPr>
          <w:spacing w:val="80"/>
        </w:rPr>
        <w:t xml:space="preserve"> </w:t>
      </w:r>
      <w:r>
        <w:t>її</w:t>
      </w:r>
      <w:r>
        <w:rPr>
          <w:spacing w:val="80"/>
        </w:rPr>
        <w:t xml:space="preserve"> </w:t>
      </w:r>
      <w:r>
        <w:rPr>
          <w:spacing w:val="-2"/>
        </w:rPr>
        <w:t>проведенням.</w:t>
      </w:r>
    </w:p>
    <w:p w:rsidR="0046630D" w:rsidRDefault="0046630D" w:rsidP="0046630D">
      <w:pPr>
        <w:pStyle w:val="Heading3"/>
        <w:numPr>
          <w:ilvl w:val="1"/>
          <w:numId w:val="61"/>
        </w:numPr>
        <w:tabs>
          <w:tab w:val="left" w:pos="614"/>
        </w:tabs>
        <w:spacing w:before="248"/>
        <w:ind w:left="614" w:hanging="452"/>
        <w:jc w:val="both"/>
      </w:pPr>
      <w:r>
        <w:t>Цільова</w:t>
      </w:r>
      <w:r>
        <w:rPr>
          <w:spacing w:val="-17"/>
        </w:rPr>
        <w:t xml:space="preserve"> </w:t>
      </w:r>
      <w:r>
        <w:t>спрямованість</w:t>
      </w:r>
      <w:r>
        <w:rPr>
          <w:spacing w:val="-14"/>
        </w:rPr>
        <w:t xml:space="preserve"> </w:t>
      </w:r>
      <w:r>
        <w:t>монетарної</w:t>
      </w:r>
      <w:r>
        <w:rPr>
          <w:spacing w:val="-15"/>
        </w:rPr>
        <w:t xml:space="preserve"> </w:t>
      </w:r>
      <w:r>
        <w:rPr>
          <w:spacing w:val="-2"/>
        </w:rPr>
        <w:t>політики.</w:t>
      </w:r>
    </w:p>
    <w:p w:rsidR="0046630D" w:rsidRDefault="0046630D" w:rsidP="0046630D">
      <w:pPr>
        <w:pStyle w:val="a7"/>
        <w:spacing w:before="53"/>
        <w:ind w:right="169"/>
      </w:pPr>
      <w:r>
        <w:t>Для з'ясування ролі монетарної політики в ринковій економіці важливе значення має усвідомлення завдань, які ставляться монетарними владними структурами і вирішуються монетарними методами. Ці завдання заведено називати цілями монетарної політики. Вони поділяються на три групи: стратегічні, проміжні й тактичні.</w:t>
      </w:r>
    </w:p>
    <w:p w:rsidR="0046630D" w:rsidRDefault="0046630D" w:rsidP="0046630D">
      <w:pPr>
        <w:pStyle w:val="a7"/>
        <w:ind w:right="170"/>
      </w:pPr>
      <w:r>
        <w:rPr>
          <w:b/>
          <w:i/>
        </w:rPr>
        <w:t xml:space="preserve">Стратегічними </w:t>
      </w:r>
      <w:r>
        <w:t>звичайно є цілі, що визначені як ключові в загальноекономічній політиці держави. Ними можуть бути зростання виробництва, зростання зайнятості, стабілізація цін, збалансування платіжного балансу. Кожна з цих цілей настільки важлива для суспільства, що владні структури можуть ставити перед собою завдання одночасно реалізувати їх усі чи більшу їх частину. Держава в цілому має у своєму розпорядженні широкий спектр регулятивних інструментів для розв'язання таких завдань.</w:t>
      </w:r>
    </w:p>
    <w:p w:rsidR="0046630D" w:rsidRDefault="0046630D" w:rsidP="0046630D">
      <w:pPr>
        <w:pStyle w:val="a7"/>
        <w:ind w:right="166"/>
      </w:pPr>
      <w:r>
        <w:t>Проте з допомогою заходів лише монетарної політики одночасно досягти всіх указаних цілей неможливо через обмеженість та специфіку її інструментарію. Тому в межах монетарної політики зазначені стратегічні цілі виявляються несумісними. Зокрема, стабілізація цін вимагає застосування монетарних заходів, які призводять до погіршення кон'юнктури, спаду виробництва та зайнятості. І навпаки, для зростання виробництва необхідно вживати заходів, які забезпечать пожвавлення кон'юнктури і можуть спричинити зростання цін.</w:t>
      </w:r>
    </w:p>
    <w:p w:rsidR="0046630D" w:rsidRDefault="0046630D" w:rsidP="0046630D">
      <w:pPr>
        <w:pStyle w:val="a7"/>
        <w:spacing w:before="1"/>
        <w:ind w:right="166"/>
      </w:pPr>
      <w:r>
        <w:t>Тому</w:t>
      </w:r>
      <w:r>
        <w:rPr>
          <w:spacing w:val="-2"/>
        </w:rPr>
        <w:t xml:space="preserve"> </w:t>
      </w:r>
      <w:r>
        <w:t>центральний банк вибирає залежно від конкретної економічної ситуації одну</w:t>
      </w:r>
      <w:r>
        <w:rPr>
          <w:spacing w:val="-4"/>
        </w:rPr>
        <w:t xml:space="preserve"> </w:t>
      </w:r>
      <w:r>
        <w:t>із стратегічних цілей. Нею, як правило, є стабілізація цін (чи погашення інфляції), оскільки якраз вона найбільше відповідає головному призначенню центрального банку - підтримувати стабільність національних грошей. І через розв'язання цього завдання центральний банк сприяє досягненню інших стратегічних цілей.</w:t>
      </w:r>
    </w:p>
    <w:p w:rsidR="0046630D" w:rsidRDefault="0046630D" w:rsidP="0046630D">
      <w:pPr>
        <w:pStyle w:val="a7"/>
        <w:ind w:right="171"/>
      </w:pPr>
      <w:r>
        <w:t>Проте щоразу виникає складна проблема узгодження стратегічних цілей монетарної та загальноекономічної політики. Потрібно, щоб у загальноекономічній політиці стабілізація цін була визнана пріоритетною чи важливою, а монетарна політика мала орієнтацію на забезпечення економічного зростання. Якщо ж такого збігу немає, то центральному банку доводиться або змінювати свою стратегічну ціль, або відстоювати її ціною загострення відносин зі структурами виконавчої, а то й законодавчої влади.</w:t>
      </w:r>
    </w:p>
    <w:p w:rsidR="0046630D" w:rsidRDefault="0046630D" w:rsidP="0046630D">
      <w:pPr>
        <w:pStyle w:val="a7"/>
        <w:spacing w:before="1"/>
        <w:ind w:right="169"/>
      </w:pPr>
      <w:r>
        <w:t>Про важливість правильного узгодження стратегічних цілей переконливо свідчить досвід України. У 1991-1993 pp. пріоритетними цілями загальноекономічної політики, в тому числі монетарної, визнавалося стримування темпів падіння виробництва. їй була підпорядкована і монетарна політика НБУ, що перетворилася в політику емісійного підтримування економіки. Неминучим наслідком стала гіперінфляція, рівень якої досяг апогею в 1993 р.</w:t>
      </w:r>
    </w:p>
    <w:p w:rsidR="0046630D" w:rsidRDefault="0046630D" w:rsidP="0046630D">
      <w:pPr>
        <w:pStyle w:val="a7"/>
        <w:ind w:right="169"/>
      </w:pPr>
      <w:r>
        <w:t>У 1994-1996 pp. НБУ, усвідомивши свою особливу відповідальність за стан монетарної сфери, почав послідовно відстоювати, як свою стратегічну ціль, подолання інфляції та стабілізацію цін. Проте ця ціль не була належним чином узгоджена з іншими стратегічними цілями економічної політики. Уряд та Верховна Рада, визнаючи на словах антиінфляційну стратегію НБУ, фактично не залучили інструментів конкурентної та структурної політики, гальмуючи процеси приватизації та реструктуризації виробництва. Цілі економічного зростання не були підтримані немонетарними заходами, що призвело</w:t>
      </w:r>
      <w:r>
        <w:rPr>
          <w:spacing w:val="40"/>
        </w:rPr>
        <w:t xml:space="preserve"> </w:t>
      </w:r>
      <w:r>
        <w:t>до хронічного</w:t>
      </w:r>
      <w:r>
        <w:rPr>
          <w:spacing w:val="-2"/>
        </w:rPr>
        <w:t xml:space="preserve"> </w:t>
      </w:r>
      <w:r>
        <w:t>падіння</w:t>
      </w:r>
      <w:r>
        <w:rPr>
          <w:spacing w:val="-2"/>
        </w:rPr>
        <w:t xml:space="preserve"> </w:t>
      </w:r>
      <w:r>
        <w:t>виробництва, зайнятості, поглиблення</w:t>
      </w:r>
      <w:r>
        <w:rPr>
          <w:spacing w:val="-2"/>
        </w:rPr>
        <w:t xml:space="preserve"> </w:t>
      </w:r>
      <w:r>
        <w:t>платіжної кризи,</w:t>
      </w:r>
      <w:r>
        <w:rPr>
          <w:spacing w:val="-2"/>
        </w:rPr>
        <w:t xml:space="preserve"> </w:t>
      </w:r>
      <w:r>
        <w:t>погіршення фінансового стану економіки на фоні істотного зниження темпів інфляції, забезпеченого переважно монетарними заходами НБУ.</w:t>
      </w:r>
    </w:p>
    <w:p w:rsidR="0046630D" w:rsidRDefault="0046630D" w:rsidP="0046630D">
      <w:pPr>
        <w:pStyle w:val="a7"/>
        <w:spacing w:before="1"/>
        <w:ind w:right="175"/>
      </w:pPr>
      <w:r>
        <w:rPr>
          <w:i/>
        </w:rPr>
        <w:t xml:space="preserve">Проміжні цілі </w:t>
      </w:r>
      <w:r>
        <w:t>монетарної політики полягають у таких змінах певних економічних процесів, які сприятимуть досягненню стратегічних цілей. Оскільки в ринкових умовах економічне зростання, зайнятість, динаміка цін, стан платіжного балансу та інші макроекономічні</w:t>
      </w:r>
      <w:r>
        <w:rPr>
          <w:spacing w:val="80"/>
          <w:w w:val="150"/>
        </w:rPr>
        <w:t xml:space="preserve"> </w:t>
      </w:r>
      <w:r>
        <w:t>показники</w:t>
      </w:r>
      <w:r>
        <w:rPr>
          <w:spacing w:val="80"/>
          <w:w w:val="150"/>
        </w:rPr>
        <w:t xml:space="preserve"> </w:t>
      </w:r>
      <w:r>
        <w:t>визначаються</w:t>
      </w:r>
      <w:r>
        <w:rPr>
          <w:spacing w:val="80"/>
          <w:w w:val="150"/>
        </w:rPr>
        <w:t xml:space="preserve"> </w:t>
      </w:r>
      <w:r>
        <w:t>передусім</w:t>
      </w:r>
      <w:r>
        <w:rPr>
          <w:spacing w:val="80"/>
          <w:w w:val="150"/>
        </w:rPr>
        <w:t xml:space="preserve"> </w:t>
      </w:r>
      <w:r>
        <w:t>станом</w:t>
      </w:r>
      <w:r>
        <w:rPr>
          <w:spacing w:val="80"/>
          <w:w w:val="150"/>
        </w:rPr>
        <w:t xml:space="preserve"> </w:t>
      </w:r>
      <w:r>
        <w:t>ринкової</w:t>
      </w:r>
      <w:r>
        <w:rPr>
          <w:spacing w:val="80"/>
          <w:w w:val="150"/>
        </w:rPr>
        <w:t xml:space="preserve"> </w:t>
      </w:r>
      <w:r>
        <w:t>кон'юнктури,</w:t>
      </w:r>
    </w:p>
    <w:p w:rsidR="0046630D" w:rsidRPr="0046630D" w:rsidRDefault="0046630D" w:rsidP="0046630D">
      <w:pPr>
        <w:rPr>
          <w:lang w:val="uk-UA"/>
        </w:rPr>
        <w:sectPr w:rsidR="0046630D" w:rsidRPr="0046630D">
          <w:pgSz w:w="11910" w:h="16840"/>
          <w:pgMar w:top="1040" w:right="680" w:bottom="280" w:left="1540" w:header="710" w:footer="0" w:gutter="0"/>
          <w:cols w:space="720"/>
        </w:sectPr>
      </w:pPr>
    </w:p>
    <w:p w:rsidR="0046630D" w:rsidRDefault="0046630D" w:rsidP="0046630D">
      <w:pPr>
        <w:pStyle w:val="a7"/>
        <w:spacing w:before="80"/>
        <w:ind w:right="169"/>
      </w:pPr>
      <w:r>
        <w:lastRenderedPageBreak/>
        <w:t>проміжними цілями монетарної політики є зміна останнього в напрямі, який визначається стратегічною ціллю. Зокрема, якщо ціллю загальноекономічної політики є економічне зростання при скороченні безробіття, то проміжною ціллю може бути пожвавлення ринкової кон'юнктури. І навпаки, якщо стратегічною ціллю є стабілізація цін, то проміжною має бути стримування зміни кон'юнктури ринку.</w:t>
      </w:r>
    </w:p>
    <w:p w:rsidR="0046630D" w:rsidRDefault="0046630D" w:rsidP="0046630D">
      <w:pPr>
        <w:pStyle w:val="a7"/>
        <w:ind w:right="165"/>
      </w:pPr>
      <w:r>
        <w:t>Деякі економісти до проміжних цілей відносять вибір не тільки напряму зміни ринкової кон'юнктури, а й економічних змінних, регулюванням яких досягається вплив на стратегічні цілі. Цей підхід базується на визнанні того, що заходи монетарної політики спроможні</w:t>
      </w:r>
      <w:r>
        <w:rPr>
          <w:spacing w:val="-2"/>
        </w:rPr>
        <w:t xml:space="preserve"> </w:t>
      </w:r>
      <w:r>
        <w:t>безпосередньо</w:t>
      </w:r>
      <w:r>
        <w:rPr>
          <w:spacing w:val="-2"/>
        </w:rPr>
        <w:t xml:space="preserve"> </w:t>
      </w:r>
      <w:r>
        <w:t>впливати</w:t>
      </w:r>
      <w:r>
        <w:rPr>
          <w:spacing w:val="-2"/>
        </w:rPr>
        <w:t xml:space="preserve"> </w:t>
      </w:r>
      <w:r>
        <w:t>на</w:t>
      </w:r>
      <w:r>
        <w:rPr>
          <w:spacing w:val="-3"/>
        </w:rPr>
        <w:t xml:space="preserve"> </w:t>
      </w:r>
      <w:r>
        <w:t>зміну</w:t>
      </w:r>
      <w:r>
        <w:rPr>
          <w:spacing w:val="-7"/>
        </w:rPr>
        <w:t xml:space="preserve"> </w:t>
      </w:r>
      <w:r>
        <w:t>не</w:t>
      </w:r>
      <w:r>
        <w:rPr>
          <w:spacing w:val="-1"/>
        </w:rPr>
        <w:t xml:space="preserve"> </w:t>
      </w:r>
      <w:r>
        <w:t>тільки</w:t>
      </w:r>
      <w:r>
        <w:rPr>
          <w:spacing w:val="-2"/>
        </w:rPr>
        <w:t xml:space="preserve"> </w:t>
      </w:r>
      <w:r>
        <w:t>попиту, а</w:t>
      </w:r>
      <w:r>
        <w:rPr>
          <w:spacing w:val="-3"/>
        </w:rPr>
        <w:t xml:space="preserve"> </w:t>
      </w:r>
      <w:r>
        <w:t>й</w:t>
      </w:r>
      <w:r>
        <w:rPr>
          <w:spacing w:val="-2"/>
        </w:rPr>
        <w:t xml:space="preserve"> </w:t>
      </w:r>
      <w:r>
        <w:t>пропозиції.</w:t>
      </w:r>
      <w:r>
        <w:rPr>
          <w:spacing w:val="-2"/>
        </w:rPr>
        <w:t xml:space="preserve"> </w:t>
      </w:r>
      <w:r>
        <w:t>Тому</w:t>
      </w:r>
      <w:r>
        <w:rPr>
          <w:spacing w:val="-7"/>
        </w:rPr>
        <w:t xml:space="preserve"> </w:t>
      </w:r>
      <w:r>
        <w:t>вже</w:t>
      </w:r>
      <w:r>
        <w:rPr>
          <w:spacing w:val="-1"/>
        </w:rPr>
        <w:t xml:space="preserve"> </w:t>
      </w:r>
      <w:r>
        <w:t>на проміжній стадії виникає потреба визначити економічні змінні, які впливають на кожну складову ринкової кон'юнктури.</w:t>
      </w:r>
    </w:p>
    <w:p w:rsidR="0046630D" w:rsidRDefault="0046630D" w:rsidP="0046630D">
      <w:pPr>
        <w:pStyle w:val="a7"/>
        <w:ind w:right="168"/>
      </w:pPr>
      <w:r>
        <w:t>Між двома наведеними визначеннями проміжних цілей немає принципової різниці: друге з них лише конкретизує перше. Але оскільки друге визначення певною мірою охоплює тактичні цілі й ускладнює розрізнення проміжних і тактичних цілей, доцільно скористатися узагальненим визначенням проміжних цілей.</w:t>
      </w:r>
    </w:p>
    <w:p w:rsidR="0046630D" w:rsidRDefault="0046630D" w:rsidP="0046630D">
      <w:pPr>
        <w:pStyle w:val="a7"/>
        <w:ind w:right="170"/>
      </w:pPr>
      <w:r>
        <w:t>Характерною особливістю проміжних цілей є те, що встановлюються вони на</w:t>
      </w:r>
      <w:r>
        <w:rPr>
          <w:spacing w:val="40"/>
        </w:rPr>
        <w:t xml:space="preserve"> </w:t>
      </w:r>
      <w:r>
        <w:t>тривалі часові інтервали, упродовж яких можуть бути реалізовані і виявити свою ефективність. Так, пожвавлення кон'юнктури ринку через зростання маси грошей чи зниження процентних ставок у короткостроковому періоді може спричинити зростання попиту і цін. І лише за умови, що ці заходи активізують інвестиції, зростання</w:t>
      </w:r>
      <w:r>
        <w:rPr>
          <w:spacing w:val="40"/>
        </w:rPr>
        <w:t xml:space="preserve"> </w:t>
      </w:r>
      <w:r>
        <w:t>виробництва, буде забезпечене збільшення пропозиції, яке зупинить зростання цін і стабілізує їх. Проте для цього потрібен тривалий проміжок часу.</w:t>
      </w:r>
    </w:p>
    <w:p w:rsidR="0046630D" w:rsidRDefault="0046630D" w:rsidP="0046630D">
      <w:pPr>
        <w:pStyle w:val="a7"/>
        <w:spacing w:before="1"/>
        <w:ind w:right="164"/>
      </w:pPr>
      <w:r>
        <w:rPr>
          <w:b/>
          <w:i/>
        </w:rPr>
        <w:t xml:space="preserve">Тактичні цілі </w:t>
      </w:r>
      <w:r>
        <w:t>- це оперативні завдання банківської системи щодо регулювання ключових економічних змінних, передусім грошової маси, процентної ставки та</w:t>
      </w:r>
      <w:r>
        <w:rPr>
          <w:spacing w:val="40"/>
        </w:rPr>
        <w:t xml:space="preserve"> </w:t>
      </w:r>
      <w:r>
        <w:t>валютного курсу, для досягнення проміжних цілей. Стосовно кожного з цих показників може ставитися одне з трьох завдань: зростання, стабілізація, зниження. Конкретний напрям руху економічної змінної визначається проміжною ціллю монетарної політики та характером показника. Наприклад, для пожвавлення ринкової кон'юнктури як проміжної цілі необхідно, щоб на рівні тактичних цілей грошова маса зростала, а процентні ставки знижувалися. За показник грошової маси беруться базові гроші, оскільки саме цей показник перебуває у повному розпорядженні центрального банку.</w:t>
      </w:r>
    </w:p>
    <w:p w:rsidR="0046630D" w:rsidRDefault="0046630D" w:rsidP="0046630D">
      <w:pPr>
        <w:pStyle w:val="a7"/>
        <w:spacing w:before="1"/>
        <w:ind w:right="167"/>
      </w:pPr>
      <w:r>
        <w:t>Характерними ознаками тактичних цілей є їх короткостроковість, реалізація їх оперативними заходами виключно центрального банку, багатоаспектність, єдність та певна суперечливість. Ці особливості істотно ускладнюють вибір та механізми реалізації тактичних цілей. Так, якщо зміна маси грошей впливає на зміну сукупного попиту і зачіпає всю макроекономіку, то зміни процентної ставки та валютного курсу можуть впливати</w:t>
      </w:r>
      <w:r>
        <w:rPr>
          <w:spacing w:val="-2"/>
        </w:rPr>
        <w:t xml:space="preserve"> </w:t>
      </w:r>
      <w:r>
        <w:t>не</w:t>
      </w:r>
      <w:r>
        <w:rPr>
          <w:spacing w:val="-3"/>
        </w:rPr>
        <w:t xml:space="preserve"> </w:t>
      </w:r>
      <w:r>
        <w:t>тільки</w:t>
      </w:r>
      <w:r>
        <w:rPr>
          <w:spacing w:val="-4"/>
        </w:rPr>
        <w:t xml:space="preserve"> </w:t>
      </w:r>
      <w:r>
        <w:t>на</w:t>
      </w:r>
      <w:r>
        <w:rPr>
          <w:spacing w:val="-3"/>
        </w:rPr>
        <w:t xml:space="preserve"> </w:t>
      </w:r>
      <w:r>
        <w:t>сукупний</w:t>
      </w:r>
      <w:r>
        <w:rPr>
          <w:spacing w:val="-2"/>
        </w:rPr>
        <w:t xml:space="preserve"> </w:t>
      </w:r>
      <w:r>
        <w:t>попит,</w:t>
      </w:r>
      <w:r>
        <w:rPr>
          <w:spacing w:val="-2"/>
        </w:rPr>
        <w:t xml:space="preserve"> </w:t>
      </w:r>
      <w:r>
        <w:t>а</w:t>
      </w:r>
      <w:r>
        <w:rPr>
          <w:spacing w:val="-3"/>
        </w:rPr>
        <w:t xml:space="preserve"> </w:t>
      </w:r>
      <w:r>
        <w:t>й</w:t>
      </w:r>
      <w:r>
        <w:rPr>
          <w:spacing w:val="-2"/>
        </w:rPr>
        <w:t xml:space="preserve"> </w:t>
      </w:r>
      <w:r>
        <w:t>на</w:t>
      </w:r>
      <w:r>
        <w:rPr>
          <w:spacing w:val="-3"/>
        </w:rPr>
        <w:t xml:space="preserve"> </w:t>
      </w:r>
      <w:r>
        <w:t>інтереси</w:t>
      </w:r>
      <w:r>
        <w:rPr>
          <w:spacing w:val="-2"/>
        </w:rPr>
        <w:t xml:space="preserve"> </w:t>
      </w:r>
      <w:r>
        <w:t>певних груп економічних суб'єктів</w:t>
      </w:r>
      <w:r>
        <w:rPr>
          <w:spacing w:val="-3"/>
        </w:rPr>
        <w:t xml:space="preserve"> </w:t>
      </w:r>
      <w:r>
        <w:t>і зумовлювати структурні зміни в економіці. Тому успіх розв'язання багатьох регулятивних завдань залежить від правильного поєднання вказаних тактичних цілей: змінами процентної ставки чи валютного курсу можна локалізувати інфляційний ефект від зростання маси грошей в обороті.</w:t>
      </w:r>
    </w:p>
    <w:p w:rsidR="0046630D" w:rsidRDefault="0046630D" w:rsidP="0046630D">
      <w:pPr>
        <w:pStyle w:val="a7"/>
        <w:ind w:right="168"/>
      </w:pPr>
      <w:r>
        <w:t xml:space="preserve">Залежно від економічних змінних та пов'язаних з ними тактичних цілей визначаються інструменти монетарної політики. Вибір їх є прерогативою центрального </w:t>
      </w:r>
      <w:r>
        <w:rPr>
          <w:spacing w:val="-2"/>
        </w:rPr>
        <w:t>банку.</w:t>
      </w:r>
    </w:p>
    <w:p w:rsidR="0046630D" w:rsidRDefault="0046630D" w:rsidP="0046630D">
      <w:pPr>
        <w:pStyle w:val="Heading3"/>
        <w:numPr>
          <w:ilvl w:val="1"/>
          <w:numId w:val="61"/>
        </w:numPr>
        <w:tabs>
          <w:tab w:val="left" w:pos="614"/>
        </w:tabs>
        <w:spacing w:before="248"/>
        <w:ind w:left="614" w:hanging="452"/>
        <w:jc w:val="both"/>
      </w:pPr>
      <w:r>
        <w:rPr>
          <w:spacing w:val="-2"/>
        </w:rPr>
        <w:t>Інструменти</w:t>
      </w:r>
      <w:r>
        <w:rPr>
          <w:spacing w:val="2"/>
        </w:rPr>
        <w:t xml:space="preserve"> </w:t>
      </w:r>
      <w:r>
        <w:rPr>
          <w:spacing w:val="-2"/>
        </w:rPr>
        <w:t>монетарної</w:t>
      </w:r>
      <w:r>
        <w:rPr>
          <w:spacing w:val="4"/>
        </w:rPr>
        <w:t xml:space="preserve"> </w:t>
      </w:r>
      <w:r>
        <w:rPr>
          <w:spacing w:val="-2"/>
        </w:rPr>
        <w:t>політики.</w:t>
      </w:r>
    </w:p>
    <w:p w:rsidR="0046630D" w:rsidRDefault="0046630D" w:rsidP="0046630D">
      <w:pPr>
        <w:pStyle w:val="a7"/>
        <w:spacing w:before="54"/>
        <w:ind w:right="171"/>
      </w:pPr>
      <w:r>
        <w:t>Світова практика монетарної політики нагромадила значний досвід використання певних інструментів грошово-кредитного регулювання економічних процесів. Усі їх можна поділити на дві групи:</w:t>
      </w:r>
    </w:p>
    <w:p w:rsidR="0046630D" w:rsidRDefault="0046630D" w:rsidP="0046630D">
      <w:pPr>
        <w:pStyle w:val="a3"/>
        <w:widowControl w:val="0"/>
        <w:numPr>
          <w:ilvl w:val="2"/>
          <w:numId w:val="61"/>
        </w:numPr>
        <w:tabs>
          <w:tab w:val="left" w:pos="444"/>
        </w:tabs>
        <w:autoSpaceDE w:val="0"/>
        <w:autoSpaceDN w:val="0"/>
        <w:spacing w:after="0" w:line="240" w:lineRule="auto"/>
        <w:ind w:left="444" w:hanging="282"/>
        <w:contextualSpacing w:val="0"/>
        <w:jc w:val="both"/>
        <w:rPr>
          <w:sz w:val="24"/>
        </w:rPr>
      </w:pPr>
      <w:r>
        <w:rPr>
          <w:sz w:val="24"/>
        </w:rPr>
        <w:t>інструменти</w:t>
      </w:r>
      <w:r>
        <w:rPr>
          <w:spacing w:val="-6"/>
          <w:sz w:val="24"/>
        </w:rPr>
        <w:t xml:space="preserve"> </w:t>
      </w:r>
      <w:r>
        <w:rPr>
          <w:sz w:val="24"/>
        </w:rPr>
        <w:t>опосередкованого</w:t>
      </w:r>
      <w:r>
        <w:rPr>
          <w:spacing w:val="-4"/>
          <w:sz w:val="24"/>
        </w:rPr>
        <w:t xml:space="preserve"> </w:t>
      </w:r>
      <w:r>
        <w:rPr>
          <w:sz w:val="24"/>
        </w:rPr>
        <w:t>впливу</w:t>
      </w:r>
      <w:r>
        <w:rPr>
          <w:spacing w:val="-8"/>
          <w:sz w:val="24"/>
        </w:rPr>
        <w:t xml:space="preserve"> </w:t>
      </w:r>
      <w:r>
        <w:rPr>
          <w:sz w:val="24"/>
        </w:rPr>
        <w:t>на</w:t>
      </w:r>
      <w:r>
        <w:rPr>
          <w:spacing w:val="-5"/>
          <w:sz w:val="24"/>
        </w:rPr>
        <w:t xml:space="preserve"> </w:t>
      </w:r>
      <w:r>
        <w:rPr>
          <w:sz w:val="24"/>
        </w:rPr>
        <w:t>грошовий</w:t>
      </w:r>
      <w:r>
        <w:rPr>
          <w:spacing w:val="-3"/>
          <w:sz w:val="24"/>
        </w:rPr>
        <w:t xml:space="preserve"> </w:t>
      </w:r>
      <w:r>
        <w:rPr>
          <w:sz w:val="24"/>
        </w:rPr>
        <w:t>ринок</w:t>
      </w:r>
      <w:r>
        <w:rPr>
          <w:spacing w:val="-4"/>
          <w:sz w:val="24"/>
        </w:rPr>
        <w:t xml:space="preserve"> </w:t>
      </w:r>
      <w:r>
        <w:rPr>
          <w:sz w:val="24"/>
        </w:rPr>
        <w:t>та</w:t>
      </w:r>
      <w:r>
        <w:rPr>
          <w:spacing w:val="-4"/>
          <w:sz w:val="24"/>
        </w:rPr>
        <w:t xml:space="preserve"> </w:t>
      </w:r>
      <w:r>
        <w:rPr>
          <w:sz w:val="24"/>
        </w:rPr>
        <w:t>економічні</w:t>
      </w:r>
      <w:r>
        <w:rPr>
          <w:spacing w:val="-3"/>
          <w:sz w:val="24"/>
        </w:rPr>
        <w:t xml:space="preserve"> </w:t>
      </w:r>
      <w:r>
        <w:rPr>
          <w:spacing w:val="-2"/>
          <w:sz w:val="24"/>
        </w:rPr>
        <w:t>процеси;</w:t>
      </w:r>
    </w:p>
    <w:p w:rsidR="0046630D" w:rsidRDefault="0046630D" w:rsidP="0046630D">
      <w:pPr>
        <w:pStyle w:val="a3"/>
        <w:widowControl w:val="0"/>
        <w:numPr>
          <w:ilvl w:val="2"/>
          <w:numId w:val="61"/>
        </w:numPr>
        <w:tabs>
          <w:tab w:val="left" w:pos="444"/>
        </w:tabs>
        <w:autoSpaceDE w:val="0"/>
        <w:autoSpaceDN w:val="0"/>
        <w:spacing w:after="0" w:line="240" w:lineRule="auto"/>
        <w:ind w:left="444" w:hanging="282"/>
        <w:contextualSpacing w:val="0"/>
        <w:jc w:val="both"/>
        <w:rPr>
          <w:sz w:val="24"/>
        </w:rPr>
      </w:pPr>
      <w:r>
        <w:rPr>
          <w:sz w:val="24"/>
        </w:rPr>
        <w:t>інструменти</w:t>
      </w:r>
      <w:r>
        <w:rPr>
          <w:spacing w:val="-4"/>
          <w:sz w:val="24"/>
        </w:rPr>
        <w:t xml:space="preserve"> </w:t>
      </w:r>
      <w:r>
        <w:rPr>
          <w:sz w:val="24"/>
        </w:rPr>
        <w:t>прямого</w:t>
      </w:r>
      <w:r>
        <w:rPr>
          <w:spacing w:val="-3"/>
          <w:sz w:val="24"/>
        </w:rPr>
        <w:t xml:space="preserve"> </w:t>
      </w:r>
      <w:r>
        <w:rPr>
          <w:spacing w:val="-2"/>
          <w:sz w:val="24"/>
        </w:rPr>
        <w:t>впливу.</w:t>
      </w:r>
    </w:p>
    <w:p w:rsidR="0046630D" w:rsidRDefault="0046630D" w:rsidP="0046630D">
      <w:pPr>
        <w:pStyle w:val="a7"/>
        <w:ind w:left="728"/>
      </w:pPr>
      <w:r>
        <w:t>До</w:t>
      </w:r>
      <w:r>
        <w:rPr>
          <w:spacing w:val="75"/>
        </w:rPr>
        <w:t xml:space="preserve"> </w:t>
      </w:r>
      <w:r>
        <w:t>першої</w:t>
      </w:r>
      <w:r>
        <w:rPr>
          <w:spacing w:val="79"/>
        </w:rPr>
        <w:t xml:space="preserve"> </w:t>
      </w:r>
      <w:r>
        <w:t>групи</w:t>
      </w:r>
      <w:r>
        <w:rPr>
          <w:spacing w:val="50"/>
          <w:w w:val="150"/>
        </w:rPr>
        <w:t xml:space="preserve"> </w:t>
      </w:r>
      <w:r>
        <w:t>належать:</w:t>
      </w:r>
      <w:r>
        <w:rPr>
          <w:spacing w:val="79"/>
        </w:rPr>
        <w:t xml:space="preserve"> </w:t>
      </w:r>
      <w:r>
        <w:t>операції</w:t>
      </w:r>
      <w:r>
        <w:rPr>
          <w:spacing w:val="79"/>
        </w:rPr>
        <w:t xml:space="preserve"> </w:t>
      </w:r>
      <w:r>
        <w:t>на</w:t>
      </w:r>
      <w:r>
        <w:rPr>
          <w:spacing w:val="78"/>
        </w:rPr>
        <w:t xml:space="preserve"> </w:t>
      </w:r>
      <w:r>
        <w:t>відкритому</w:t>
      </w:r>
      <w:r>
        <w:rPr>
          <w:spacing w:val="72"/>
        </w:rPr>
        <w:t xml:space="preserve"> </w:t>
      </w:r>
      <w:r>
        <w:t>ринку,</w:t>
      </w:r>
      <w:r>
        <w:rPr>
          <w:spacing w:val="79"/>
        </w:rPr>
        <w:t xml:space="preserve"> </w:t>
      </w:r>
      <w:r>
        <w:t>регулювання</w:t>
      </w:r>
      <w:r>
        <w:rPr>
          <w:spacing w:val="79"/>
        </w:rPr>
        <w:t xml:space="preserve"> </w:t>
      </w:r>
      <w:r>
        <w:rPr>
          <w:spacing w:val="-2"/>
        </w:rPr>
        <w:t>норми</w:t>
      </w:r>
    </w:p>
    <w:p w:rsidR="0046630D" w:rsidRDefault="0046630D" w:rsidP="0046630D">
      <w:pPr>
        <w:sectPr w:rsidR="0046630D">
          <w:pgSz w:w="11910" w:h="16840"/>
          <w:pgMar w:top="1040" w:right="680" w:bottom="280" w:left="1540" w:header="710" w:footer="0" w:gutter="0"/>
          <w:cols w:space="720"/>
        </w:sectPr>
      </w:pPr>
    </w:p>
    <w:p w:rsidR="0046630D" w:rsidRDefault="0046630D" w:rsidP="0046630D">
      <w:pPr>
        <w:pStyle w:val="a7"/>
        <w:spacing w:before="80"/>
        <w:ind w:right="166"/>
      </w:pPr>
      <w:r>
        <w:lastRenderedPageBreak/>
        <w:t>обов'язкових резервів, процентна політика, рефінансування комерційних банків, регулювання курсу національної валюти.</w:t>
      </w:r>
    </w:p>
    <w:p w:rsidR="0046630D" w:rsidRDefault="0046630D" w:rsidP="0046630D">
      <w:pPr>
        <w:pStyle w:val="a7"/>
        <w:ind w:right="162"/>
      </w:pPr>
      <w:r>
        <w:t>До другої групи відносять: установлення прямих обмежень на здійснення емісійно- касових операцій; уведення прямих обмежень на кредитування центральним банком комерційних банків; установлення обмежень чи заборони на пряме кредитування центральним</w:t>
      </w:r>
      <w:r>
        <w:rPr>
          <w:spacing w:val="-3"/>
        </w:rPr>
        <w:t xml:space="preserve"> </w:t>
      </w:r>
      <w:r>
        <w:t>банком</w:t>
      </w:r>
      <w:r>
        <w:rPr>
          <w:spacing w:val="-3"/>
        </w:rPr>
        <w:t xml:space="preserve"> </w:t>
      </w:r>
      <w:r>
        <w:t>потреб</w:t>
      </w:r>
      <w:r>
        <w:rPr>
          <w:spacing w:val="-2"/>
        </w:rPr>
        <w:t xml:space="preserve"> </w:t>
      </w:r>
      <w:r>
        <w:t>бюджету;</w:t>
      </w:r>
      <w:r>
        <w:rPr>
          <w:spacing w:val="-2"/>
        </w:rPr>
        <w:t xml:space="preserve"> </w:t>
      </w:r>
      <w:r>
        <w:t>прямий</w:t>
      </w:r>
      <w:r>
        <w:rPr>
          <w:spacing w:val="-4"/>
        </w:rPr>
        <w:t xml:space="preserve"> </w:t>
      </w:r>
      <w:r>
        <w:t>розподіл</w:t>
      </w:r>
      <w:r>
        <w:rPr>
          <w:spacing w:val="-4"/>
        </w:rPr>
        <w:t xml:space="preserve"> </w:t>
      </w:r>
      <w:r>
        <w:t>кредитних ресурсів,</w:t>
      </w:r>
      <w:r>
        <w:rPr>
          <w:spacing w:val="-2"/>
        </w:rPr>
        <w:t xml:space="preserve"> </w:t>
      </w:r>
      <w:r>
        <w:t>що</w:t>
      </w:r>
      <w:r>
        <w:rPr>
          <w:spacing w:val="-2"/>
        </w:rPr>
        <w:t xml:space="preserve"> </w:t>
      </w:r>
      <w:r>
        <w:t>надаються комерційним банкам у порядку рефінансування, між пріоритетними галузями, виробництвами, регіонами тощо.</w:t>
      </w:r>
    </w:p>
    <w:p w:rsidR="0046630D" w:rsidRDefault="0046630D" w:rsidP="0046630D">
      <w:pPr>
        <w:pStyle w:val="a7"/>
        <w:ind w:right="165"/>
      </w:pPr>
      <w:r>
        <w:t>Опосередкований вплив інструментів першої групи полягає у створенні таких умов, за яких посилюються чи послаблюються стимули економічних суб'єктів до певної поведінки, наприклад до накопичення чи до зменшення запасів грошей у своєму розпорядженні і відповідно до зменшення чи до збільшення їх попиту на товарних чи фінансових ринках. Тому регулювання з допомогою таких інструментів належить до економічних методів державного управління, воно має істотні переваги перед застосуванням інструментів прямої дії, вплив яких має переважно директивний характер. Тому в міру визрівання в країні ринкових відносин застосування інструментів опосередкованої дії неухильно розширюється, а інструментів прямої дії - скорочується. У перехідний період в Україні останні застосовувались широко і досить часто, оскільки цього вимагали особливі, часто критичні ситуації, що виникали на грошовому ринку і вимагали негайного втручання з боку регулятивних органів.</w:t>
      </w:r>
    </w:p>
    <w:p w:rsidR="0046630D" w:rsidRDefault="0046630D" w:rsidP="0046630D">
      <w:pPr>
        <w:pStyle w:val="a7"/>
        <w:spacing w:before="1"/>
        <w:ind w:right="173"/>
      </w:pPr>
      <w:r>
        <w:t>Розглянемо детальніше механізм використання окремих інструментів опосередкованої дії як більш ефективних і перспективних в умовах України.</w:t>
      </w:r>
    </w:p>
    <w:p w:rsidR="0046630D" w:rsidRDefault="0046630D" w:rsidP="0046630D">
      <w:pPr>
        <w:pStyle w:val="a7"/>
        <w:ind w:right="165"/>
      </w:pPr>
      <w:r>
        <w:rPr>
          <w:i/>
        </w:rPr>
        <w:t xml:space="preserve">Операції на відкритому ринку </w:t>
      </w:r>
      <w:r>
        <w:t>- це найбільш застосовуваний інструмент монетарної політики в країнах з високорозвинутими ринковими економіками. У країнах з</w:t>
      </w:r>
      <w:r>
        <w:rPr>
          <w:spacing w:val="40"/>
        </w:rPr>
        <w:t xml:space="preserve"> </w:t>
      </w:r>
      <w:r>
        <w:t>перехідними економіками застосування цього інструменту обмежується недостатнім розвитком ринку</w:t>
      </w:r>
      <w:r>
        <w:rPr>
          <w:spacing w:val="-6"/>
        </w:rPr>
        <w:t xml:space="preserve"> </w:t>
      </w:r>
      <w:r>
        <w:t>цінних паперів (відкритого ринку), недостатньою ліквідністю</w:t>
      </w:r>
      <w:r>
        <w:rPr>
          <w:spacing w:val="-1"/>
        </w:rPr>
        <w:t xml:space="preserve"> </w:t>
      </w:r>
      <w:r>
        <w:t>державних цінних паперів тощо. Ці чинники стримування операцій на відкритому ринку досить відчутно проявляють себе і в умовах України. Проте цей інструмент у перспективі відіграватиме ключову роль і в монетарній політиці НБУ.</w:t>
      </w:r>
    </w:p>
    <w:p w:rsidR="0046630D" w:rsidRDefault="0046630D" w:rsidP="0046630D">
      <w:pPr>
        <w:pStyle w:val="a7"/>
        <w:ind w:right="171"/>
      </w:pPr>
      <w:r>
        <w:t>Сутність операцій на</w:t>
      </w:r>
      <w:r>
        <w:rPr>
          <w:spacing w:val="-1"/>
        </w:rPr>
        <w:t xml:space="preserve"> </w:t>
      </w:r>
      <w:r>
        <w:t>відкритому</w:t>
      </w:r>
      <w:r>
        <w:rPr>
          <w:spacing w:val="-7"/>
        </w:rPr>
        <w:t xml:space="preserve"> </w:t>
      </w:r>
      <w:r>
        <w:t>ринку</w:t>
      </w:r>
      <w:r>
        <w:rPr>
          <w:spacing w:val="-5"/>
        </w:rPr>
        <w:t xml:space="preserve"> </w:t>
      </w:r>
      <w:r>
        <w:t>полягає у</w:t>
      </w:r>
      <w:r>
        <w:rPr>
          <w:spacing w:val="-5"/>
        </w:rPr>
        <w:t xml:space="preserve"> </w:t>
      </w:r>
      <w:r>
        <w:t>тому, що, купуючи цінні папери</w:t>
      </w:r>
      <w:r>
        <w:rPr>
          <w:spacing w:val="-2"/>
        </w:rPr>
        <w:t xml:space="preserve"> </w:t>
      </w:r>
      <w:r>
        <w:t xml:space="preserve">на ринку, центральний банк додатково спрямовує в оборот відповідну суму грошей і цим збільшує спочатку банківські резерви, а потім і загальну масу грошей за інших незмінних </w:t>
      </w:r>
      <w:r>
        <w:rPr>
          <w:spacing w:val="-4"/>
        </w:rPr>
        <w:t>умов.</w:t>
      </w:r>
    </w:p>
    <w:p w:rsidR="0046630D" w:rsidRDefault="0046630D" w:rsidP="0046630D">
      <w:pPr>
        <w:pStyle w:val="a7"/>
        <w:spacing w:before="1"/>
        <w:ind w:right="171"/>
      </w:pPr>
      <w:r>
        <w:t>Продаючи цінні папери зі свого портфеля, він вилучає на відповідну</w:t>
      </w:r>
      <w:r>
        <w:rPr>
          <w:spacing w:val="-4"/>
        </w:rPr>
        <w:t xml:space="preserve"> </w:t>
      </w:r>
      <w:r>
        <w:t>суму банківські резерви, а згодом зменшується і загальна маса грошей в обороті. У результаті цих</w:t>
      </w:r>
      <w:r>
        <w:rPr>
          <w:spacing w:val="40"/>
        </w:rPr>
        <w:t xml:space="preserve"> </w:t>
      </w:r>
      <w:r>
        <w:t>операцій відповідно збільшується чи зменшується пропозиція грошей на ринку, що впливає в кінцевому підсумку на кон'юнктуру товарних ринків.</w:t>
      </w:r>
    </w:p>
    <w:p w:rsidR="0046630D" w:rsidRDefault="0046630D" w:rsidP="0046630D">
      <w:pPr>
        <w:pStyle w:val="a7"/>
        <w:ind w:right="164"/>
      </w:pPr>
      <w:r>
        <w:t xml:space="preserve">Операції на відкритому ринку бувають динамічні й захисні. </w:t>
      </w:r>
      <w:r>
        <w:rPr>
          <w:i/>
        </w:rPr>
        <w:t xml:space="preserve">Динамічні операції </w:t>
      </w:r>
      <w:r>
        <w:t xml:space="preserve">застосовуються для збільшення чи зменшення загальної пропозиції грошей за умови, що інші чинники не впливають на масу грошей. </w:t>
      </w:r>
      <w:r>
        <w:rPr>
          <w:i/>
        </w:rPr>
        <w:t xml:space="preserve">Захисні операції </w:t>
      </w:r>
      <w:r>
        <w:t>полягають у підтриманні загальної пропозиції грошей на незмінному рівні в умовах впливу на масу грошей інших чинників. Якщо ці чинники зменшують пропозицію грошей, то слід на певну суму купити цінні папери на відкритому ринку, щоб стабілізувати обсяг пропозиції, і навпаки.</w:t>
      </w:r>
    </w:p>
    <w:p w:rsidR="0046630D" w:rsidRDefault="0046630D" w:rsidP="0046630D">
      <w:pPr>
        <w:pStyle w:val="a7"/>
        <w:spacing w:before="1"/>
        <w:ind w:right="165"/>
      </w:pPr>
      <w:r>
        <w:t>Регулятивного ефекту можна досягти купівлею-продажем будь-яких цінних паперів на відкритому ринку. Проте центральні банки, як правило, обмежуються операціями з державними цінними паперами. Це пояснюється такими обставинами:</w:t>
      </w:r>
    </w:p>
    <w:p w:rsidR="0046630D" w:rsidRDefault="0046630D" w:rsidP="0046630D">
      <w:pPr>
        <w:pStyle w:val="a3"/>
        <w:widowControl w:val="0"/>
        <w:numPr>
          <w:ilvl w:val="2"/>
          <w:numId w:val="61"/>
        </w:numPr>
        <w:tabs>
          <w:tab w:val="left" w:pos="443"/>
          <w:tab w:val="left" w:pos="445"/>
        </w:tabs>
        <w:autoSpaceDE w:val="0"/>
        <w:autoSpaceDN w:val="0"/>
        <w:spacing w:after="0" w:line="240" w:lineRule="auto"/>
        <w:ind w:left="445" w:right="168" w:hanging="284"/>
        <w:contextualSpacing w:val="0"/>
        <w:jc w:val="both"/>
        <w:rPr>
          <w:sz w:val="24"/>
        </w:rPr>
      </w:pPr>
      <w:r>
        <w:rPr>
          <w:sz w:val="24"/>
        </w:rPr>
        <w:t>можливістю зіткнення корпоративних інтересів на ринках, якщо центральний банк продасть чи купить цінні папери однієї корпорації, а другої - ні. Обсяги ж запланованої зміни пропозиції грошей не завжди дають можливість купувати чи продавати цінні папери всіх корпорацій;</w:t>
      </w:r>
    </w:p>
    <w:p w:rsidR="0046630D" w:rsidRDefault="0046630D" w:rsidP="0046630D">
      <w:pPr>
        <w:pStyle w:val="a3"/>
        <w:widowControl w:val="0"/>
        <w:numPr>
          <w:ilvl w:val="2"/>
          <w:numId w:val="61"/>
        </w:numPr>
        <w:tabs>
          <w:tab w:val="left" w:pos="443"/>
          <w:tab w:val="left" w:pos="445"/>
        </w:tabs>
        <w:autoSpaceDE w:val="0"/>
        <w:autoSpaceDN w:val="0"/>
        <w:spacing w:after="0" w:line="240" w:lineRule="auto"/>
        <w:ind w:left="445" w:right="175" w:hanging="284"/>
        <w:contextualSpacing w:val="0"/>
        <w:jc w:val="both"/>
        <w:rPr>
          <w:sz w:val="24"/>
        </w:rPr>
      </w:pPr>
      <w:r>
        <w:rPr>
          <w:sz w:val="24"/>
        </w:rPr>
        <w:t>центральні банки за своїм статусом є фінансовими уповноваженими урядів,</w:t>
      </w:r>
      <w:r>
        <w:rPr>
          <w:spacing w:val="40"/>
          <w:sz w:val="24"/>
        </w:rPr>
        <w:t xml:space="preserve"> </w:t>
      </w:r>
      <w:r>
        <w:rPr>
          <w:sz w:val="24"/>
        </w:rPr>
        <w:t>розміщують</w:t>
      </w:r>
      <w:r>
        <w:rPr>
          <w:spacing w:val="64"/>
          <w:sz w:val="24"/>
        </w:rPr>
        <w:t xml:space="preserve"> </w:t>
      </w:r>
      <w:r>
        <w:rPr>
          <w:sz w:val="24"/>
        </w:rPr>
        <w:t>їх</w:t>
      </w:r>
      <w:r>
        <w:rPr>
          <w:spacing w:val="64"/>
          <w:sz w:val="24"/>
        </w:rPr>
        <w:t xml:space="preserve"> </w:t>
      </w:r>
      <w:r>
        <w:rPr>
          <w:sz w:val="24"/>
        </w:rPr>
        <w:t>цінні</w:t>
      </w:r>
      <w:r>
        <w:rPr>
          <w:spacing w:val="60"/>
          <w:sz w:val="24"/>
        </w:rPr>
        <w:t xml:space="preserve"> </w:t>
      </w:r>
      <w:r>
        <w:rPr>
          <w:sz w:val="24"/>
        </w:rPr>
        <w:t>папери</w:t>
      </w:r>
      <w:r>
        <w:rPr>
          <w:spacing w:val="62"/>
          <w:sz w:val="24"/>
        </w:rPr>
        <w:t xml:space="preserve"> </w:t>
      </w:r>
      <w:r>
        <w:rPr>
          <w:sz w:val="24"/>
        </w:rPr>
        <w:t>на</w:t>
      </w:r>
      <w:r>
        <w:rPr>
          <w:spacing w:val="63"/>
          <w:sz w:val="24"/>
        </w:rPr>
        <w:t xml:space="preserve"> </w:t>
      </w:r>
      <w:r>
        <w:rPr>
          <w:sz w:val="24"/>
        </w:rPr>
        <w:t>первинному</w:t>
      </w:r>
      <w:r>
        <w:rPr>
          <w:spacing w:val="60"/>
          <w:sz w:val="24"/>
        </w:rPr>
        <w:t xml:space="preserve"> </w:t>
      </w:r>
      <w:r>
        <w:rPr>
          <w:sz w:val="24"/>
        </w:rPr>
        <w:t>ринку</w:t>
      </w:r>
      <w:r>
        <w:rPr>
          <w:spacing w:val="57"/>
          <w:sz w:val="24"/>
        </w:rPr>
        <w:t xml:space="preserve"> </w:t>
      </w:r>
      <w:r>
        <w:rPr>
          <w:sz w:val="24"/>
        </w:rPr>
        <w:t>і</w:t>
      </w:r>
      <w:r>
        <w:rPr>
          <w:spacing w:val="64"/>
          <w:sz w:val="24"/>
        </w:rPr>
        <w:t xml:space="preserve"> </w:t>
      </w:r>
      <w:r>
        <w:rPr>
          <w:sz w:val="24"/>
        </w:rPr>
        <w:t>своїми</w:t>
      </w:r>
      <w:r>
        <w:rPr>
          <w:spacing w:val="64"/>
          <w:sz w:val="24"/>
        </w:rPr>
        <w:t xml:space="preserve"> </w:t>
      </w:r>
      <w:r>
        <w:rPr>
          <w:sz w:val="24"/>
        </w:rPr>
        <w:t>операціями</w:t>
      </w:r>
      <w:r>
        <w:rPr>
          <w:spacing w:val="62"/>
          <w:sz w:val="24"/>
        </w:rPr>
        <w:t xml:space="preserve"> </w:t>
      </w:r>
      <w:r>
        <w:rPr>
          <w:sz w:val="24"/>
        </w:rPr>
        <w:t>з</w:t>
      </w:r>
      <w:r>
        <w:rPr>
          <w:spacing w:val="62"/>
          <w:sz w:val="24"/>
        </w:rPr>
        <w:t xml:space="preserve"> </w:t>
      </w:r>
      <w:r>
        <w:rPr>
          <w:sz w:val="24"/>
        </w:rPr>
        <w:t>ними</w:t>
      </w:r>
      <w:r>
        <w:rPr>
          <w:spacing w:val="62"/>
          <w:sz w:val="24"/>
        </w:rPr>
        <w:t xml:space="preserve"> </w:t>
      </w:r>
      <w:r>
        <w:rPr>
          <w:sz w:val="24"/>
        </w:rPr>
        <w:t>на</w:t>
      </w:r>
    </w:p>
    <w:p w:rsidR="0046630D" w:rsidRDefault="0046630D" w:rsidP="0046630D">
      <w:pPr>
        <w:jc w:val="both"/>
        <w:rPr>
          <w:sz w:val="24"/>
        </w:rPr>
        <w:sectPr w:rsidR="0046630D">
          <w:pgSz w:w="11910" w:h="16840"/>
          <w:pgMar w:top="1040" w:right="680" w:bottom="280" w:left="1540" w:header="710" w:footer="0" w:gutter="0"/>
          <w:cols w:space="720"/>
        </w:sectPr>
      </w:pPr>
    </w:p>
    <w:p w:rsidR="0046630D" w:rsidRDefault="0046630D" w:rsidP="0046630D">
      <w:pPr>
        <w:pStyle w:val="a7"/>
        <w:spacing w:before="80"/>
        <w:ind w:left="445" w:right="172"/>
      </w:pPr>
      <w:r>
        <w:lastRenderedPageBreak/>
        <w:t>вторинному ринку сприяють підвищенню їх рейтингу та попиту на них, а значить і доходів</w:t>
      </w:r>
      <w:r>
        <w:rPr>
          <w:spacing w:val="-3"/>
        </w:rPr>
        <w:t xml:space="preserve"> </w:t>
      </w:r>
      <w:r>
        <w:t>бюджету</w:t>
      </w:r>
      <w:r>
        <w:rPr>
          <w:spacing w:val="-10"/>
        </w:rPr>
        <w:t xml:space="preserve"> </w:t>
      </w:r>
      <w:r>
        <w:t>від</w:t>
      </w:r>
      <w:r>
        <w:rPr>
          <w:spacing w:val="-2"/>
        </w:rPr>
        <w:t xml:space="preserve"> </w:t>
      </w:r>
      <w:r>
        <w:t>їх продажу.</w:t>
      </w:r>
      <w:r>
        <w:rPr>
          <w:spacing w:val="-2"/>
        </w:rPr>
        <w:t xml:space="preserve"> </w:t>
      </w:r>
      <w:r>
        <w:t>Це</w:t>
      </w:r>
      <w:r>
        <w:rPr>
          <w:spacing w:val="-3"/>
        </w:rPr>
        <w:t xml:space="preserve"> </w:t>
      </w:r>
      <w:r>
        <w:t>позитивно</w:t>
      </w:r>
      <w:r>
        <w:rPr>
          <w:spacing w:val="-5"/>
        </w:rPr>
        <w:t xml:space="preserve"> </w:t>
      </w:r>
      <w:r>
        <w:t>впливає</w:t>
      </w:r>
      <w:r>
        <w:rPr>
          <w:spacing w:val="-3"/>
        </w:rPr>
        <w:t xml:space="preserve"> </w:t>
      </w:r>
      <w:r>
        <w:t>на</w:t>
      </w:r>
      <w:r>
        <w:rPr>
          <w:spacing w:val="-3"/>
        </w:rPr>
        <w:t xml:space="preserve"> </w:t>
      </w:r>
      <w:r>
        <w:t>стан</w:t>
      </w:r>
      <w:r>
        <w:rPr>
          <w:spacing w:val="-2"/>
        </w:rPr>
        <w:t xml:space="preserve"> </w:t>
      </w:r>
      <w:r>
        <w:t>бюджетного</w:t>
      </w:r>
      <w:r>
        <w:rPr>
          <w:spacing w:val="-2"/>
        </w:rPr>
        <w:t xml:space="preserve"> </w:t>
      </w:r>
      <w:r>
        <w:t>дефіциту, а отже - на стан грошового обороту;</w:t>
      </w:r>
    </w:p>
    <w:p w:rsidR="0046630D" w:rsidRDefault="0046630D" w:rsidP="0046630D">
      <w:pPr>
        <w:pStyle w:val="a3"/>
        <w:widowControl w:val="0"/>
        <w:numPr>
          <w:ilvl w:val="2"/>
          <w:numId w:val="61"/>
        </w:numPr>
        <w:tabs>
          <w:tab w:val="left" w:pos="443"/>
          <w:tab w:val="left" w:pos="445"/>
        </w:tabs>
        <w:autoSpaceDE w:val="0"/>
        <w:autoSpaceDN w:val="0"/>
        <w:spacing w:after="0" w:line="240" w:lineRule="auto"/>
        <w:ind w:left="445" w:right="163" w:hanging="284"/>
        <w:contextualSpacing w:val="0"/>
        <w:jc w:val="both"/>
        <w:rPr>
          <w:sz w:val="24"/>
        </w:rPr>
      </w:pPr>
      <w:r>
        <w:rPr>
          <w:sz w:val="24"/>
        </w:rPr>
        <w:t>уряд, як правило, є найбільшим емітентом цінних паперів, а ринок їх - найбільшим сектором загального ринку цінних паперів. Це забезпечує центральному банку можливість здійснювати операції на відкритому ринку з однорідними документами в будь-яких обсягах, що диктуються потребами монетарної політики.</w:t>
      </w:r>
    </w:p>
    <w:p w:rsidR="0046630D" w:rsidRDefault="0046630D" w:rsidP="0046630D">
      <w:pPr>
        <w:pStyle w:val="a7"/>
        <w:ind w:right="161"/>
      </w:pPr>
      <w:r>
        <w:t>Вплив</w:t>
      </w:r>
      <w:r>
        <w:rPr>
          <w:spacing w:val="-3"/>
        </w:rPr>
        <w:t xml:space="preserve"> </w:t>
      </w:r>
      <w:r>
        <w:t>на</w:t>
      </w:r>
      <w:r>
        <w:rPr>
          <w:spacing w:val="-3"/>
        </w:rPr>
        <w:t xml:space="preserve"> </w:t>
      </w:r>
      <w:r>
        <w:t>пропозицію</w:t>
      </w:r>
      <w:r>
        <w:rPr>
          <w:spacing w:val="-2"/>
        </w:rPr>
        <w:t xml:space="preserve"> </w:t>
      </w:r>
      <w:r>
        <w:t>грошей</w:t>
      </w:r>
      <w:r>
        <w:rPr>
          <w:spacing w:val="-1"/>
        </w:rPr>
        <w:t xml:space="preserve"> </w:t>
      </w:r>
      <w:r>
        <w:t>можна</w:t>
      </w:r>
      <w:r>
        <w:rPr>
          <w:spacing w:val="-3"/>
        </w:rPr>
        <w:t xml:space="preserve"> </w:t>
      </w:r>
      <w:r>
        <w:t>забезпечити</w:t>
      </w:r>
      <w:r>
        <w:rPr>
          <w:spacing w:val="-4"/>
        </w:rPr>
        <w:t xml:space="preserve"> </w:t>
      </w:r>
      <w:r>
        <w:t>купівлею-продажем</w:t>
      </w:r>
      <w:r>
        <w:rPr>
          <w:spacing w:val="-3"/>
        </w:rPr>
        <w:t xml:space="preserve"> </w:t>
      </w:r>
      <w:r>
        <w:t>цінних</w:t>
      </w:r>
      <w:r>
        <w:rPr>
          <w:spacing w:val="-2"/>
        </w:rPr>
        <w:t xml:space="preserve"> </w:t>
      </w:r>
      <w:r>
        <w:t>паперів як у комерційних банків, так і в інших власників. Якщо цінні папери продаються банкам, то їх надлишкові резерви скорочуються негайно, оскільки оплата здійснюється з їх кореспондентських рахунків у центральному банку. Тому регулятивний ефект настане досить швидко, майже негайно. Якщо цінні папери продаються юридичним чи фізичним особам, то надлишкові резерви банків теж скоротяться, бо гроші платників перебувають</w:t>
      </w:r>
      <w:r>
        <w:rPr>
          <w:spacing w:val="40"/>
        </w:rPr>
        <w:t xml:space="preserve"> </w:t>
      </w:r>
      <w:r>
        <w:t xml:space="preserve">на їх рахунках у банках і в кінцевому підсумку будуть списані з їх коррахунків у центральному банку. Проте регулятивний ефект настане трохи пізніше, ніж у першому </w:t>
      </w:r>
      <w:r>
        <w:rPr>
          <w:spacing w:val="-2"/>
        </w:rPr>
        <w:t>випадку.</w:t>
      </w:r>
    </w:p>
    <w:p w:rsidR="0046630D" w:rsidRDefault="0046630D" w:rsidP="0046630D">
      <w:pPr>
        <w:pStyle w:val="a7"/>
        <w:spacing w:before="1"/>
        <w:ind w:right="167"/>
      </w:pPr>
      <w:r>
        <w:t>Операції на відкритому ринку можуть проводитися як у формі прямої купівлі- продажу, так і на умовах зворотного викупу. В останньому випадку за первинного продажу чи купівлі одночасно укладається угода про зворотний викуп чи продаж цих цінних паперів через певний, як правило, досить короткий, термін. Такі операції називаються «ΡΕΠΟ» і здійснюються переважно під час проведення захисних операцій на відкритому ринку.</w:t>
      </w:r>
    </w:p>
    <w:p w:rsidR="0046630D" w:rsidRDefault="0046630D" w:rsidP="0046630D">
      <w:pPr>
        <w:pStyle w:val="a7"/>
        <w:ind w:right="173"/>
      </w:pPr>
      <w:r>
        <w:t>В умовах високорозвинутого ринку цінних паперів цей інструмент монетарної політики має суттєві переваги.</w:t>
      </w:r>
    </w:p>
    <w:p w:rsidR="0046630D" w:rsidRDefault="0046630D" w:rsidP="0046630D">
      <w:pPr>
        <w:pStyle w:val="a3"/>
        <w:widowControl w:val="0"/>
        <w:numPr>
          <w:ilvl w:val="0"/>
          <w:numId w:val="55"/>
        </w:numPr>
        <w:tabs>
          <w:tab w:val="left" w:pos="392"/>
        </w:tabs>
        <w:autoSpaceDE w:val="0"/>
        <w:autoSpaceDN w:val="0"/>
        <w:spacing w:after="0" w:line="240" w:lineRule="auto"/>
        <w:ind w:right="165" w:firstLine="0"/>
        <w:contextualSpacing w:val="0"/>
        <w:jc w:val="both"/>
        <w:rPr>
          <w:sz w:val="24"/>
        </w:rPr>
      </w:pPr>
      <w:r>
        <w:rPr>
          <w:sz w:val="24"/>
        </w:rPr>
        <w:t>Він має високу оперативність і чіткість дії. Якщо центральний банк вирішив збільшити чи зменшити пропозицію грошей та їх розмір, то він може негайно дати розпорядження своїм дилерам купити чи продати цінні папери на відповідну суму, і проблема буде вирішена досить швидко. При цьому не має значення обсяг операції - він може бути незначним чи будь-яким великим.</w:t>
      </w:r>
    </w:p>
    <w:p w:rsidR="0046630D" w:rsidRDefault="0046630D" w:rsidP="0046630D">
      <w:pPr>
        <w:pStyle w:val="a3"/>
        <w:widowControl w:val="0"/>
        <w:numPr>
          <w:ilvl w:val="0"/>
          <w:numId w:val="55"/>
        </w:numPr>
        <w:tabs>
          <w:tab w:val="left" w:pos="392"/>
        </w:tabs>
        <w:autoSpaceDE w:val="0"/>
        <w:autoSpaceDN w:val="0"/>
        <w:spacing w:after="0" w:line="240" w:lineRule="auto"/>
        <w:ind w:right="170" w:firstLine="0"/>
        <w:contextualSpacing w:val="0"/>
        <w:jc w:val="both"/>
        <w:rPr>
          <w:sz w:val="24"/>
        </w:rPr>
      </w:pPr>
      <w:r>
        <w:rPr>
          <w:sz w:val="24"/>
        </w:rPr>
        <w:t xml:space="preserve">На дію цього інструменту не можуть впливати ніякі інші суб'єкти ринку, крім центрального банку, що робить його регулюючий вплив досить значним, точним і </w:t>
      </w:r>
      <w:r>
        <w:rPr>
          <w:spacing w:val="-2"/>
          <w:sz w:val="24"/>
        </w:rPr>
        <w:t>ефективним.</w:t>
      </w:r>
    </w:p>
    <w:p w:rsidR="0046630D" w:rsidRDefault="0046630D" w:rsidP="0046630D">
      <w:pPr>
        <w:pStyle w:val="a3"/>
        <w:widowControl w:val="0"/>
        <w:numPr>
          <w:ilvl w:val="0"/>
          <w:numId w:val="55"/>
        </w:numPr>
        <w:tabs>
          <w:tab w:val="left" w:pos="392"/>
        </w:tabs>
        <w:autoSpaceDE w:val="0"/>
        <w:autoSpaceDN w:val="0"/>
        <w:spacing w:before="1" w:after="0" w:line="240" w:lineRule="auto"/>
        <w:ind w:right="168" w:firstLine="0"/>
        <w:contextualSpacing w:val="0"/>
        <w:jc w:val="both"/>
        <w:rPr>
          <w:sz w:val="24"/>
        </w:rPr>
      </w:pPr>
      <w:r>
        <w:rPr>
          <w:sz w:val="24"/>
        </w:rPr>
        <w:t>Цей інструмент має властивість «гальмування», тобто якщо допускається помилка при проведенні певної операції, то можна негайно запустити операцію протилежної дії і виправити ситуацію з пропозицією грошей: при надмірному збільшенні пропозиції</w:t>
      </w:r>
      <w:r>
        <w:rPr>
          <w:spacing w:val="40"/>
          <w:sz w:val="24"/>
        </w:rPr>
        <w:t xml:space="preserve"> </w:t>
      </w:r>
      <w:r>
        <w:rPr>
          <w:sz w:val="24"/>
        </w:rPr>
        <w:t>грошей негайно продати відповідну суму цінних паперів і зменшити пропозицію до потрібного рівня.</w:t>
      </w:r>
    </w:p>
    <w:p w:rsidR="0046630D" w:rsidRDefault="0046630D" w:rsidP="0046630D">
      <w:pPr>
        <w:pStyle w:val="a7"/>
        <w:ind w:right="164"/>
      </w:pPr>
      <w:r>
        <w:rPr>
          <w:i/>
        </w:rPr>
        <w:t xml:space="preserve">Регулювання норми обов'язкових резервів </w:t>
      </w:r>
      <w:r>
        <w:t>- високопотужний інструмент впливу на пропозицію грошей, що має невідворотну і негайну дію. Механізм цього інструменту полягає в тому, що центральний банк установлює для всіх банків та інших депозитних установ норму</w:t>
      </w:r>
      <w:r>
        <w:rPr>
          <w:spacing w:val="-4"/>
        </w:rPr>
        <w:t xml:space="preserve"> </w:t>
      </w:r>
      <w:r>
        <w:t>обов'язкового</w:t>
      </w:r>
      <w:r>
        <w:rPr>
          <w:spacing w:val="-2"/>
        </w:rPr>
        <w:t xml:space="preserve"> </w:t>
      </w:r>
      <w:r>
        <w:t>зберігання</w:t>
      </w:r>
      <w:r>
        <w:rPr>
          <w:spacing w:val="-1"/>
        </w:rPr>
        <w:t xml:space="preserve"> </w:t>
      </w:r>
      <w:r>
        <w:t>залучених коштів</w:t>
      </w:r>
      <w:r>
        <w:rPr>
          <w:spacing w:val="-1"/>
        </w:rPr>
        <w:t xml:space="preserve"> </w:t>
      </w:r>
      <w:r>
        <w:t>на</w:t>
      </w:r>
      <w:r>
        <w:rPr>
          <w:spacing w:val="-2"/>
        </w:rPr>
        <w:t xml:space="preserve"> </w:t>
      </w:r>
      <w:r>
        <w:t>кореспондентських рахунках без права їх використання і без виплати процентів по них. Збільшуючи норму обов'язкового резервування, центральний банк негайно скорочує обсяг надлишкових резервів банків, зменшує їх кредитну спроможність, знижує рівень мультиплікації депозитів. Відповідно зменшується загальний обсяг пропозиції грошей. Якщо центральному банку потрібно збільшити пропозицію грошей, то досить відповідно знизити норму обов'язкового резервування, і ситуація змінюватиметься на протилежну - збільшиться обсяг вільних резервів, підвищаться кредитна спроможність банків і рівень мультиплікації депозитів.</w:t>
      </w:r>
    </w:p>
    <w:p w:rsidR="0046630D" w:rsidRDefault="0046630D" w:rsidP="0046630D">
      <w:pPr>
        <w:pStyle w:val="a7"/>
        <w:spacing w:before="1"/>
        <w:ind w:right="167"/>
      </w:pPr>
      <w:r>
        <w:t>Цей</w:t>
      </w:r>
      <w:r>
        <w:rPr>
          <w:spacing w:val="-2"/>
        </w:rPr>
        <w:t xml:space="preserve"> </w:t>
      </w:r>
      <w:r>
        <w:t>інструмент</w:t>
      </w:r>
      <w:r>
        <w:rPr>
          <w:spacing w:val="-2"/>
        </w:rPr>
        <w:t xml:space="preserve"> </w:t>
      </w:r>
      <w:r>
        <w:t>монетарної</w:t>
      </w:r>
      <w:r>
        <w:rPr>
          <w:spacing w:val="-2"/>
        </w:rPr>
        <w:t xml:space="preserve"> </w:t>
      </w:r>
      <w:r>
        <w:t>політики</w:t>
      </w:r>
      <w:r>
        <w:rPr>
          <w:spacing w:val="-2"/>
        </w:rPr>
        <w:t xml:space="preserve"> </w:t>
      </w:r>
      <w:r>
        <w:t>має</w:t>
      </w:r>
      <w:r>
        <w:rPr>
          <w:spacing w:val="-3"/>
        </w:rPr>
        <w:t xml:space="preserve"> </w:t>
      </w:r>
      <w:r>
        <w:t>ту</w:t>
      </w:r>
      <w:r>
        <w:rPr>
          <w:spacing w:val="-6"/>
        </w:rPr>
        <w:t xml:space="preserve"> </w:t>
      </w:r>
      <w:r>
        <w:t>перевагу, що</w:t>
      </w:r>
      <w:r>
        <w:rPr>
          <w:spacing w:val="-2"/>
        </w:rPr>
        <w:t xml:space="preserve"> </w:t>
      </w:r>
      <w:r>
        <w:t>він</w:t>
      </w:r>
      <w:r>
        <w:rPr>
          <w:spacing w:val="-2"/>
        </w:rPr>
        <w:t xml:space="preserve"> </w:t>
      </w:r>
      <w:r>
        <w:t>однаково</w:t>
      </w:r>
      <w:r>
        <w:rPr>
          <w:spacing w:val="-2"/>
        </w:rPr>
        <w:t xml:space="preserve"> </w:t>
      </w:r>
      <w:r>
        <w:t>впливає</w:t>
      </w:r>
      <w:r>
        <w:rPr>
          <w:spacing w:val="-3"/>
        </w:rPr>
        <w:t xml:space="preserve"> </w:t>
      </w:r>
      <w:r>
        <w:t>на</w:t>
      </w:r>
      <w:r>
        <w:rPr>
          <w:spacing w:val="-3"/>
        </w:rPr>
        <w:t xml:space="preserve"> </w:t>
      </w:r>
      <w:r>
        <w:t xml:space="preserve">всі банки, змінюючи пропозицію грошей негайно і досить потужно. Але він має і значні </w:t>
      </w:r>
      <w:r>
        <w:rPr>
          <w:spacing w:val="-2"/>
        </w:rPr>
        <w:t>недоліки.</w:t>
      </w:r>
    </w:p>
    <w:p w:rsidR="0046630D" w:rsidRDefault="0046630D" w:rsidP="0046630D">
      <w:pPr>
        <w:sectPr w:rsidR="0046630D">
          <w:pgSz w:w="11910" w:h="16840"/>
          <w:pgMar w:top="1040" w:right="680" w:bottom="280" w:left="1540" w:header="710" w:footer="0" w:gutter="0"/>
          <w:cols w:space="720"/>
        </w:sectPr>
      </w:pPr>
    </w:p>
    <w:p w:rsidR="0046630D" w:rsidRDefault="0046630D" w:rsidP="0046630D">
      <w:pPr>
        <w:pStyle w:val="a7"/>
        <w:spacing w:before="80"/>
        <w:ind w:right="170"/>
      </w:pPr>
      <w:r>
        <w:rPr>
          <w:i/>
        </w:rPr>
        <w:lastRenderedPageBreak/>
        <w:t xml:space="preserve">По-перше, </w:t>
      </w:r>
      <w:r>
        <w:t>підвищення норми обов'язкового резервування може привести всі банки з невеликими надлишковими резервами в неліквідний стан, підірвати їх становище на ринку. Щоб урятувати такі банки, центральному банку довелось би вживати компенсуючих заходів, наприклад посилити їх рефінансування чи збільшити купівлю цінних паперів, що буде розмивати регулятивний ефект від застосування інструменту обов'язкового резервування.</w:t>
      </w:r>
    </w:p>
    <w:p w:rsidR="0046630D" w:rsidRDefault="0046630D" w:rsidP="0046630D">
      <w:pPr>
        <w:pStyle w:val="a7"/>
        <w:ind w:right="168"/>
      </w:pPr>
      <w:r>
        <w:rPr>
          <w:i/>
        </w:rPr>
        <w:t xml:space="preserve">По-друге, </w:t>
      </w:r>
      <w:r>
        <w:t>підвищення норми резервування негативно позначається на фінансах банків, оскільки обмежує їхні доходи за активними операціями. У цьому зв'язку таке застосування даного інструменту рівноцінне підвищенню оподаткування банків.</w:t>
      </w:r>
    </w:p>
    <w:p w:rsidR="0046630D" w:rsidRDefault="0046630D" w:rsidP="0046630D">
      <w:pPr>
        <w:pStyle w:val="a7"/>
        <w:ind w:right="171"/>
      </w:pPr>
      <w:r>
        <w:rPr>
          <w:i/>
        </w:rPr>
        <w:t xml:space="preserve">По-третє, </w:t>
      </w:r>
      <w:r>
        <w:t>якщо потрібно змінити пропозицію грошей на короткий строк і в невеликих обсягах, то цей інструмент просто не годиться, бо зміна норми резервування на 1% може дати значно більшу зміну пропозиції, ніж це потрібно. А часті зміни норми резервування (вгору-вниз) взагалі можуть паралізувати діяльність банків.</w:t>
      </w:r>
    </w:p>
    <w:p w:rsidR="0046630D" w:rsidRDefault="0046630D" w:rsidP="0046630D">
      <w:pPr>
        <w:pStyle w:val="a7"/>
        <w:ind w:right="164"/>
      </w:pPr>
      <w:r>
        <w:t>Зазначені недоліки цього інструменту обумовили дуже обережне його використання в розвинутих країнах: норма резервування там установлюється на невеликому рівні і змінюється дуже рідко, а деякі країни взагалі відмовилися від нього. У країнах з перехідною економікою, де амплітуди коливання грошової маси дуже великі, цей інструмент застосовується значно ширше. Він дає змогу оперативно пригнітити надмірну пропозицію грошей і урівноважити кон'юнктуру на відповідних ринках. Досить широко він застосовується НБУ протягом усього перехідного періоду. Для української практики монетарного регулювання характерні досить високий рівень норми обов'язкового резервування, широка амплітуда і висока частота їх зміни. Таке використання цього інструменту давало можливість НБУ оперативно впливати на пропозицію грошей, на інфляційні і девальваційні процеси. Проте вказані вище вади цього інструменту в умовах України аніскільки не були усунуті. їх повністю відчули на собі комерційні банки, розплачуючись своєю ліквідністю і фінансовою стабільністю. Але іншого виходу</w:t>
      </w:r>
      <w:r>
        <w:rPr>
          <w:spacing w:val="-3"/>
        </w:rPr>
        <w:t xml:space="preserve"> </w:t>
      </w:r>
      <w:r>
        <w:t>в НБУ в цей період не було, бо операції на ринку цінних паперів були розвинуті слабо.</w:t>
      </w:r>
    </w:p>
    <w:p w:rsidR="0046630D" w:rsidRDefault="0046630D" w:rsidP="0046630D">
      <w:pPr>
        <w:pStyle w:val="a7"/>
        <w:spacing w:before="1"/>
        <w:ind w:right="170"/>
      </w:pPr>
      <w:r>
        <w:rPr>
          <w:i/>
        </w:rPr>
        <w:t xml:space="preserve">Процентна політика </w:t>
      </w:r>
      <w:r>
        <w:t>- один із м'яких інструментів монетарної політики, подібний за характером впливу на пропозицію грошей до операцій на відкритому ринку. Механізм його полягає в тому, що центральний банк установлює ставки процентів за позичками, які він надає комерційним банкам у порядку їх рефінансування. Для України найбільш типовою процентною ставкою центрального банку є облікова ставка НБУ. Збільшуючи рівень облікової ставки, НБУ досягає таких регулятивних наслідків:</w:t>
      </w:r>
    </w:p>
    <w:p w:rsidR="0046630D" w:rsidRPr="0046630D" w:rsidRDefault="0046630D" w:rsidP="0046630D">
      <w:pPr>
        <w:pStyle w:val="a3"/>
        <w:widowControl w:val="0"/>
        <w:numPr>
          <w:ilvl w:val="0"/>
          <w:numId w:val="54"/>
        </w:numPr>
        <w:tabs>
          <w:tab w:val="left" w:pos="443"/>
          <w:tab w:val="left" w:pos="445"/>
        </w:tabs>
        <w:autoSpaceDE w:val="0"/>
        <w:autoSpaceDN w:val="0"/>
        <w:spacing w:before="1" w:after="0" w:line="240" w:lineRule="auto"/>
        <w:ind w:right="175"/>
        <w:contextualSpacing w:val="0"/>
        <w:jc w:val="both"/>
        <w:rPr>
          <w:sz w:val="24"/>
          <w:lang w:val="uk-UA"/>
        </w:rPr>
      </w:pPr>
      <w:r w:rsidRPr="0046630D">
        <w:rPr>
          <w:sz w:val="24"/>
          <w:lang w:val="uk-UA"/>
        </w:rPr>
        <w:t>стримує попит комерційних банків на свої позички, гальмує зростання їх надлишкових резервів та банківського кредитування економічних суб'єктів, стримує мультиплікацію депозитів і зростання пропозиції грошей;</w:t>
      </w:r>
    </w:p>
    <w:p w:rsidR="0046630D" w:rsidRPr="0046630D" w:rsidRDefault="0046630D" w:rsidP="0046630D">
      <w:pPr>
        <w:pStyle w:val="a3"/>
        <w:widowControl w:val="0"/>
        <w:numPr>
          <w:ilvl w:val="0"/>
          <w:numId w:val="54"/>
        </w:numPr>
        <w:tabs>
          <w:tab w:val="left" w:pos="443"/>
          <w:tab w:val="left" w:pos="445"/>
        </w:tabs>
        <w:autoSpaceDE w:val="0"/>
        <w:autoSpaceDN w:val="0"/>
        <w:spacing w:after="0" w:line="240" w:lineRule="auto"/>
        <w:ind w:right="175"/>
        <w:contextualSpacing w:val="0"/>
        <w:jc w:val="both"/>
        <w:rPr>
          <w:sz w:val="24"/>
          <w:lang w:val="uk-UA"/>
        </w:rPr>
      </w:pPr>
      <w:r w:rsidRPr="0046630D">
        <w:rPr>
          <w:sz w:val="24"/>
          <w:lang w:val="uk-UA"/>
        </w:rPr>
        <w:t>сигналізує економічним суб'єктам про свій намір «здорожчити» гроші, що саме по собі спонукає економічних суб'єктів до більш обережної поведінки і зумовлює падіння ринкової кон'юнктури.</w:t>
      </w:r>
    </w:p>
    <w:p w:rsidR="0046630D" w:rsidRDefault="0046630D" w:rsidP="0046630D">
      <w:pPr>
        <w:pStyle w:val="a7"/>
        <w:ind w:right="166"/>
      </w:pPr>
      <w:r>
        <w:t>Зниження центральним</w:t>
      </w:r>
      <w:r>
        <w:rPr>
          <w:spacing w:val="-1"/>
        </w:rPr>
        <w:t xml:space="preserve"> </w:t>
      </w:r>
      <w:r>
        <w:t>банком облікової ставки має протилежні наслідки - збільшує попит комерційних банків на позички та їх надлишкові резерви, що спричинює зростання пропозиції грошей.</w:t>
      </w:r>
    </w:p>
    <w:p w:rsidR="0046630D" w:rsidRDefault="0046630D" w:rsidP="00A1758B">
      <w:pPr>
        <w:tabs>
          <w:tab w:val="left" w:pos="2790"/>
        </w:tabs>
        <w:rPr>
          <w:rFonts w:ascii="Times New Roman" w:hAnsi="Times New Roman" w:cs="Times New Roman"/>
          <w:b/>
          <w:sz w:val="28"/>
          <w:szCs w:val="28"/>
          <w:lang w:val="uk-UA"/>
        </w:rPr>
      </w:pPr>
    </w:p>
    <w:p w:rsidR="0046630D" w:rsidRDefault="0046630D" w:rsidP="00A1758B">
      <w:pPr>
        <w:tabs>
          <w:tab w:val="left" w:pos="2790"/>
        </w:tabs>
        <w:rPr>
          <w:rFonts w:ascii="Times New Roman" w:hAnsi="Times New Roman"/>
          <w:sz w:val="28"/>
          <w:szCs w:val="28"/>
          <w:lang w:val="uk-UA"/>
        </w:rPr>
      </w:pPr>
      <w:r w:rsidRPr="00A1758B">
        <w:rPr>
          <w:rFonts w:ascii="Times New Roman" w:hAnsi="Times New Roman"/>
          <w:sz w:val="28"/>
          <w:szCs w:val="28"/>
          <w:lang w:val="uk-UA"/>
        </w:rPr>
        <w:t>Тема 12.Комерційні банки</w:t>
      </w:r>
    </w:p>
    <w:p w:rsidR="0046630D" w:rsidRDefault="0046630D" w:rsidP="00A1758B">
      <w:pPr>
        <w:tabs>
          <w:tab w:val="left" w:pos="2790"/>
        </w:tabs>
        <w:rPr>
          <w:rFonts w:ascii="Times New Roman" w:hAnsi="Times New Roman"/>
          <w:sz w:val="28"/>
          <w:szCs w:val="28"/>
          <w:lang w:val="uk-UA"/>
        </w:rPr>
      </w:pPr>
    </w:p>
    <w:p w:rsidR="00D57F1F" w:rsidRDefault="00D57F1F" w:rsidP="00D57F1F">
      <w:pPr>
        <w:pStyle w:val="Heading1"/>
        <w:spacing w:before="85"/>
        <w:ind w:right="201" w:firstLine="0"/>
      </w:pPr>
      <w:r>
        <w:t>Лекція</w:t>
      </w:r>
      <w:r>
        <w:rPr>
          <w:spacing w:val="-7"/>
        </w:rPr>
        <w:t xml:space="preserve"> </w:t>
      </w:r>
      <w:r>
        <w:t>14.</w:t>
      </w:r>
      <w:r>
        <w:rPr>
          <w:spacing w:val="-9"/>
        </w:rPr>
        <w:t xml:space="preserve"> </w:t>
      </w:r>
      <w:r>
        <w:t>Комерційні</w:t>
      </w:r>
      <w:r>
        <w:rPr>
          <w:spacing w:val="-4"/>
        </w:rPr>
        <w:t xml:space="preserve"> банки</w:t>
      </w:r>
    </w:p>
    <w:sdt>
      <w:sdtPr>
        <w:id w:val="14535370"/>
        <w:docPartObj>
          <w:docPartGallery w:val="Table of Contents"/>
          <w:docPartUnique/>
        </w:docPartObj>
      </w:sdtPr>
      <w:sdtContent>
        <w:p w:rsidR="00D57F1F" w:rsidRDefault="00B4747E" w:rsidP="00D57F1F">
          <w:pPr>
            <w:pStyle w:val="TOC1"/>
            <w:numPr>
              <w:ilvl w:val="0"/>
              <w:numId w:val="66"/>
            </w:numPr>
            <w:tabs>
              <w:tab w:val="left" w:pos="342"/>
              <w:tab w:val="right" w:leader="dot" w:pos="9419"/>
            </w:tabs>
            <w:spacing w:before="323" w:line="281" w:lineRule="exact"/>
            <w:rPr>
              <w:rFonts w:ascii="Calibri" w:hAnsi="Calibri"/>
              <w:sz w:val="22"/>
            </w:rPr>
          </w:pPr>
          <w:hyperlink w:anchor="_bookmark0" w:history="1">
            <w:r w:rsidR="00D57F1F">
              <w:t>Сутність</w:t>
            </w:r>
            <w:r w:rsidR="00D57F1F">
              <w:rPr>
                <w:spacing w:val="-5"/>
              </w:rPr>
              <w:t xml:space="preserve"> </w:t>
            </w:r>
            <w:r w:rsidR="00D57F1F">
              <w:t>банку</w:t>
            </w:r>
            <w:r w:rsidR="00D57F1F">
              <w:rPr>
                <w:spacing w:val="-8"/>
              </w:rPr>
              <w:t xml:space="preserve"> </w:t>
            </w:r>
            <w:r w:rsidR="00D57F1F">
              <w:t>як</w:t>
            </w:r>
            <w:r w:rsidR="00D57F1F">
              <w:rPr>
                <w:spacing w:val="-2"/>
              </w:rPr>
              <w:t xml:space="preserve"> </w:t>
            </w:r>
            <w:r w:rsidR="00D57F1F">
              <w:t>головної</w:t>
            </w:r>
            <w:r w:rsidR="00D57F1F">
              <w:rPr>
                <w:spacing w:val="-3"/>
              </w:rPr>
              <w:t xml:space="preserve"> </w:t>
            </w:r>
            <w:r w:rsidR="00D57F1F">
              <w:t>складової</w:t>
            </w:r>
            <w:r w:rsidR="00D57F1F">
              <w:rPr>
                <w:spacing w:val="-3"/>
              </w:rPr>
              <w:t xml:space="preserve"> </w:t>
            </w:r>
            <w:r w:rsidR="00D57F1F">
              <w:t>фінансово-кредитної</w:t>
            </w:r>
            <w:r w:rsidR="00D57F1F">
              <w:rPr>
                <w:spacing w:val="-2"/>
              </w:rPr>
              <w:t xml:space="preserve"> системи</w:t>
            </w:r>
            <w:r w:rsidR="00D57F1F">
              <w:tab/>
            </w:r>
            <w:r w:rsidR="00D57F1F">
              <w:rPr>
                <w:rFonts w:ascii="Calibri" w:hAnsi="Calibri"/>
                <w:spacing w:val="-10"/>
                <w:sz w:val="22"/>
              </w:rPr>
              <w:t>1</w:t>
            </w:r>
          </w:hyperlink>
        </w:p>
        <w:p w:rsidR="00D57F1F" w:rsidRDefault="00D57F1F" w:rsidP="00D57F1F">
          <w:pPr>
            <w:pStyle w:val="TOC1"/>
            <w:numPr>
              <w:ilvl w:val="0"/>
              <w:numId w:val="66"/>
            </w:numPr>
            <w:tabs>
              <w:tab w:val="left" w:pos="342"/>
              <w:tab w:val="right" w:leader="dot" w:pos="9429"/>
            </w:tabs>
            <w:spacing w:line="274" w:lineRule="exact"/>
          </w:pPr>
          <w:r>
            <w:t>Походження</w:t>
          </w:r>
          <w:r>
            <w:rPr>
              <w:spacing w:val="-2"/>
            </w:rPr>
            <w:t xml:space="preserve"> </w:t>
          </w:r>
          <w:r>
            <w:rPr>
              <w:spacing w:val="-4"/>
            </w:rPr>
            <w:t>банку</w:t>
          </w:r>
          <w:r>
            <w:tab/>
          </w:r>
          <w:r>
            <w:rPr>
              <w:spacing w:val="-10"/>
            </w:rPr>
            <w:t>3</w:t>
          </w:r>
        </w:p>
        <w:p w:rsidR="00D57F1F" w:rsidRDefault="00B4747E" w:rsidP="00D57F1F">
          <w:pPr>
            <w:pStyle w:val="TOC1"/>
            <w:numPr>
              <w:ilvl w:val="0"/>
              <w:numId w:val="66"/>
            </w:numPr>
            <w:tabs>
              <w:tab w:val="left" w:pos="342"/>
              <w:tab w:val="right" w:leader="dot" w:pos="9431"/>
            </w:tabs>
          </w:pPr>
          <w:hyperlink w:anchor="_TOC_250000" w:history="1">
            <w:r w:rsidR="00D57F1F">
              <w:t>Функції</w:t>
            </w:r>
            <w:r w:rsidR="00D57F1F">
              <w:rPr>
                <w:spacing w:val="-3"/>
              </w:rPr>
              <w:t xml:space="preserve"> </w:t>
            </w:r>
            <w:r w:rsidR="00D57F1F">
              <w:rPr>
                <w:spacing w:val="-2"/>
              </w:rPr>
              <w:t>банку</w:t>
            </w:r>
            <w:r w:rsidR="00D57F1F">
              <w:tab/>
            </w:r>
            <w:r w:rsidR="00D57F1F">
              <w:rPr>
                <w:spacing w:val="-12"/>
              </w:rPr>
              <w:t>4</w:t>
            </w:r>
          </w:hyperlink>
        </w:p>
      </w:sdtContent>
    </w:sdt>
    <w:p w:rsidR="00D57F1F" w:rsidRDefault="00D57F1F" w:rsidP="00D57F1F">
      <w:pPr>
        <w:pStyle w:val="a7"/>
        <w:spacing w:before="52"/>
        <w:ind w:left="0"/>
        <w:jc w:val="left"/>
      </w:pPr>
    </w:p>
    <w:p w:rsidR="00D57F1F" w:rsidRDefault="00D57F1F" w:rsidP="00D57F1F">
      <w:pPr>
        <w:pStyle w:val="Heading1"/>
        <w:numPr>
          <w:ilvl w:val="0"/>
          <w:numId w:val="65"/>
        </w:numPr>
        <w:tabs>
          <w:tab w:val="left" w:pos="834"/>
        </w:tabs>
        <w:spacing w:before="0" w:line="319" w:lineRule="exact"/>
        <w:ind w:left="834" w:hanging="279"/>
        <w:jc w:val="both"/>
      </w:pPr>
      <w:r>
        <w:t>Сутність</w:t>
      </w:r>
      <w:r>
        <w:rPr>
          <w:spacing w:val="-8"/>
        </w:rPr>
        <w:t xml:space="preserve"> </w:t>
      </w:r>
      <w:r>
        <w:t>банку</w:t>
      </w:r>
      <w:r>
        <w:rPr>
          <w:spacing w:val="-6"/>
        </w:rPr>
        <w:t xml:space="preserve"> </w:t>
      </w:r>
      <w:r>
        <w:t>як</w:t>
      </w:r>
      <w:r>
        <w:rPr>
          <w:spacing w:val="-8"/>
        </w:rPr>
        <w:t xml:space="preserve"> </w:t>
      </w:r>
      <w:r>
        <w:t>головної</w:t>
      </w:r>
      <w:r>
        <w:rPr>
          <w:spacing w:val="-9"/>
        </w:rPr>
        <w:t xml:space="preserve"> </w:t>
      </w:r>
      <w:r>
        <w:t>складової</w:t>
      </w:r>
      <w:r>
        <w:rPr>
          <w:spacing w:val="-8"/>
        </w:rPr>
        <w:t xml:space="preserve"> </w:t>
      </w:r>
      <w:r>
        <w:t>фінансово-кредитної</w:t>
      </w:r>
      <w:r>
        <w:rPr>
          <w:spacing w:val="-6"/>
        </w:rPr>
        <w:t xml:space="preserve"> </w:t>
      </w:r>
      <w:r>
        <w:rPr>
          <w:spacing w:val="-2"/>
        </w:rPr>
        <w:t>системи</w:t>
      </w:r>
    </w:p>
    <w:p w:rsidR="00D57F1F" w:rsidRDefault="00D57F1F" w:rsidP="00D57F1F">
      <w:pPr>
        <w:pStyle w:val="a7"/>
        <w:spacing w:line="273" w:lineRule="exact"/>
      </w:pPr>
      <w:r>
        <w:lastRenderedPageBreak/>
        <w:t>До</w:t>
      </w:r>
      <w:r>
        <w:rPr>
          <w:spacing w:val="-5"/>
        </w:rPr>
        <w:t xml:space="preserve"> </w:t>
      </w:r>
      <w:r>
        <w:t>сутності</w:t>
      </w:r>
      <w:r>
        <w:rPr>
          <w:spacing w:val="-2"/>
        </w:rPr>
        <w:t xml:space="preserve"> </w:t>
      </w:r>
      <w:r>
        <w:t>банку</w:t>
      </w:r>
      <w:r>
        <w:rPr>
          <w:spacing w:val="-6"/>
        </w:rPr>
        <w:t xml:space="preserve"> </w:t>
      </w:r>
      <w:r>
        <w:t>слід підходити</w:t>
      </w:r>
      <w:r>
        <w:rPr>
          <w:spacing w:val="-4"/>
        </w:rPr>
        <w:t xml:space="preserve"> </w:t>
      </w:r>
      <w:r>
        <w:t>з</w:t>
      </w:r>
      <w:r>
        <w:rPr>
          <w:spacing w:val="-2"/>
        </w:rPr>
        <w:t xml:space="preserve"> </w:t>
      </w:r>
      <w:r>
        <w:t>юридичної</w:t>
      </w:r>
      <w:r>
        <w:rPr>
          <w:spacing w:val="-4"/>
        </w:rPr>
        <w:t xml:space="preserve"> </w:t>
      </w:r>
      <w:r>
        <w:t>та</w:t>
      </w:r>
      <w:r>
        <w:rPr>
          <w:spacing w:val="-3"/>
        </w:rPr>
        <w:t xml:space="preserve"> </w:t>
      </w:r>
      <w:r>
        <w:t>економічної</w:t>
      </w:r>
      <w:r>
        <w:rPr>
          <w:spacing w:val="-2"/>
        </w:rPr>
        <w:t xml:space="preserve"> </w:t>
      </w:r>
      <w:r>
        <w:t>точки</w:t>
      </w:r>
      <w:r>
        <w:rPr>
          <w:spacing w:val="-2"/>
        </w:rPr>
        <w:t xml:space="preserve"> зору.</w:t>
      </w:r>
    </w:p>
    <w:p w:rsidR="00D57F1F" w:rsidRDefault="00D57F1F" w:rsidP="00D57F1F">
      <w:pPr>
        <w:pStyle w:val="a7"/>
        <w:ind w:right="303"/>
      </w:pPr>
      <w:r>
        <w:t xml:space="preserve">У першому випадку це розгляд тих операцій, які згідно із законодавчою базою держави належать до банківської діяльності. В українському законодавстві, зокрема, у Законі України «Про банки і банківську діяльність», </w:t>
      </w:r>
      <w:r>
        <w:rPr>
          <w:b/>
          <w:i/>
        </w:rPr>
        <w:t xml:space="preserve">банк </w:t>
      </w:r>
      <w:r>
        <w:t>- це юридична особа, яка має виключне право на підставі ліцензії Національного банку України здійснювати в сукупності такі операції: залучення у</w:t>
      </w:r>
      <w:r>
        <w:rPr>
          <w:spacing w:val="-1"/>
        </w:rPr>
        <w:t xml:space="preserve"> </w:t>
      </w:r>
      <w:r>
        <w:t>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 юридичних осіб.</w:t>
      </w:r>
    </w:p>
    <w:p w:rsidR="00D57F1F" w:rsidRDefault="00D57F1F" w:rsidP="00D57F1F">
      <w:pPr>
        <w:pStyle w:val="a7"/>
        <w:spacing w:before="1"/>
        <w:ind w:right="311"/>
      </w:pPr>
      <w:r>
        <w:t>Сутність важко зрозуміти на базі розгляду тих операцій, які виконує кожний</w:t>
      </w:r>
      <w:r>
        <w:rPr>
          <w:spacing w:val="40"/>
        </w:rPr>
        <w:t xml:space="preserve"> </w:t>
      </w:r>
      <w:r>
        <w:t>окремий банк відносно того чи іншого свого клієнта. Банк може не виконувати окремих банківських операцій у той чи інший момент, кожний окремий клієнт має право користуватися обмеженою кількістю послуг, проте від цього банк не перестає бути банком. Сутність банку доцільно розглядати на макрорівні, відносно економіки в цілому, беручи до уваги різноманітність реальної діяльності конкретних банків.</w:t>
      </w:r>
    </w:p>
    <w:p w:rsidR="00D57F1F" w:rsidRDefault="00D57F1F" w:rsidP="00D57F1F">
      <w:pPr>
        <w:pStyle w:val="a7"/>
        <w:ind w:right="306"/>
      </w:pPr>
      <w:r>
        <w:t>З економічного погляду банк є перш за все підприємством, яке виробляє особливий, специфічний продукт - гроші, платіжні кошти. Гроші є відтворювальною категорією; готівкові кошти, що випускаються банком як монополістом, обслуговують як сферу виробництва, так і розподілу, обміну і споживання. Крім даного продукту, банки надають різні послуги переважно грошового характеру.</w:t>
      </w:r>
    </w:p>
    <w:p w:rsidR="00D57F1F" w:rsidRDefault="00D57F1F" w:rsidP="00D57F1F">
      <w:pPr>
        <w:pStyle w:val="a7"/>
        <w:ind w:left="668"/>
      </w:pPr>
      <w:r>
        <w:t>Проте</w:t>
      </w:r>
      <w:r>
        <w:rPr>
          <w:spacing w:val="-4"/>
        </w:rPr>
        <w:t xml:space="preserve"> </w:t>
      </w:r>
      <w:r>
        <w:t>на</w:t>
      </w:r>
      <w:r>
        <w:rPr>
          <w:spacing w:val="-1"/>
        </w:rPr>
        <w:t xml:space="preserve"> </w:t>
      </w:r>
      <w:r>
        <w:t>відміну</w:t>
      </w:r>
      <w:r>
        <w:rPr>
          <w:spacing w:val="-6"/>
        </w:rPr>
        <w:t xml:space="preserve"> </w:t>
      </w:r>
      <w:r>
        <w:t>від</w:t>
      </w:r>
      <w:r>
        <w:rPr>
          <w:spacing w:val="-1"/>
        </w:rPr>
        <w:t xml:space="preserve"> </w:t>
      </w:r>
      <w:r>
        <w:t>підприємства</w:t>
      </w:r>
      <w:r>
        <w:rPr>
          <w:spacing w:val="-3"/>
        </w:rPr>
        <w:t xml:space="preserve"> </w:t>
      </w:r>
      <w:r>
        <w:t>банк</w:t>
      </w:r>
      <w:r>
        <w:rPr>
          <w:spacing w:val="-1"/>
        </w:rPr>
        <w:t xml:space="preserve"> </w:t>
      </w:r>
      <w:r>
        <w:t>має</w:t>
      </w:r>
      <w:r>
        <w:rPr>
          <w:spacing w:val="-2"/>
        </w:rPr>
        <w:t xml:space="preserve"> </w:t>
      </w:r>
      <w:r>
        <w:t>такі</w:t>
      </w:r>
      <w:r>
        <w:rPr>
          <w:spacing w:val="-1"/>
        </w:rPr>
        <w:t xml:space="preserve"> </w:t>
      </w:r>
      <w:r>
        <w:rPr>
          <w:spacing w:val="-2"/>
        </w:rPr>
        <w:t>особливості:</w:t>
      </w:r>
    </w:p>
    <w:p w:rsidR="00D57F1F" w:rsidRDefault="00D57F1F" w:rsidP="00D57F1F">
      <w:pPr>
        <w:pStyle w:val="a3"/>
        <w:widowControl w:val="0"/>
        <w:numPr>
          <w:ilvl w:val="0"/>
          <w:numId w:val="64"/>
        </w:numPr>
        <w:tabs>
          <w:tab w:val="left" w:pos="384"/>
        </w:tabs>
        <w:autoSpaceDE w:val="0"/>
        <w:autoSpaceDN w:val="0"/>
        <w:spacing w:after="0" w:line="240" w:lineRule="auto"/>
        <w:ind w:left="384" w:hanging="282"/>
        <w:contextualSpacing w:val="0"/>
        <w:jc w:val="both"/>
        <w:rPr>
          <w:b/>
          <w:i/>
          <w:sz w:val="24"/>
        </w:rPr>
      </w:pPr>
      <w:r>
        <w:rPr>
          <w:sz w:val="24"/>
        </w:rPr>
        <w:t>порівняно</w:t>
      </w:r>
      <w:r>
        <w:rPr>
          <w:spacing w:val="-7"/>
          <w:sz w:val="24"/>
        </w:rPr>
        <w:t xml:space="preserve"> </w:t>
      </w:r>
      <w:r>
        <w:rPr>
          <w:sz w:val="24"/>
        </w:rPr>
        <w:t>з</w:t>
      </w:r>
      <w:r>
        <w:rPr>
          <w:spacing w:val="-2"/>
          <w:sz w:val="24"/>
        </w:rPr>
        <w:t xml:space="preserve"> </w:t>
      </w:r>
      <w:r>
        <w:rPr>
          <w:b/>
          <w:i/>
          <w:sz w:val="24"/>
        </w:rPr>
        <w:t>промисловим</w:t>
      </w:r>
      <w:r>
        <w:rPr>
          <w:b/>
          <w:i/>
          <w:spacing w:val="-4"/>
          <w:sz w:val="24"/>
        </w:rPr>
        <w:t xml:space="preserve"> </w:t>
      </w:r>
      <w:r>
        <w:rPr>
          <w:b/>
          <w:i/>
          <w:spacing w:val="-2"/>
          <w:sz w:val="24"/>
        </w:rPr>
        <w:t>підприємством:</w:t>
      </w:r>
    </w:p>
    <w:p w:rsidR="00D57F1F" w:rsidRDefault="00D57F1F" w:rsidP="00D57F1F">
      <w:pPr>
        <w:pStyle w:val="a3"/>
        <w:widowControl w:val="0"/>
        <w:numPr>
          <w:ilvl w:val="1"/>
          <w:numId w:val="64"/>
        </w:numPr>
        <w:tabs>
          <w:tab w:val="left" w:pos="385"/>
        </w:tabs>
        <w:autoSpaceDE w:val="0"/>
        <w:autoSpaceDN w:val="0"/>
        <w:spacing w:after="0" w:line="240" w:lineRule="auto"/>
        <w:ind w:right="307"/>
        <w:contextualSpacing w:val="0"/>
        <w:jc w:val="both"/>
        <w:rPr>
          <w:sz w:val="24"/>
        </w:rPr>
      </w:pPr>
      <w:r>
        <w:rPr>
          <w:sz w:val="24"/>
        </w:rPr>
        <w:t>діяльність банку</w:t>
      </w:r>
      <w:r>
        <w:rPr>
          <w:spacing w:val="-3"/>
          <w:sz w:val="24"/>
        </w:rPr>
        <w:t xml:space="preserve"> </w:t>
      </w:r>
      <w:r>
        <w:rPr>
          <w:sz w:val="24"/>
        </w:rPr>
        <w:t>зосереджена не у сфері виробництва, а у сфері обігу, обміну. Банк - це посередник між товаровиробниками, скоріше продавець, ніж виробник;</w:t>
      </w:r>
    </w:p>
    <w:p w:rsidR="00D57F1F" w:rsidRDefault="00D57F1F" w:rsidP="00D57F1F">
      <w:pPr>
        <w:pStyle w:val="a3"/>
        <w:widowControl w:val="0"/>
        <w:numPr>
          <w:ilvl w:val="1"/>
          <w:numId w:val="64"/>
        </w:numPr>
        <w:tabs>
          <w:tab w:val="left" w:pos="385"/>
        </w:tabs>
        <w:autoSpaceDE w:val="0"/>
        <w:autoSpaceDN w:val="0"/>
        <w:spacing w:after="0" w:line="240" w:lineRule="auto"/>
        <w:ind w:right="311"/>
        <w:contextualSpacing w:val="0"/>
        <w:jc w:val="both"/>
        <w:rPr>
          <w:sz w:val="24"/>
        </w:rPr>
      </w:pPr>
      <w:r>
        <w:rPr>
          <w:sz w:val="24"/>
        </w:rPr>
        <w:t>банк відрізняється характером емісії (крім випуску цінних паперів, банк проводить облік, збереження цінних паперів інших емітентів);</w:t>
      </w:r>
    </w:p>
    <w:p w:rsidR="00D57F1F" w:rsidRDefault="00D57F1F" w:rsidP="00D57F1F">
      <w:pPr>
        <w:pStyle w:val="a3"/>
        <w:widowControl w:val="0"/>
        <w:numPr>
          <w:ilvl w:val="1"/>
          <w:numId w:val="64"/>
        </w:numPr>
        <w:tabs>
          <w:tab w:val="left" w:pos="385"/>
        </w:tabs>
        <w:autoSpaceDE w:val="0"/>
        <w:autoSpaceDN w:val="0"/>
        <w:spacing w:after="0" w:line="240" w:lineRule="auto"/>
        <w:ind w:right="305"/>
        <w:contextualSpacing w:val="0"/>
        <w:jc w:val="both"/>
        <w:rPr>
          <w:sz w:val="24"/>
        </w:rPr>
      </w:pPr>
      <w:r>
        <w:rPr>
          <w:sz w:val="24"/>
        </w:rPr>
        <w:t>діяльність підприємства спрямована на досягнення, перш за все, комерційних цілей (отримання прибутку від основної діяльності), а діяльність банку окрім спрямованості на досягнення певних фінансових результатів, спрямована на підтримання надійності</w:t>
      </w:r>
      <w:r>
        <w:rPr>
          <w:spacing w:val="80"/>
          <w:sz w:val="24"/>
        </w:rPr>
        <w:t xml:space="preserve"> </w:t>
      </w:r>
      <w:r>
        <w:rPr>
          <w:sz w:val="24"/>
        </w:rPr>
        <w:t>та ліквідності банківської установи;</w:t>
      </w:r>
    </w:p>
    <w:p w:rsidR="00D57F1F" w:rsidRDefault="00D57F1F" w:rsidP="00D57F1F">
      <w:pPr>
        <w:spacing w:before="1"/>
        <w:ind w:left="102" w:right="305" w:firstLine="566"/>
        <w:jc w:val="both"/>
        <w:rPr>
          <w:sz w:val="24"/>
        </w:rPr>
      </w:pPr>
      <w:r>
        <w:rPr>
          <w:sz w:val="24"/>
        </w:rPr>
        <w:t xml:space="preserve">Націленість на прибуток, надійність та ліквідність вважаються </w:t>
      </w:r>
      <w:r>
        <w:rPr>
          <w:b/>
          <w:sz w:val="24"/>
        </w:rPr>
        <w:t>магічним трикутником банківської політики</w:t>
      </w:r>
      <w:r>
        <w:rPr>
          <w:sz w:val="24"/>
        </w:rPr>
        <w:t xml:space="preserve">, оскільки їх дуже важко звести щонайменше, </w:t>
      </w:r>
      <w:r>
        <w:rPr>
          <w:spacing w:val="-2"/>
          <w:sz w:val="24"/>
        </w:rPr>
        <w:t>короткостроково.</w:t>
      </w:r>
    </w:p>
    <w:p w:rsidR="00D57F1F" w:rsidRDefault="00D57F1F" w:rsidP="00D57F1F">
      <w:pPr>
        <w:pStyle w:val="a3"/>
        <w:widowControl w:val="0"/>
        <w:numPr>
          <w:ilvl w:val="0"/>
          <w:numId w:val="64"/>
        </w:numPr>
        <w:tabs>
          <w:tab w:val="left" w:pos="384"/>
        </w:tabs>
        <w:autoSpaceDE w:val="0"/>
        <w:autoSpaceDN w:val="0"/>
        <w:spacing w:after="0" w:line="240" w:lineRule="auto"/>
        <w:ind w:left="102" w:right="306" w:firstLine="0"/>
        <w:contextualSpacing w:val="0"/>
        <w:jc w:val="both"/>
        <w:rPr>
          <w:sz w:val="24"/>
        </w:rPr>
      </w:pPr>
      <w:r>
        <w:rPr>
          <w:sz w:val="24"/>
        </w:rPr>
        <w:t xml:space="preserve">порівняно </w:t>
      </w:r>
      <w:r>
        <w:rPr>
          <w:b/>
          <w:i/>
          <w:sz w:val="24"/>
        </w:rPr>
        <w:t xml:space="preserve">з торговельним підприємством </w:t>
      </w:r>
      <w:r>
        <w:rPr>
          <w:sz w:val="24"/>
        </w:rPr>
        <w:t>(фундаментальна відмінність полягає в тому, що в основі банку лежить кредитна справа):</w:t>
      </w:r>
    </w:p>
    <w:p w:rsidR="00D57F1F" w:rsidRDefault="00D57F1F" w:rsidP="00D57F1F">
      <w:pPr>
        <w:pStyle w:val="a3"/>
        <w:widowControl w:val="0"/>
        <w:numPr>
          <w:ilvl w:val="1"/>
          <w:numId w:val="64"/>
        </w:numPr>
        <w:tabs>
          <w:tab w:val="left" w:pos="385"/>
        </w:tabs>
        <w:autoSpaceDE w:val="0"/>
        <w:autoSpaceDN w:val="0"/>
        <w:spacing w:after="0" w:line="240" w:lineRule="auto"/>
        <w:ind w:right="306"/>
        <w:contextualSpacing w:val="0"/>
        <w:rPr>
          <w:sz w:val="24"/>
        </w:rPr>
      </w:pPr>
      <w:r>
        <w:rPr>
          <w:sz w:val="24"/>
        </w:rPr>
        <w:t>при</w:t>
      </w:r>
      <w:r>
        <w:rPr>
          <w:spacing w:val="73"/>
          <w:sz w:val="24"/>
        </w:rPr>
        <w:t xml:space="preserve"> </w:t>
      </w:r>
      <w:r>
        <w:rPr>
          <w:sz w:val="24"/>
        </w:rPr>
        <w:t>торгівлі</w:t>
      </w:r>
      <w:r>
        <w:rPr>
          <w:spacing w:val="75"/>
          <w:sz w:val="24"/>
        </w:rPr>
        <w:t xml:space="preserve"> </w:t>
      </w:r>
      <w:r>
        <w:rPr>
          <w:sz w:val="24"/>
        </w:rPr>
        <w:t>має</w:t>
      </w:r>
      <w:r>
        <w:rPr>
          <w:spacing w:val="75"/>
          <w:sz w:val="24"/>
        </w:rPr>
        <w:t xml:space="preserve"> </w:t>
      </w:r>
      <w:r>
        <w:rPr>
          <w:sz w:val="24"/>
        </w:rPr>
        <w:t>місце</w:t>
      </w:r>
      <w:r>
        <w:rPr>
          <w:spacing w:val="74"/>
          <w:sz w:val="24"/>
        </w:rPr>
        <w:t xml:space="preserve"> </w:t>
      </w:r>
      <w:r>
        <w:rPr>
          <w:sz w:val="24"/>
        </w:rPr>
        <w:t>зустрічний</w:t>
      </w:r>
      <w:r>
        <w:rPr>
          <w:spacing w:val="75"/>
          <w:sz w:val="24"/>
        </w:rPr>
        <w:t xml:space="preserve"> </w:t>
      </w:r>
      <w:r>
        <w:rPr>
          <w:sz w:val="24"/>
        </w:rPr>
        <w:t>рух</w:t>
      </w:r>
      <w:r>
        <w:rPr>
          <w:spacing w:val="77"/>
          <w:sz w:val="24"/>
        </w:rPr>
        <w:t xml:space="preserve"> </w:t>
      </w:r>
      <w:r>
        <w:rPr>
          <w:sz w:val="24"/>
        </w:rPr>
        <w:t>вартості,</w:t>
      </w:r>
      <w:r>
        <w:rPr>
          <w:spacing w:val="77"/>
          <w:sz w:val="24"/>
        </w:rPr>
        <w:t xml:space="preserve"> </w:t>
      </w:r>
      <w:r>
        <w:rPr>
          <w:sz w:val="24"/>
        </w:rPr>
        <w:t>у</w:t>
      </w:r>
      <w:r>
        <w:rPr>
          <w:spacing w:val="67"/>
          <w:sz w:val="24"/>
        </w:rPr>
        <w:t xml:space="preserve"> </w:t>
      </w:r>
      <w:r>
        <w:rPr>
          <w:sz w:val="24"/>
        </w:rPr>
        <w:t>кредиті</w:t>
      </w:r>
      <w:r>
        <w:rPr>
          <w:spacing w:val="80"/>
          <w:sz w:val="24"/>
        </w:rPr>
        <w:t xml:space="preserve"> </w:t>
      </w:r>
      <w:r>
        <w:rPr>
          <w:sz w:val="24"/>
        </w:rPr>
        <w:t>-</w:t>
      </w:r>
      <w:r>
        <w:rPr>
          <w:spacing w:val="74"/>
          <w:sz w:val="24"/>
        </w:rPr>
        <w:t xml:space="preserve"> </w:t>
      </w:r>
      <w:r>
        <w:rPr>
          <w:sz w:val="24"/>
        </w:rPr>
        <w:t>однобічний</w:t>
      </w:r>
      <w:r>
        <w:rPr>
          <w:spacing w:val="73"/>
          <w:sz w:val="24"/>
        </w:rPr>
        <w:t xml:space="preserve"> </w:t>
      </w:r>
      <w:r>
        <w:rPr>
          <w:sz w:val="24"/>
        </w:rPr>
        <w:t>(вартість передається позичальнику, який повертає позику у визначений термін);</w:t>
      </w:r>
    </w:p>
    <w:p w:rsidR="00D57F1F" w:rsidRDefault="00D57F1F" w:rsidP="00D57F1F">
      <w:pPr>
        <w:pStyle w:val="a3"/>
        <w:widowControl w:val="0"/>
        <w:numPr>
          <w:ilvl w:val="1"/>
          <w:numId w:val="64"/>
        </w:numPr>
        <w:tabs>
          <w:tab w:val="left" w:pos="385"/>
        </w:tabs>
        <w:autoSpaceDE w:val="0"/>
        <w:autoSpaceDN w:val="0"/>
        <w:spacing w:after="0" w:line="240" w:lineRule="auto"/>
        <w:ind w:right="312"/>
        <w:contextualSpacing w:val="0"/>
        <w:rPr>
          <w:sz w:val="24"/>
        </w:rPr>
      </w:pPr>
      <w:r>
        <w:rPr>
          <w:sz w:val="24"/>
        </w:rPr>
        <w:t>при торгівлі власність на товар переходить від продавця до покупця; у</w:t>
      </w:r>
      <w:r>
        <w:rPr>
          <w:spacing w:val="-3"/>
          <w:sz w:val="24"/>
        </w:rPr>
        <w:t xml:space="preserve"> </w:t>
      </w:r>
      <w:r>
        <w:rPr>
          <w:sz w:val="24"/>
        </w:rPr>
        <w:t>кредиті цього не відбувається (вартість переходить до позичальника в тимчасове користування);</w:t>
      </w:r>
    </w:p>
    <w:p w:rsidR="00D57F1F" w:rsidRDefault="00D57F1F" w:rsidP="00D57F1F">
      <w:pPr>
        <w:pStyle w:val="a3"/>
        <w:widowControl w:val="0"/>
        <w:numPr>
          <w:ilvl w:val="1"/>
          <w:numId w:val="64"/>
        </w:numPr>
        <w:tabs>
          <w:tab w:val="left" w:pos="385"/>
        </w:tabs>
        <w:autoSpaceDE w:val="0"/>
        <w:autoSpaceDN w:val="0"/>
        <w:spacing w:after="0" w:line="240" w:lineRule="auto"/>
        <w:ind w:right="317"/>
        <w:contextualSpacing w:val="0"/>
        <w:rPr>
          <w:sz w:val="24"/>
        </w:rPr>
      </w:pPr>
      <w:r>
        <w:rPr>
          <w:sz w:val="24"/>
        </w:rPr>
        <w:t>при торговельній угоді продається те, що належить власнику, у</w:t>
      </w:r>
      <w:r>
        <w:rPr>
          <w:spacing w:val="-2"/>
          <w:sz w:val="24"/>
        </w:rPr>
        <w:t xml:space="preserve"> </w:t>
      </w:r>
      <w:r>
        <w:rPr>
          <w:sz w:val="24"/>
        </w:rPr>
        <w:t>кредиті це відбувається не завжди (банк, як правило, має справу з чужими коштами);</w:t>
      </w:r>
    </w:p>
    <w:p w:rsidR="00D57F1F" w:rsidRDefault="00D57F1F" w:rsidP="00D57F1F">
      <w:pPr>
        <w:pStyle w:val="a3"/>
        <w:widowControl w:val="0"/>
        <w:numPr>
          <w:ilvl w:val="1"/>
          <w:numId w:val="64"/>
        </w:numPr>
        <w:tabs>
          <w:tab w:val="left" w:pos="385"/>
        </w:tabs>
        <w:autoSpaceDE w:val="0"/>
        <w:autoSpaceDN w:val="0"/>
        <w:spacing w:after="0" w:line="240" w:lineRule="auto"/>
        <w:ind w:right="312"/>
        <w:contextualSpacing w:val="0"/>
        <w:rPr>
          <w:sz w:val="24"/>
        </w:rPr>
      </w:pPr>
      <w:r>
        <w:rPr>
          <w:sz w:val="24"/>
        </w:rPr>
        <w:t>при торгівлі</w:t>
      </w:r>
      <w:r>
        <w:rPr>
          <w:spacing w:val="-1"/>
          <w:sz w:val="24"/>
        </w:rPr>
        <w:t xml:space="preserve"> </w:t>
      </w:r>
      <w:r>
        <w:rPr>
          <w:sz w:val="24"/>
        </w:rPr>
        <w:t>продавець</w:t>
      </w:r>
      <w:r>
        <w:rPr>
          <w:spacing w:val="-1"/>
          <w:sz w:val="24"/>
        </w:rPr>
        <w:t xml:space="preserve"> </w:t>
      </w:r>
      <w:r>
        <w:rPr>
          <w:sz w:val="24"/>
        </w:rPr>
        <w:t>отримує від покупця ціну</w:t>
      </w:r>
      <w:r>
        <w:rPr>
          <w:spacing w:val="-6"/>
          <w:sz w:val="24"/>
        </w:rPr>
        <w:t xml:space="preserve"> </w:t>
      </w:r>
      <w:r>
        <w:rPr>
          <w:sz w:val="24"/>
        </w:rPr>
        <w:t>товару; при кредиті</w:t>
      </w:r>
      <w:r>
        <w:rPr>
          <w:spacing w:val="-1"/>
          <w:sz w:val="24"/>
        </w:rPr>
        <w:t xml:space="preserve"> </w:t>
      </w:r>
      <w:r>
        <w:rPr>
          <w:sz w:val="24"/>
        </w:rPr>
        <w:t>кредитор отримує не тільки суму наданої позики, а й приріст у вигляді проценту.</w:t>
      </w:r>
    </w:p>
    <w:p w:rsidR="00D57F1F" w:rsidRDefault="00D57F1F" w:rsidP="00D57F1F">
      <w:pPr>
        <w:pStyle w:val="a7"/>
        <w:ind w:right="327"/>
        <w:jc w:val="left"/>
      </w:pPr>
      <w:r>
        <w:t>Банки як суб'єкти фінансового ринку мають дві принципові ознаки, що відрізняють їх від інших суб'єктів:</w:t>
      </w:r>
    </w:p>
    <w:p w:rsidR="00D57F1F" w:rsidRDefault="00D57F1F" w:rsidP="00D57F1F">
      <w:pPr>
        <w:sectPr w:rsidR="00D57F1F" w:rsidSect="00D57F1F">
          <w:headerReference w:type="default" r:id="rId63"/>
          <w:pgSz w:w="11910" w:h="16840"/>
          <w:pgMar w:top="1040" w:right="540" w:bottom="280" w:left="1600" w:header="710" w:footer="0" w:gutter="0"/>
          <w:pgNumType w:start="1"/>
          <w:cols w:space="720"/>
        </w:sectPr>
      </w:pPr>
    </w:p>
    <w:p w:rsidR="00D57F1F" w:rsidRDefault="00D57F1F" w:rsidP="00D57F1F">
      <w:pPr>
        <w:pStyle w:val="a7"/>
        <w:spacing w:before="80"/>
        <w:ind w:right="305"/>
      </w:pPr>
      <w:r>
        <w:lastRenderedPageBreak/>
        <w:t>По-перше, для банків характерним є подвійний обмін борговими зобов'язаннями: вони розміщують власні боргові зобов'язання (депозити, ощадні сертифікати тощо), а мобілізовані таким чином кошти розміщують в боргові зобов'язання та цінні папери, випущені іншими. Це відрізняє банки від фінансових брокерів та дилерів, які не випускають власних боргових зобов'язань.</w:t>
      </w:r>
    </w:p>
    <w:p w:rsidR="00D57F1F" w:rsidRDefault="00D57F1F" w:rsidP="00D57F1F">
      <w:pPr>
        <w:pStyle w:val="a7"/>
        <w:ind w:right="307"/>
      </w:pPr>
      <w:r>
        <w:t>По-друге, банки відрізняє прийняття на себе безумовних зобов'язань з фіксованою сумою боргу перед юридичними та фізичними особами. Цим банки відрізняються від інвестиційних фондів, які всі ризики, пов'язані зі зміною вартості активів та пасивів, розподіляють серед своїх акціонерів.</w:t>
      </w:r>
    </w:p>
    <w:p w:rsidR="00D57F1F" w:rsidRDefault="00D57F1F" w:rsidP="00D57F1F">
      <w:pPr>
        <w:pStyle w:val="a7"/>
        <w:ind w:right="311"/>
      </w:pPr>
      <w:r>
        <w:t xml:space="preserve">Таким чином, </w:t>
      </w:r>
      <w:r>
        <w:rPr>
          <w:b/>
        </w:rPr>
        <w:t xml:space="preserve">банки </w:t>
      </w:r>
      <w:r>
        <w:t>– це установи, що акумулюють грошові кошти і</w:t>
      </w:r>
      <w:r>
        <w:rPr>
          <w:spacing w:val="40"/>
        </w:rPr>
        <w:t xml:space="preserve"> </w:t>
      </w:r>
      <w:r>
        <w:t>нагромадження, надають кредити, здійснюють грошові розрахунки, облік векселів, емісію грошей та цінних паперів, операції з золотом, іноземною валютою тощо.</w:t>
      </w:r>
    </w:p>
    <w:p w:rsidR="00D57F1F" w:rsidRDefault="00D57F1F" w:rsidP="00D57F1F">
      <w:pPr>
        <w:pStyle w:val="a7"/>
        <w:ind w:right="304"/>
      </w:pPr>
      <w:r>
        <w:t xml:space="preserve">Іншими словами, </w:t>
      </w:r>
      <w:r>
        <w:rPr>
          <w:b/>
        </w:rPr>
        <w:t xml:space="preserve">банки </w:t>
      </w:r>
      <w:r>
        <w:t xml:space="preserve">– це установи, які здійснюють особливий вид підприємницької діяльності, що пов’язана з рухом позикових коштів, їх мобілізацією і </w:t>
      </w:r>
      <w:r>
        <w:rPr>
          <w:spacing w:val="-2"/>
        </w:rPr>
        <w:t>розподілом.</w:t>
      </w:r>
    </w:p>
    <w:p w:rsidR="00D57F1F" w:rsidRDefault="00D57F1F" w:rsidP="00D57F1F">
      <w:pPr>
        <w:pStyle w:val="a7"/>
        <w:ind w:right="304"/>
      </w:pPr>
      <w:r>
        <w:t>Термін “комерційний банк” виник на ранніх етапах розвитку банківської справи, коли банки, в основному, обслуговували торгівлю і їх клієнтами були лише торгівці. Поступово, з розвитком промислового виробництва, виникли операції по кредитуванню виробничого циклу. Термін “комерційний банк” став означати “діловий” характер банку, тобто те, що банки обслуговують всі види господарської діяльності.</w:t>
      </w:r>
    </w:p>
    <w:p w:rsidR="00D57F1F" w:rsidRDefault="00D57F1F" w:rsidP="00D57F1F">
      <w:pPr>
        <w:pStyle w:val="a7"/>
        <w:spacing w:before="1"/>
        <w:ind w:right="303"/>
      </w:pPr>
      <w:r>
        <w:t>В країнах з розвинутою кредитною системою особливістю сучасної банківської діяльності є виконання багатьох банківських операцій з широким колом клієнтів. Наприклад, найбільші комерційні банки (клірингові банки) Великобританії використовують у своїй діяльності близько 100 різних видів операцій по обслуговуванню клієнтів,</w:t>
      </w:r>
      <w:r>
        <w:rPr>
          <w:spacing w:val="40"/>
        </w:rPr>
        <w:t xml:space="preserve"> </w:t>
      </w:r>
      <w:r>
        <w:t>комерційні</w:t>
      </w:r>
      <w:r>
        <w:rPr>
          <w:spacing w:val="40"/>
        </w:rPr>
        <w:t xml:space="preserve"> </w:t>
      </w:r>
      <w:r>
        <w:t>банки</w:t>
      </w:r>
      <w:r>
        <w:rPr>
          <w:spacing w:val="40"/>
        </w:rPr>
        <w:t xml:space="preserve"> </w:t>
      </w:r>
      <w:r>
        <w:t>США</w:t>
      </w:r>
      <w:r>
        <w:rPr>
          <w:spacing w:val="40"/>
        </w:rPr>
        <w:t xml:space="preserve"> </w:t>
      </w:r>
      <w:r>
        <w:t>–</w:t>
      </w:r>
      <w:r>
        <w:rPr>
          <w:spacing w:val="40"/>
        </w:rPr>
        <w:t xml:space="preserve"> </w:t>
      </w:r>
      <w:r>
        <w:t>більше</w:t>
      </w:r>
      <w:r>
        <w:rPr>
          <w:spacing w:val="40"/>
        </w:rPr>
        <w:t xml:space="preserve"> </w:t>
      </w:r>
      <w:r>
        <w:t>150</w:t>
      </w:r>
      <w:r>
        <w:rPr>
          <w:spacing w:val="-1"/>
        </w:rPr>
        <w:t xml:space="preserve"> </w:t>
      </w:r>
      <w:r>
        <w:t>видів</w:t>
      </w:r>
      <w:r>
        <w:rPr>
          <w:spacing w:val="40"/>
        </w:rPr>
        <w:t xml:space="preserve"> </w:t>
      </w:r>
      <w:r>
        <w:t>операцій,</w:t>
      </w:r>
      <w:r>
        <w:rPr>
          <w:spacing w:val="40"/>
        </w:rPr>
        <w:t xml:space="preserve"> </w:t>
      </w:r>
      <w:r>
        <w:t>банки</w:t>
      </w:r>
      <w:r>
        <w:rPr>
          <w:spacing w:val="40"/>
        </w:rPr>
        <w:t xml:space="preserve"> </w:t>
      </w:r>
      <w:r>
        <w:t>Японії</w:t>
      </w:r>
      <w:r>
        <w:rPr>
          <w:spacing w:val="40"/>
        </w:rPr>
        <w:t xml:space="preserve"> </w:t>
      </w:r>
      <w:r>
        <w:t>–</w:t>
      </w:r>
      <w:r>
        <w:rPr>
          <w:spacing w:val="40"/>
        </w:rPr>
        <w:t xml:space="preserve"> </w:t>
      </w:r>
      <w:r>
        <w:t>близько 300 видів.</w:t>
      </w:r>
    </w:p>
    <w:p w:rsidR="00D57F1F" w:rsidRDefault="00D57F1F" w:rsidP="00D57F1F">
      <w:pPr>
        <w:pStyle w:val="a7"/>
        <w:ind w:right="314"/>
      </w:pPr>
      <w:r>
        <w:t>Суть комерційного банку можна розкрити також, сформулювавши його цілі та принципи діяльності в умовах ринкової економіки.</w:t>
      </w:r>
    </w:p>
    <w:p w:rsidR="00D57F1F" w:rsidRDefault="00D57F1F" w:rsidP="00D57F1F">
      <w:pPr>
        <w:pStyle w:val="a7"/>
        <w:ind w:left="668"/>
      </w:pPr>
      <w:r>
        <w:t>Для</w:t>
      </w:r>
      <w:r>
        <w:rPr>
          <w:spacing w:val="-4"/>
        </w:rPr>
        <w:t xml:space="preserve"> </w:t>
      </w:r>
      <w:r>
        <w:t>досягнення</w:t>
      </w:r>
      <w:r>
        <w:rPr>
          <w:spacing w:val="-3"/>
        </w:rPr>
        <w:t xml:space="preserve"> </w:t>
      </w:r>
      <w:r>
        <w:t>основної</w:t>
      </w:r>
      <w:r>
        <w:rPr>
          <w:spacing w:val="-3"/>
        </w:rPr>
        <w:t xml:space="preserve"> </w:t>
      </w:r>
      <w:r>
        <w:t>мети</w:t>
      </w:r>
      <w:r>
        <w:rPr>
          <w:spacing w:val="-3"/>
        </w:rPr>
        <w:t xml:space="preserve"> </w:t>
      </w:r>
      <w:r>
        <w:t>діяльності</w:t>
      </w:r>
      <w:r>
        <w:rPr>
          <w:spacing w:val="-3"/>
        </w:rPr>
        <w:t xml:space="preserve"> </w:t>
      </w:r>
      <w:r>
        <w:t>банку</w:t>
      </w:r>
      <w:r>
        <w:rPr>
          <w:spacing w:val="-6"/>
        </w:rPr>
        <w:t xml:space="preserve"> </w:t>
      </w:r>
      <w:r>
        <w:rPr>
          <w:spacing w:val="-2"/>
        </w:rPr>
        <w:t>необхідно:</w:t>
      </w:r>
    </w:p>
    <w:p w:rsidR="00D57F1F" w:rsidRDefault="00D57F1F" w:rsidP="00D57F1F">
      <w:pPr>
        <w:pStyle w:val="a3"/>
        <w:widowControl w:val="0"/>
        <w:numPr>
          <w:ilvl w:val="1"/>
          <w:numId w:val="64"/>
        </w:numPr>
        <w:tabs>
          <w:tab w:val="left" w:pos="385"/>
        </w:tabs>
        <w:autoSpaceDE w:val="0"/>
        <w:autoSpaceDN w:val="0"/>
        <w:spacing w:after="0" w:line="240" w:lineRule="auto"/>
        <w:ind w:hanging="283"/>
        <w:contextualSpacing w:val="0"/>
        <w:rPr>
          <w:sz w:val="24"/>
        </w:rPr>
      </w:pPr>
      <w:r>
        <w:rPr>
          <w:sz w:val="24"/>
        </w:rPr>
        <w:t>здійснювати</w:t>
      </w:r>
      <w:r>
        <w:rPr>
          <w:spacing w:val="-9"/>
          <w:sz w:val="24"/>
        </w:rPr>
        <w:t xml:space="preserve"> </w:t>
      </w:r>
      <w:r>
        <w:rPr>
          <w:sz w:val="24"/>
        </w:rPr>
        <w:t>надання</w:t>
      </w:r>
      <w:r>
        <w:rPr>
          <w:spacing w:val="-6"/>
          <w:sz w:val="24"/>
        </w:rPr>
        <w:t xml:space="preserve"> </w:t>
      </w:r>
      <w:r>
        <w:rPr>
          <w:sz w:val="24"/>
        </w:rPr>
        <w:t>якісних</w:t>
      </w:r>
      <w:r>
        <w:rPr>
          <w:spacing w:val="-4"/>
          <w:sz w:val="24"/>
        </w:rPr>
        <w:t xml:space="preserve"> </w:t>
      </w:r>
      <w:r>
        <w:rPr>
          <w:sz w:val="24"/>
        </w:rPr>
        <w:t>банківських</w:t>
      </w:r>
      <w:r>
        <w:rPr>
          <w:spacing w:val="-4"/>
          <w:sz w:val="24"/>
        </w:rPr>
        <w:t xml:space="preserve"> </w:t>
      </w:r>
      <w:r>
        <w:rPr>
          <w:spacing w:val="-2"/>
          <w:sz w:val="24"/>
        </w:rPr>
        <w:t>послуг;</w:t>
      </w:r>
    </w:p>
    <w:p w:rsidR="00D57F1F" w:rsidRDefault="00D57F1F" w:rsidP="00D57F1F">
      <w:pPr>
        <w:pStyle w:val="a3"/>
        <w:widowControl w:val="0"/>
        <w:numPr>
          <w:ilvl w:val="1"/>
          <w:numId w:val="64"/>
        </w:numPr>
        <w:tabs>
          <w:tab w:val="left" w:pos="385"/>
          <w:tab w:val="left" w:pos="1528"/>
          <w:tab w:val="left" w:pos="3289"/>
          <w:tab w:val="left" w:pos="4519"/>
          <w:tab w:val="left" w:pos="6393"/>
          <w:tab w:val="left" w:pos="6775"/>
          <w:tab w:val="left" w:pos="8379"/>
        </w:tabs>
        <w:autoSpaceDE w:val="0"/>
        <w:autoSpaceDN w:val="0"/>
        <w:spacing w:before="1" w:after="0" w:line="240" w:lineRule="auto"/>
        <w:ind w:right="312"/>
        <w:contextualSpacing w:val="0"/>
        <w:rPr>
          <w:sz w:val="24"/>
        </w:rPr>
      </w:pPr>
      <w:r>
        <w:rPr>
          <w:spacing w:val="-2"/>
          <w:sz w:val="24"/>
        </w:rPr>
        <w:t>сприяти</w:t>
      </w:r>
      <w:r>
        <w:rPr>
          <w:sz w:val="24"/>
        </w:rPr>
        <w:tab/>
      </w:r>
      <w:r>
        <w:rPr>
          <w:spacing w:val="-2"/>
          <w:sz w:val="24"/>
        </w:rPr>
        <w:t>економічному</w:t>
      </w:r>
      <w:r>
        <w:rPr>
          <w:sz w:val="24"/>
        </w:rPr>
        <w:tab/>
      </w:r>
      <w:r>
        <w:rPr>
          <w:spacing w:val="-2"/>
          <w:sz w:val="24"/>
        </w:rPr>
        <w:t>розвитку</w:t>
      </w:r>
      <w:r>
        <w:rPr>
          <w:sz w:val="24"/>
        </w:rPr>
        <w:tab/>
      </w:r>
      <w:r>
        <w:rPr>
          <w:spacing w:val="-2"/>
          <w:sz w:val="24"/>
        </w:rPr>
        <w:t>корпоративних</w:t>
      </w:r>
      <w:r>
        <w:rPr>
          <w:sz w:val="24"/>
        </w:rPr>
        <w:tab/>
      </w:r>
      <w:r>
        <w:rPr>
          <w:spacing w:val="-10"/>
          <w:sz w:val="24"/>
        </w:rPr>
        <w:t>і</w:t>
      </w:r>
      <w:r>
        <w:rPr>
          <w:sz w:val="24"/>
        </w:rPr>
        <w:tab/>
      </w:r>
      <w:r>
        <w:rPr>
          <w:spacing w:val="-2"/>
          <w:sz w:val="24"/>
        </w:rPr>
        <w:t>поліпшенню</w:t>
      </w:r>
      <w:r>
        <w:rPr>
          <w:sz w:val="24"/>
        </w:rPr>
        <w:tab/>
      </w:r>
      <w:r>
        <w:rPr>
          <w:spacing w:val="-2"/>
          <w:sz w:val="24"/>
        </w:rPr>
        <w:t xml:space="preserve">добробуту </w:t>
      </w:r>
      <w:r>
        <w:rPr>
          <w:sz w:val="24"/>
        </w:rPr>
        <w:t>індивідуальних клієнтів на основі взаємовигідного партнерства;</w:t>
      </w:r>
    </w:p>
    <w:p w:rsidR="00D57F1F" w:rsidRDefault="00D57F1F" w:rsidP="00D57F1F">
      <w:pPr>
        <w:pStyle w:val="a3"/>
        <w:widowControl w:val="0"/>
        <w:numPr>
          <w:ilvl w:val="1"/>
          <w:numId w:val="64"/>
        </w:numPr>
        <w:tabs>
          <w:tab w:val="left" w:pos="385"/>
        </w:tabs>
        <w:autoSpaceDE w:val="0"/>
        <w:autoSpaceDN w:val="0"/>
        <w:spacing w:after="0" w:line="240" w:lineRule="auto"/>
        <w:ind w:hanging="283"/>
        <w:contextualSpacing w:val="0"/>
        <w:rPr>
          <w:sz w:val="24"/>
        </w:rPr>
      </w:pPr>
      <w:r>
        <w:rPr>
          <w:sz w:val="24"/>
        </w:rPr>
        <w:t>отримувати</w:t>
      </w:r>
      <w:r>
        <w:rPr>
          <w:spacing w:val="-5"/>
          <w:sz w:val="24"/>
        </w:rPr>
        <w:t xml:space="preserve"> </w:t>
      </w:r>
      <w:r>
        <w:rPr>
          <w:sz w:val="24"/>
        </w:rPr>
        <w:t>максимальний</w:t>
      </w:r>
      <w:r>
        <w:rPr>
          <w:spacing w:val="-5"/>
          <w:sz w:val="24"/>
        </w:rPr>
        <w:t xml:space="preserve"> </w:t>
      </w:r>
      <w:r>
        <w:rPr>
          <w:sz w:val="24"/>
        </w:rPr>
        <w:t>прибуток</w:t>
      </w:r>
      <w:r>
        <w:rPr>
          <w:spacing w:val="-4"/>
          <w:sz w:val="24"/>
        </w:rPr>
        <w:t xml:space="preserve"> </w:t>
      </w:r>
      <w:r>
        <w:rPr>
          <w:sz w:val="24"/>
        </w:rPr>
        <w:t>для</w:t>
      </w:r>
      <w:r>
        <w:rPr>
          <w:spacing w:val="-3"/>
          <w:sz w:val="24"/>
        </w:rPr>
        <w:t xml:space="preserve"> </w:t>
      </w:r>
      <w:r>
        <w:rPr>
          <w:sz w:val="24"/>
        </w:rPr>
        <w:t>власного</w:t>
      </w:r>
      <w:r>
        <w:rPr>
          <w:spacing w:val="-3"/>
          <w:sz w:val="24"/>
        </w:rPr>
        <w:t xml:space="preserve"> </w:t>
      </w:r>
      <w:r>
        <w:rPr>
          <w:spacing w:val="-2"/>
          <w:sz w:val="24"/>
        </w:rPr>
        <w:t>розвитку;</w:t>
      </w:r>
    </w:p>
    <w:p w:rsidR="00D57F1F" w:rsidRDefault="00D57F1F" w:rsidP="00D57F1F">
      <w:pPr>
        <w:pStyle w:val="a3"/>
        <w:widowControl w:val="0"/>
        <w:numPr>
          <w:ilvl w:val="1"/>
          <w:numId w:val="64"/>
        </w:numPr>
        <w:tabs>
          <w:tab w:val="left" w:pos="385"/>
        </w:tabs>
        <w:autoSpaceDE w:val="0"/>
        <w:autoSpaceDN w:val="0"/>
        <w:spacing w:after="0" w:line="240" w:lineRule="auto"/>
        <w:ind w:hanging="283"/>
        <w:contextualSpacing w:val="0"/>
        <w:rPr>
          <w:sz w:val="24"/>
        </w:rPr>
      </w:pPr>
      <w:r>
        <w:rPr>
          <w:sz w:val="24"/>
        </w:rPr>
        <w:t>завойовувати</w:t>
      </w:r>
      <w:r>
        <w:rPr>
          <w:spacing w:val="-5"/>
          <w:sz w:val="24"/>
        </w:rPr>
        <w:t xml:space="preserve"> </w:t>
      </w:r>
      <w:r>
        <w:rPr>
          <w:sz w:val="24"/>
        </w:rPr>
        <w:t>і</w:t>
      </w:r>
      <w:r>
        <w:rPr>
          <w:spacing w:val="-1"/>
          <w:sz w:val="24"/>
        </w:rPr>
        <w:t xml:space="preserve"> </w:t>
      </w:r>
      <w:r>
        <w:rPr>
          <w:sz w:val="24"/>
        </w:rPr>
        <w:t>утримувати</w:t>
      </w:r>
      <w:r>
        <w:rPr>
          <w:spacing w:val="-3"/>
          <w:sz w:val="24"/>
        </w:rPr>
        <w:t xml:space="preserve"> </w:t>
      </w:r>
      <w:r>
        <w:rPr>
          <w:sz w:val="24"/>
        </w:rPr>
        <w:t>передові</w:t>
      </w:r>
      <w:r>
        <w:rPr>
          <w:spacing w:val="-2"/>
          <w:sz w:val="24"/>
        </w:rPr>
        <w:t xml:space="preserve"> </w:t>
      </w:r>
      <w:r>
        <w:rPr>
          <w:sz w:val="24"/>
        </w:rPr>
        <w:t>позиції</w:t>
      </w:r>
      <w:r>
        <w:rPr>
          <w:spacing w:val="-3"/>
          <w:sz w:val="24"/>
        </w:rPr>
        <w:t xml:space="preserve"> </w:t>
      </w:r>
      <w:r>
        <w:rPr>
          <w:sz w:val="24"/>
        </w:rPr>
        <w:t>на</w:t>
      </w:r>
      <w:r>
        <w:rPr>
          <w:spacing w:val="-7"/>
          <w:sz w:val="24"/>
        </w:rPr>
        <w:t xml:space="preserve"> </w:t>
      </w:r>
      <w:r>
        <w:rPr>
          <w:sz w:val="24"/>
        </w:rPr>
        <w:t>фінансовому</w:t>
      </w:r>
      <w:r>
        <w:rPr>
          <w:spacing w:val="-7"/>
          <w:sz w:val="24"/>
        </w:rPr>
        <w:t xml:space="preserve"> </w:t>
      </w:r>
      <w:r>
        <w:rPr>
          <w:sz w:val="24"/>
        </w:rPr>
        <w:t>ринку</w:t>
      </w:r>
      <w:r>
        <w:rPr>
          <w:spacing w:val="-7"/>
          <w:sz w:val="24"/>
        </w:rPr>
        <w:t xml:space="preserve"> </w:t>
      </w:r>
      <w:r>
        <w:rPr>
          <w:spacing w:val="-2"/>
          <w:sz w:val="24"/>
        </w:rPr>
        <w:t>країни.</w:t>
      </w:r>
    </w:p>
    <w:p w:rsidR="00D57F1F" w:rsidRDefault="00D57F1F" w:rsidP="00D57F1F">
      <w:pPr>
        <w:pStyle w:val="a7"/>
        <w:ind w:right="305"/>
      </w:pPr>
      <w:r>
        <w:t>Стратегічна ціль комерційного банку - бути найбільш надійним універсальним (чи спеціалізованим) банком країни, зорієнтованим на інтереси клієнтів, бути лідером у наданні повного спектра якісних послуг на всіх сегментах фінансового ринку, сприяти інтеграції у міжнародні ринки грошових коштів і капіталів.</w:t>
      </w:r>
    </w:p>
    <w:p w:rsidR="00D57F1F" w:rsidRDefault="00D57F1F" w:rsidP="00D57F1F">
      <w:pPr>
        <w:pStyle w:val="a7"/>
        <w:ind w:right="313"/>
      </w:pPr>
      <w:r>
        <w:t>Якщо комерційні банки хочуть досягти своїх формальних цілей, то вони повинні мати довгострокову націленість на прибуток, але, поряд з цим, вони прагнуть досягти цілого ряду вторинних цілей, хоча і з різною ефективністю. Частково ці цілі доповнюють та пом’якшують одна одну (додаткові цілі), частково вони заважають одна одній (конкуруючі цілі).</w:t>
      </w:r>
    </w:p>
    <w:p w:rsidR="00D57F1F" w:rsidRDefault="00D57F1F" w:rsidP="00D57F1F">
      <w:pPr>
        <w:sectPr w:rsidR="00D57F1F">
          <w:pgSz w:w="11910" w:h="16840"/>
          <w:pgMar w:top="1040" w:right="540" w:bottom="280" w:left="1600" w:header="710" w:footer="0" w:gutter="0"/>
          <w:cols w:space="720"/>
        </w:sectPr>
      </w:pPr>
    </w:p>
    <w:p w:rsidR="00D57F1F" w:rsidRDefault="00B4747E" w:rsidP="00D57F1F">
      <w:pPr>
        <w:pStyle w:val="a7"/>
        <w:ind w:left="0"/>
        <w:jc w:val="left"/>
      </w:pPr>
      <w:r w:rsidRPr="00B4747E">
        <w:lastRenderedPageBreak/>
        <w:pict>
          <v:group id="_x0000_s1061" style="position:absolute;margin-left:96.55pt;margin-top:67.1pt;width:119.3pt;height:38.6pt;z-index:251684864;mso-position-horizontal-relative:page;mso-position-vertical-relative:page" coordorigin="1931,1342" coordsize="2386,772">
            <v:shape id="docshape3" o:spid="_x0000_s1062" style="position:absolute;left:1938;top:1350;width:2371;height:757" coordorigin="1938,1350" coordsize="2371,757" path="m1938,1728r19,-68l2012,1596r88,-59l2155,1510r62,-26l2285,1461r75,-22l2440,1419r85,-17l2615,1386r95,-12l2808,1364r102,-8l3016,1352r107,-2l3231,1352r105,4l3438,1364r99,10l3631,1386r91,16l3807,1419r80,20l3961,1461r69,23l4092,1510r55,27l4234,1596r56,64l4309,1728r-5,35l4266,1829r-72,61l4092,1946r-62,26l3961,1996r-74,21l3807,2037r-85,18l3631,2070r-94,13l3438,2093r-102,7l3231,2105r-108,1l3016,2105r-106,-5l2808,2093r-98,-10l2615,2070r-90,-15l2440,2037r-80,-20l2285,1996r-68,-24l2155,1946r-55,-27l2012,1860r-55,-64l1938,1728xe" filled="f">
              <v:path arrowok="t"/>
            </v:shape>
            <v:shape id="docshape4" o:spid="_x0000_s1063" type="#_x0000_t202" style="position:absolute;left:1930;top:1342;width:2386;height:772" filled="f" stroked="f">
              <v:textbox inset="0,0,0,0">
                <w:txbxContent>
                  <w:p w:rsidR="00D57F1F" w:rsidRDefault="00D57F1F" w:rsidP="00D57F1F">
                    <w:pPr>
                      <w:spacing w:before="218"/>
                      <w:ind w:left="323"/>
                      <w:rPr>
                        <w:sz w:val="28"/>
                      </w:rPr>
                    </w:pPr>
                    <w:r>
                      <w:rPr>
                        <w:sz w:val="28"/>
                      </w:rPr>
                      <w:t>Первинна</w:t>
                    </w:r>
                    <w:r>
                      <w:rPr>
                        <w:spacing w:val="-7"/>
                        <w:sz w:val="28"/>
                      </w:rPr>
                      <w:t xml:space="preserve"> </w:t>
                    </w:r>
                    <w:r>
                      <w:rPr>
                        <w:spacing w:val="-4"/>
                        <w:sz w:val="28"/>
                      </w:rPr>
                      <w:t>ціль</w:t>
                    </w:r>
                  </w:p>
                </w:txbxContent>
              </v:textbox>
            </v:shape>
            <w10:wrap anchorx="page" anchory="page"/>
          </v:group>
        </w:pict>
      </w:r>
      <w:r w:rsidRPr="00B4747E">
        <w:pict>
          <v:group id="docshapegroup5" o:spid="_x0000_s1067" style="position:absolute;margin-left:92.6pt;margin-top:115.75pt;width:123.25pt;height:38.65pt;z-index:251686912;mso-position-horizontal-relative:page;mso-position-vertical-relative:page" coordorigin="1852,2315" coordsize="2465,773">
            <v:shape id="_x0000_s1068" style="position:absolute;left:1859;top:2322;width:2450;height:758" coordorigin="1859,2322" coordsize="2450,758" path="m1859,2701r20,-68l1936,2569r90,-59l2083,2483r64,-26l2218,2433r77,-22l2378,2392r88,-18l2559,2359r98,-13l2758,2336r106,-8l2972,2324r112,-2l3195,2324r109,4l3409,2336r102,10l3609,2359r93,15l3790,2392r83,19l3950,2433r71,24l4085,2483r56,27l4232,2569r57,64l4309,2701r-5,35l4265,2802r-74,62l4085,2920r-64,25l3950,2969r-77,22l3790,3011r-88,17l3609,3044r-98,12l3409,3066r-105,8l3195,3078r-111,2l2972,3078r-108,-4l2758,3066r-101,-10l2559,3044r-93,-16l2378,3011r-83,-20l2218,2969r-71,-24l2083,2920r-57,-28l1936,2833r-57,-64l1859,2701xe" filled="f">
              <v:path arrowok="t"/>
            </v:shape>
            <v:shape id="_x0000_s1069" type="#_x0000_t202" style="position:absolute;left:1851;top:2314;width:2465;height:773" filled="f" stroked="f">
              <v:textbox inset="0,0,0,0">
                <w:txbxContent>
                  <w:p w:rsidR="00D57F1F" w:rsidRDefault="00D57F1F" w:rsidP="00D57F1F">
                    <w:pPr>
                      <w:spacing w:before="218"/>
                      <w:ind w:left="414"/>
                      <w:rPr>
                        <w:sz w:val="28"/>
                      </w:rPr>
                    </w:pPr>
                    <w:r>
                      <w:rPr>
                        <w:sz w:val="28"/>
                      </w:rPr>
                      <w:t>Вторинні</w:t>
                    </w:r>
                    <w:r>
                      <w:rPr>
                        <w:spacing w:val="-7"/>
                        <w:sz w:val="28"/>
                      </w:rPr>
                      <w:t xml:space="preserve"> </w:t>
                    </w:r>
                    <w:r>
                      <w:rPr>
                        <w:spacing w:val="-4"/>
                        <w:sz w:val="28"/>
                      </w:rPr>
                      <w:t>цілі</w:t>
                    </w:r>
                  </w:p>
                </w:txbxContent>
              </v:textbox>
            </v:shape>
            <w10:wrap anchorx="page" anchory="page"/>
          </v:group>
        </w:pict>
      </w: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ind w:left="0"/>
        <w:jc w:val="left"/>
      </w:pPr>
    </w:p>
    <w:p w:rsidR="00D57F1F" w:rsidRDefault="00D57F1F" w:rsidP="00D57F1F">
      <w:pPr>
        <w:pStyle w:val="a7"/>
        <w:spacing w:before="261"/>
        <w:ind w:left="0"/>
        <w:jc w:val="left"/>
      </w:pPr>
    </w:p>
    <w:p w:rsidR="00D57F1F" w:rsidRDefault="00B4747E" w:rsidP="00D57F1F">
      <w:pPr>
        <w:pStyle w:val="a7"/>
        <w:ind w:left="0" w:right="201"/>
        <w:jc w:val="center"/>
      </w:pPr>
      <w:r w:rsidRPr="00B4747E">
        <w:pict>
          <v:group id="docshapegroup8" o:spid="_x0000_s1045" style="position:absolute;left:0;text-align:left;margin-left:222.9pt;margin-top:-205.15pt;width:340.5pt;height:189.7pt;z-index:251683840;mso-position-horizontal-relative:page" coordorigin="4458,-4103" coordsize="6810,3794">
            <v:rect id="_x0000_s1046" style="position:absolute;left:4465;top:-4096;width:4662;height:1837" filled="f"/>
            <v:shape id="_x0000_s1047" style="position:absolute;left:5432;top:-3448;width:3124;height:542" coordorigin="5432,-3448" coordsize="3124,542" o:spt="100" adj="0,,0" path="m5552,-3248r-6,-20l5492,-3448r-60,200l5485,-3248r,141l5432,-3107r60,200l5546,-3087r6,-20l5500,-3107r,-141l5552,-3248xm7213,-3108r-52,1l7160,-3248r53,l7207,-3268r-55,-180l7093,-3248r52,l7146,-3107r-53,l7153,-2907r54,-180l7213,-3108xm8556,-3106r-52,l8503,-3248r53,l8550,-3268r-55,-180l8436,-3248r52,l8489,-3106r-53,l8497,-2906r53,-180l8556,-3106xe" fillcolor="black" stroked="f">
              <v:stroke joinstyle="round"/>
              <v:formulas/>
              <v:path arrowok="t" o:connecttype="segments"/>
            </v:shape>
            <v:rect id="_x0000_s1048" style="position:absolute;left:4465;top:-1612;width:4662;height:1295" filled="f"/>
            <v:shape id="_x0000_s1049" style="position:absolute;left:5355;top:-2260;width:2885;height:650" coordorigin="5355,-2260" coordsize="2885,650" o:spt="100" adj="0,,0" path="m5476,-1811r-53,1l5422,-2059r53,-1l5469,-2080r-54,-180l5355,-2059r52,l5408,-1810r-52,l5416,-1610r54,-180l5476,-1811xm8240,-1811r-52,1l8187,-2059r52,-1l8233,-2080r-54,-180l8119,-2059r53,l8173,-1810r-53,l8180,-1610r54,-180l8240,-1811xe" fillcolor="black" stroked="f">
              <v:stroke joinstyle="round"/>
              <v:formulas/>
              <v:path arrowok="t" o:connecttype="segments"/>
            </v:shape>
            <v:line id="_x0000_s1050" style="position:absolute" from="10312,-2260" to="10312,-3232"/>
            <v:shape id="_x0000_s1051" style="position:absolute;left:9127;top:-3292;width:1185;height:120" coordorigin="9127,-3292" coordsize="1185,120" o:spt="100" adj="0,,0" path="m9327,-3292r-200,60l9327,-3172r,-52l9307,-3224r,-15l9327,-3239r,-53xm9327,-3239r-20,l9307,-3224r20,l9327,-3239xm10312,-3239r-985,l9327,-3224r985,l10312,-3239xe" fillcolor="black" stroked="f">
              <v:stroke joinstyle="round"/>
              <v:formulas/>
              <v:path arrowok="t" o:connecttype="segments"/>
            </v:shape>
            <v:line id="_x0000_s1052" style="position:absolute" from="10312,-1612" to="10313,-964"/>
            <v:shape id="_x0000_s1053" style="position:absolute;left:9127;top:-1024;width:1185;height:120" coordorigin="9127,-1024" coordsize="1185,120" o:spt="100" adj="0,,0" path="m9327,-1024r-200,60l9327,-904r,-52l9307,-956r,-15l9327,-971r,-53xm9327,-971r-20,l9307,-956r20,l9327,-971xm10312,-971r-985,l9327,-956r985,l10312,-971xe" fillcolor="black" stroked="f">
              <v:stroke joinstyle="round"/>
              <v:formulas/>
              <v:path arrowok="t" o:connecttype="segments"/>
            </v:shape>
            <v:shape id="docshape15" o:spid="_x0000_s1054" type="#_x0000_t202" style="position:absolute;left:9364;top:-2260;width:1896;height:648" filled="f">
              <v:textbox inset="0,0,0,0">
                <w:txbxContent>
                  <w:p w:rsidR="00D57F1F" w:rsidRDefault="00D57F1F" w:rsidP="00D57F1F">
                    <w:pPr>
                      <w:spacing w:line="247" w:lineRule="auto"/>
                      <w:ind w:left="309" w:right="51" w:hanging="255"/>
                      <w:rPr>
                        <w:sz w:val="24"/>
                      </w:rPr>
                    </w:pPr>
                    <w:r>
                      <w:rPr>
                        <w:spacing w:val="-2"/>
                        <w:sz w:val="24"/>
                      </w:rPr>
                      <w:t>Короткострокова конкуренція</w:t>
                    </w:r>
                  </w:p>
                </w:txbxContent>
              </v:textbox>
            </v:shape>
            <v:shape id="docshape16" o:spid="_x0000_s1055" type="#_x0000_t202" style="position:absolute;left:7310;top:-1180;width:1658;height:434" filled="f">
              <v:textbox inset="0,0,0,0">
                <w:txbxContent>
                  <w:p w:rsidR="00D57F1F" w:rsidRDefault="00D57F1F" w:rsidP="00D57F1F">
                    <w:pPr>
                      <w:spacing w:line="274" w:lineRule="exact"/>
                      <w:ind w:left="238"/>
                      <w:rPr>
                        <w:sz w:val="24"/>
                      </w:rPr>
                    </w:pPr>
                    <w:r>
                      <w:rPr>
                        <w:spacing w:val="-2"/>
                        <w:sz w:val="24"/>
                      </w:rPr>
                      <w:t>Ліквідність</w:t>
                    </w:r>
                  </w:p>
                </w:txbxContent>
              </v:textbox>
            </v:shape>
            <v:shape id="docshape17" o:spid="_x0000_s1056" type="#_x0000_t202" style="position:absolute;left:4702;top:-1180;width:1660;height:434" filled="f">
              <v:textbox inset="0,0,0,0">
                <w:txbxContent>
                  <w:p w:rsidR="00D57F1F" w:rsidRDefault="00D57F1F" w:rsidP="00D57F1F">
                    <w:pPr>
                      <w:spacing w:line="274" w:lineRule="exact"/>
                      <w:ind w:left="265"/>
                      <w:rPr>
                        <w:sz w:val="24"/>
                      </w:rPr>
                    </w:pPr>
                    <w:r>
                      <w:rPr>
                        <w:spacing w:val="-2"/>
                        <w:sz w:val="24"/>
                      </w:rPr>
                      <w:t>Надійність</w:t>
                    </w:r>
                  </w:p>
                </w:txbxContent>
              </v:textbox>
            </v:shape>
            <v:shape id="docshape18" o:spid="_x0000_s1057" type="#_x0000_t202" style="position:absolute;left:8020;top:-2908;width:951;height:432" filled="f">
              <v:textbox inset="0,0,0,0">
                <w:txbxContent>
                  <w:p w:rsidR="00D57F1F" w:rsidRDefault="00D57F1F" w:rsidP="00D57F1F">
                    <w:pPr>
                      <w:spacing w:before="2"/>
                      <w:ind w:left="176"/>
                      <w:rPr>
                        <w:sz w:val="24"/>
                      </w:rPr>
                    </w:pPr>
                    <w:r>
                      <w:rPr>
                        <w:spacing w:val="-4"/>
                        <w:sz w:val="24"/>
                      </w:rPr>
                      <w:t>Імідж</w:t>
                    </w:r>
                  </w:p>
                </w:txbxContent>
              </v:textbox>
            </v:shape>
            <v:shape id="docshape19" o:spid="_x0000_s1058" type="#_x0000_t202" style="position:absolute;left:6602;top:-2908;width:1084;height:432" filled="f">
              <v:textbox inset="0,0,0,0">
                <w:txbxContent>
                  <w:p w:rsidR="00D57F1F" w:rsidRDefault="00D57F1F" w:rsidP="00D57F1F">
                    <w:pPr>
                      <w:spacing w:before="2"/>
                      <w:ind w:left="10"/>
                      <w:rPr>
                        <w:sz w:val="24"/>
                      </w:rPr>
                    </w:pPr>
                    <w:r>
                      <w:rPr>
                        <w:spacing w:val="-2"/>
                        <w:sz w:val="24"/>
                      </w:rPr>
                      <w:t>Зростання</w:t>
                    </w:r>
                  </w:p>
                </w:txbxContent>
              </v:textbox>
            </v:shape>
            <v:shape id="docshape20" o:spid="_x0000_s1059" type="#_x0000_t202" style="position:absolute;left:4623;top:-2908;width:1660;height:434" filled="f">
              <v:textbox inset="0,0,0,0">
                <w:txbxContent>
                  <w:p w:rsidR="00D57F1F" w:rsidRDefault="00D57F1F" w:rsidP="00D57F1F">
                    <w:pPr>
                      <w:ind w:left="47"/>
                      <w:rPr>
                        <w:sz w:val="24"/>
                      </w:rPr>
                    </w:pPr>
                    <w:r>
                      <w:rPr>
                        <w:spacing w:val="-2"/>
                        <w:sz w:val="24"/>
                      </w:rPr>
                      <w:t>Рентабельність</w:t>
                    </w:r>
                  </w:p>
                </w:txbxContent>
              </v:textbox>
            </v:shape>
            <v:shape id="docshape21" o:spid="_x0000_s1060" type="#_x0000_t202" style="position:absolute;left:4623;top:-3880;width:4345;height:432" filled="f">
              <v:textbox inset="0,0,0,0">
                <w:txbxContent>
                  <w:p w:rsidR="00D57F1F" w:rsidRDefault="00D57F1F" w:rsidP="00D57F1F">
                    <w:pPr>
                      <w:spacing w:line="319" w:lineRule="exact"/>
                      <w:jc w:val="center"/>
                      <w:rPr>
                        <w:sz w:val="28"/>
                      </w:rPr>
                    </w:pPr>
                    <w:r>
                      <w:rPr>
                        <w:spacing w:val="-2"/>
                        <w:sz w:val="28"/>
                      </w:rPr>
                      <w:t>Прибуток</w:t>
                    </w:r>
                  </w:p>
                </w:txbxContent>
              </v:textbox>
            </v:shape>
            <w10:wrap anchorx="page"/>
          </v:group>
        </w:pict>
      </w:r>
      <w:r w:rsidRPr="00B4747E">
        <w:pict>
          <v:group id="docshapegroup22" o:spid="_x0000_s1064" style="position:absolute;left:0;text-align:left;margin-left:92.6pt;margin-top:-80.95pt;width:123.25pt;height:76.4pt;z-index:251685888;mso-position-horizontal-relative:page" coordorigin="1852,-1619" coordsize="2465,1528">
            <v:shape id="docshape23" o:spid="_x0000_s1065" style="position:absolute;left:1859;top:-1612;width:2450;height:1513" coordorigin="1859,-1612" coordsize="2450,1513" path="m1859,-855r13,-112l1911,-1074r62,-100l2012,-1222r45,-45l2106,-1311r54,-41l2218,-1390r62,-36l2347,-1460r70,-30l2491,-1517r77,-24l2647,-1562r83,-18l2815,-1594r88,-10l2992,-1610r92,-2l3175,-1610r90,6l3352,-1594r86,14l3520,-1562r80,21l3677,-1517r74,27l3821,-1460r66,34l3950,-1390r58,38l4062,-1311r49,44l4156,-1222r39,48l4257,-1074r38,107l4309,-855r-4,56l4279,-690r-50,104l4156,-489r-45,46l4062,-400r-54,41l3950,-321r-63,37l3821,-251r-70,30l3677,-193r-77,24l3520,-148r-82,17l3352,-117r-87,10l3175,-101r-91,2l2992,-101r-89,-6l2815,-117r-85,-14l2647,-148r-79,-21l2491,-193r-74,-28l2347,-251r-67,-33l2218,-321r-58,-38l2106,-400r-49,-43l2012,-489r-39,-47l1911,-637r-39,-107l1859,-855xe" filled="f">
              <v:path arrowok="t"/>
            </v:shape>
            <v:shape id="docshape24" o:spid="_x0000_s1066" type="#_x0000_t202" style="position:absolute;left:1851;top:-1620;width:2465;height:1528" filled="f" stroked="f">
              <v:textbox inset="0,0,0,0">
                <w:txbxContent>
                  <w:p w:rsidR="00D57F1F" w:rsidRDefault="00D57F1F" w:rsidP="00D57F1F">
                    <w:pPr>
                      <w:spacing w:before="112"/>
                      <w:rPr>
                        <w:sz w:val="28"/>
                      </w:rPr>
                    </w:pPr>
                  </w:p>
                  <w:p w:rsidR="00D57F1F" w:rsidRDefault="00D57F1F" w:rsidP="00D57F1F">
                    <w:pPr>
                      <w:ind w:left="246" w:firstLine="266"/>
                      <w:rPr>
                        <w:sz w:val="28"/>
                      </w:rPr>
                    </w:pPr>
                    <w:r>
                      <w:rPr>
                        <w:spacing w:val="-2"/>
                        <w:sz w:val="28"/>
                      </w:rPr>
                      <w:t xml:space="preserve">Обов’язкові </w:t>
                    </w:r>
                    <w:r>
                      <w:rPr>
                        <w:sz w:val="28"/>
                      </w:rPr>
                      <w:t>додаткові</w:t>
                    </w:r>
                    <w:r>
                      <w:rPr>
                        <w:spacing w:val="-18"/>
                        <w:sz w:val="28"/>
                      </w:rPr>
                      <w:t xml:space="preserve"> </w:t>
                    </w:r>
                    <w:r>
                      <w:rPr>
                        <w:sz w:val="28"/>
                      </w:rPr>
                      <w:t>умови</w:t>
                    </w:r>
                  </w:p>
                </w:txbxContent>
              </v:textbox>
            </v:shape>
            <w10:wrap anchorx="page"/>
          </v:group>
        </w:pict>
      </w:r>
      <w:r w:rsidR="00D57F1F">
        <w:t>Рис.</w:t>
      </w:r>
      <w:r w:rsidR="00D57F1F">
        <w:rPr>
          <w:spacing w:val="-5"/>
        </w:rPr>
        <w:t xml:space="preserve"> </w:t>
      </w:r>
      <w:r w:rsidR="00D57F1F">
        <w:t>1.1.</w:t>
      </w:r>
      <w:r w:rsidR="00D57F1F">
        <w:rPr>
          <w:spacing w:val="-2"/>
        </w:rPr>
        <w:t xml:space="preserve"> </w:t>
      </w:r>
      <w:r w:rsidR="00D57F1F">
        <w:t>Цільова</w:t>
      </w:r>
      <w:r w:rsidR="00D57F1F">
        <w:rPr>
          <w:spacing w:val="-4"/>
        </w:rPr>
        <w:t xml:space="preserve"> </w:t>
      </w:r>
      <w:r w:rsidR="00D57F1F">
        <w:t>система</w:t>
      </w:r>
      <w:r w:rsidR="00D57F1F">
        <w:rPr>
          <w:spacing w:val="-3"/>
        </w:rPr>
        <w:t xml:space="preserve"> </w:t>
      </w:r>
      <w:r w:rsidR="00D57F1F">
        <w:t>комерційного</w:t>
      </w:r>
      <w:r w:rsidR="00D57F1F">
        <w:rPr>
          <w:spacing w:val="-2"/>
        </w:rPr>
        <w:t xml:space="preserve"> банку</w:t>
      </w:r>
    </w:p>
    <w:p w:rsidR="00D57F1F" w:rsidRDefault="00D57F1F" w:rsidP="00D57F1F">
      <w:pPr>
        <w:pStyle w:val="a7"/>
        <w:ind w:left="0"/>
        <w:jc w:val="left"/>
      </w:pPr>
    </w:p>
    <w:p w:rsidR="00D57F1F" w:rsidRDefault="00D57F1F" w:rsidP="00D57F1F">
      <w:pPr>
        <w:pStyle w:val="a7"/>
        <w:spacing w:before="5"/>
        <w:ind w:left="0"/>
        <w:jc w:val="left"/>
      </w:pPr>
    </w:p>
    <w:p w:rsidR="00D57F1F" w:rsidRDefault="00D57F1F" w:rsidP="00D57F1F">
      <w:pPr>
        <w:pStyle w:val="Heading2"/>
        <w:numPr>
          <w:ilvl w:val="0"/>
          <w:numId w:val="65"/>
        </w:numPr>
        <w:tabs>
          <w:tab w:val="left" w:pos="1520"/>
        </w:tabs>
        <w:spacing w:line="274" w:lineRule="exact"/>
        <w:ind w:left="1520" w:hanging="710"/>
        <w:jc w:val="both"/>
      </w:pPr>
      <w:r>
        <w:t>Походження</w:t>
      </w:r>
      <w:r>
        <w:rPr>
          <w:spacing w:val="-4"/>
        </w:rPr>
        <w:t xml:space="preserve"> </w:t>
      </w:r>
      <w:r>
        <w:rPr>
          <w:spacing w:val="-2"/>
        </w:rPr>
        <w:t>банків</w:t>
      </w:r>
    </w:p>
    <w:p w:rsidR="00D57F1F" w:rsidRDefault="00D57F1F" w:rsidP="00D57F1F">
      <w:pPr>
        <w:pStyle w:val="a7"/>
        <w:ind w:right="308"/>
      </w:pPr>
      <w:r>
        <w:t xml:space="preserve">За етимологічними словниками, слово «банк» походить від італ. </w:t>
      </w:r>
      <w:r>
        <w:rPr>
          <w:b/>
          <w:i/>
        </w:rPr>
        <w:t xml:space="preserve">banco — </w:t>
      </w:r>
      <w:r>
        <w:t>«стіл», на якому середньовічні міняйла розкладали свої монети в мішках і посудинах. Воно запозичене російською мовою з 1707 року.</w:t>
      </w:r>
    </w:p>
    <w:p w:rsidR="00D57F1F" w:rsidRDefault="00D57F1F" w:rsidP="00D57F1F">
      <w:pPr>
        <w:pStyle w:val="a7"/>
        <w:ind w:right="312"/>
        <w:rPr>
          <w:b/>
          <w:i/>
        </w:rPr>
      </w:pPr>
      <w:r>
        <w:t xml:space="preserve">Від слова </w:t>
      </w:r>
      <w:r>
        <w:rPr>
          <w:b/>
          <w:i/>
        </w:rPr>
        <w:t xml:space="preserve">banko </w:t>
      </w:r>
      <w:r>
        <w:t xml:space="preserve">(стіл, за яким проходив обмін) походить також слово «банкрут». Коли міняйло зловживав чиєюсь довірою, розбивали стіл, за яким він сидів, з проголошенням </w:t>
      </w:r>
      <w:r>
        <w:rPr>
          <w:b/>
          <w:i/>
        </w:rPr>
        <w:t>banko rotto.</w:t>
      </w:r>
    </w:p>
    <w:p w:rsidR="00D57F1F" w:rsidRDefault="00D57F1F" w:rsidP="00D57F1F">
      <w:pPr>
        <w:pStyle w:val="a7"/>
        <w:ind w:right="304"/>
      </w:pPr>
      <w:r>
        <w:t>Можна виділити дві позиції щодо періоду виникнення банків. Перша пов'язана з поняттям банку</w:t>
      </w:r>
      <w:r>
        <w:rPr>
          <w:spacing w:val="-1"/>
        </w:rPr>
        <w:t xml:space="preserve"> </w:t>
      </w:r>
      <w:r>
        <w:t>як кредитної установи, причиною появи якої була потреба в кредитуванні та регулюванні грошових відносин. На думку деяких вчених, перші банки виникли в XIV- XV ст. в окремих італійських містах (Венеції, Генуї), що пов'язано з тим, що Італія в X столітті була центром світової торгівлі. А перший банк, у сучасному його розумінні, з'явився в Італії в 1407 р. (Bankadi San Giorgio).</w:t>
      </w:r>
    </w:p>
    <w:p w:rsidR="00D57F1F" w:rsidRDefault="00D57F1F" w:rsidP="00D57F1F">
      <w:pPr>
        <w:pStyle w:val="a7"/>
        <w:ind w:right="308"/>
      </w:pPr>
      <w:r>
        <w:t>На думку цієї групи економістів, банк як особливий вид підприємницької діяльності виник не внаслідок розвитку товарно-грошових відносин на ранніх етапах товарного господарства, а тільки в той період, коли потрібна була мережа спеціальних закладів, що регулювали б грошовий обіг</w:t>
      </w:r>
      <w:r>
        <w:rPr>
          <w:spacing w:val="-1"/>
        </w:rPr>
        <w:t xml:space="preserve"> </w:t>
      </w:r>
      <w:r>
        <w:t>і</w:t>
      </w:r>
      <w:r>
        <w:rPr>
          <w:spacing w:val="-1"/>
        </w:rPr>
        <w:t xml:space="preserve"> </w:t>
      </w:r>
      <w:r>
        <w:t>здійснювали кредитні</w:t>
      </w:r>
      <w:r>
        <w:rPr>
          <w:spacing w:val="-1"/>
        </w:rPr>
        <w:t xml:space="preserve"> </w:t>
      </w:r>
      <w:r>
        <w:t>операції.</w:t>
      </w:r>
      <w:r>
        <w:rPr>
          <w:spacing w:val="-1"/>
        </w:rPr>
        <w:t xml:space="preserve"> </w:t>
      </w:r>
      <w:r>
        <w:t>Тому</w:t>
      </w:r>
      <w:r>
        <w:rPr>
          <w:spacing w:val="-5"/>
        </w:rPr>
        <w:t xml:space="preserve"> </w:t>
      </w:r>
      <w:r>
        <w:t>банки з'явилися тільки на такій стадії розвитку кредиту, коли без його широкого використання неможливе було функціонування капіталістичних підприємств.</w:t>
      </w:r>
    </w:p>
    <w:p w:rsidR="00D57F1F" w:rsidRDefault="00D57F1F" w:rsidP="00D57F1F">
      <w:pPr>
        <w:pStyle w:val="a7"/>
        <w:ind w:right="309"/>
      </w:pPr>
      <w:r>
        <w:t>Інша група спеціалістів вважає, що банківська справа була відома в більш ранній період. У Єгипті банківські операції здійснювались у</w:t>
      </w:r>
      <w:r>
        <w:rPr>
          <w:spacing w:val="-4"/>
        </w:rPr>
        <w:t xml:space="preserve"> </w:t>
      </w:r>
      <w:r>
        <w:t>2700 році до н.е. На</w:t>
      </w:r>
      <w:r>
        <w:rPr>
          <w:spacing w:val="-1"/>
        </w:rPr>
        <w:t xml:space="preserve"> </w:t>
      </w:r>
      <w:r>
        <w:t>думку</w:t>
      </w:r>
      <w:r>
        <w:rPr>
          <w:spacing w:val="-4"/>
        </w:rPr>
        <w:t xml:space="preserve"> </w:t>
      </w:r>
      <w:r>
        <w:t>істориків, ще 2300 років до нашої ери в халеїв були торговельні компанії, що поряд з виконанням своїх безпосередніх функцій видавали також позички. Згадування про перші кредитні операції належать до VI ст. до н.е. У Стародавньому Вавилоні практикувалася вкладна операція: приймання внесків і сплата за ними відсотків. Ця операція в IV ст. до н.е. практикувалася й у</w:t>
      </w:r>
      <w:r>
        <w:rPr>
          <w:spacing w:val="-3"/>
        </w:rPr>
        <w:t xml:space="preserve"> </w:t>
      </w:r>
      <w:r>
        <w:t>Греції. Примітно, що поряд із прийманням внесків стародавні греки за певну плату робили обмін грошей.</w:t>
      </w:r>
    </w:p>
    <w:p w:rsidR="00D57F1F" w:rsidRDefault="00D57F1F" w:rsidP="00D57F1F">
      <w:pPr>
        <w:pStyle w:val="a7"/>
        <w:ind w:right="312"/>
      </w:pPr>
      <w:r>
        <w:t>Разом із кредитними операціями банків поступово одержали розвиток і розрахунки з обслуговування вкладників. Розрахунки здійснювалися за допомогою так званого трансферту, тобто перенесення грошових коштів з однієї таблиці (рахунка) на іншу.</w:t>
      </w:r>
      <w:r>
        <w:rPr>
          <w:spacing w:val="40"/>
        </w:rPr>
        <w:t xml:space="preserve"> </w:t>
      </w:r>
      <w:r>
        <w:t>Кожен вкладник у</w:t>
      </w:r>
      <w:r>
        <w:rPr>
          <w:spacing w:val="-3"/>
        </w:rPr>
        <w:t xml:space="preserve"> </w:t>
      </w:r>
      <w:r>
        <w:t>банку мав свою таблицю із зазначенням його імені. Якщо клієнти, як їх тепер прийнято називати, віддали на зберігання свої вільні гроші в банк, то їм уже не потрібно було особисто сплачувати ту</w:t>
      </w:r>
      <w:r>
        <w:rPr>
          <w:spacing w:val="-1"/>
        </w:rPr>
        <w:t xml:space="preserve"> </w:t>
      </w:r>
      <w:r>
        <w:t>чи іншу суму; усі платежі за них виконував банкір, у</w:t>
      </w:r>
      <w:r>
        <w:rPr>
          <w:spacing w:val="19"/>
        </w:rPr>
        <w:t xml:space="preserve"> </w:t>
      </w:r>
      <w:r>
        <w:t>якого</w:t>
      </w:r>
      <w:r>
        <w:rPr>
          <w:spacing w:val="21"/>
        </w:rPr>
        <w:t xml:space="preserve"> </w:t>
      </w:r>
      <w:r>
        <w:t>знаходився</w:t>
      </w:r>
      <w:r>
        <w:rPr>
          <w:spacing w:val="21"/>
        </w:rPr>
        <w:t xml:space="preserve"> </w:t>
      </w:r>
      <w:r>
        <w:t>внесок</w:t>
      </w:r>
      <w:r>
        <w:rPr>
          <w:spacing w:val="22"/>
        </w:rPr>
        <w:t xml:space="preserve"> </w:t>
      </w:r>
      <w:r>
        <w:t>і</w:t>
      </w:r>
      <w:r>
        <w:rPr>
          <w:spacing w:val="22"/>
        </w:rPr>
        <w:t xml:space="preserve"> </w:t>
      </w:r>
      <w:r>
        <w:t>таблиця</w:t>
      </w:r>
      <w:r>
        <w:rPr>
          <w:spacing w:val="21"/>
        </w:rPr>
        <w:t xml:space="preserve"> </w:t>
      </w:r>
      <w:r>
        <w:t>(рахунок</w:t>
      </w:r>
      <w:r>
        <w:rPr>
          <w:spacing w:val="24"/>
        </w:rPr>
        <w:t xml:space="preserve"> </w:t>
      </w:r>
      <w:r>
        <w:t>у</w:t>
      </w:r>
      <w:r>
        <w:rPr>
          <w:spacing w:val="19"/>
        </w:rPr>
        <w:t xml:space="preserve"> </w:t>
      </w:r>
      <w:r>
        <w:t>сучасному</w:t>
      </w:r>
      <w:r>
        <w:rPr>
          <w:spacing w:val="16"/>
        </w:rPr>
        <w:t xml:space="preserve"> </w:t>
      </w:r>
      <w:r>
        <w:t>розумінні)</w:t>
      </w:r>
      <w:r>
        <w:rPr>
          <w:spacing w:val="21"/>
        </w:rPr>
        <w:t xml:space="preserve"> </w:t>
      </w:r>
      <w:r>
        <w:t>з</w:t>
      </w:r>
      <w:r>
        <w:rPr>
          <w:spacing w:val="22"/>
        </w:rPr>
        <w:t xml:space="preserve"> </w:t>
      </w:r>
      <w:r>
        <w:t>ім'ям</w:t>
      </w:r>
      <w:r>
        <w:rPr>
          <w:spacing w:val="21"/>
        </w:rPr>
        <w:t xml:space="preserve"> </w:t>
      </w:r>
      <w:r>
        <w:t>вкладника.</w:t>
      </w:r>
    </w:p>
    <w:p w:rsidR="00D57F1F" w:rsidRPr="00D57F1F" w:rsidRDefault="00D57F1F" w:rsidP="00D57F1F">
      <w:pPr>
        <w:rPr>
          <w:lang w:val="uk-UA"/>
        </w:rPr>
        <w:sectPr w:rsidR="00D57F1F" w:rsidRPr="00D57F1F">
          <w:pgSz w:w="11910" w:h="16840"/>
          <w:pgMar w:top="1040" w:right="540" w:bottom="280" w:left="1600" w:header="710" w:footer="0" w:gutter="0"/>
          <w:cols w:space="720"/>
        </w:sectPr>
      </w:pPr>
    </w:p>
    <w:p w:rsidR="00D57F1F" w:rsidRDefault="00D57F1F" w:rsidP="00D57F1F">
      <w:pPr>
        <w:pStyle w:val="a7"/>
        <w:spacing w:before="80"/>
        <w:ind w:right="309"/>
      </w:pPr>
      <w:r>
        <w:lastRenderedPageBreak/>
        <w:t>Грошові кошти з таблиці одного вкладника переносилися на таблицю іншого, утворилися найпростіші форми безготівкових розрахунків. Характерно при цьому, що спочатку необхідне було особисте усне розпорядження клієнта про перерахування грошових</w:t>
      </w:r>
      <w:r>
        <w:rPr>
          <w:spacing w:val="40"/>
        </w:rPr>
        <w:t xml:space="preserve"> </w:t>
      </w:r>
      <w:r>
        <w:t>коштів, однак потім з'явилися «письмові накази» (прототипи сучасних чеків), що полегшували і прискорювали взаємні платежі. Зручності, створювані банками, не могли</w:t>
      </w:r>
      <w:r>
        <w:rPr>
          <w:spacing w:val="80"/>
        </w:rPr>
        <w:t xml:space="preserve"> </w:t>
      </w:r>
      <w:r>
        <w:t xml:space="preserve">не привернути уваги ділових людей. У Стародавній Греції банкірів називали трапезидами (від грец. </w:t>
      </w:r>
      <w:r>
        <w:rPr>
          <w:b/>
          <w:i/>
        </w:rPr>
        <w:t xml:space="preserve">трапеза </w:t>
      </w:r>
      <w:r>
        <w:t>- «стіл»).</w:t>
      </w:r>
    </w:p>
    <w:p w:rsidR="00D57F1F" w:rsidRDefault="00D57F1F" w:rsidP="00D57F1F">
      <w:pPr>
        <w:pStyle w:val="a7"/>
        <w:ind w:right="310"/>
      </w:pPr>
      <w:r>
        <w:t>Отже, можна припустити, що перші банківські операції виникли задовго до мануфактурної стадії капіталізму, у період становлення держави на етапі досить жвавого розвитку товарного обміну, грошових і кредитних відносин. Такого характеру відносини, як свідчить їх історія, були вже в рабовласницькому суспільстві.</w:t>
      </w:r>
    </w:p>
    <w:p w:rsidR="00D57F1F" w:rsidRDefault="00D57F1F" w:rsidP="00D57F1F">
      <w:pPr>
        <w:pStyle w:val="a7"/>
        <w:ind w:left="668"/>
      </w:pPr>
      <w:r>
        <w:t>Отже,</w:t>
      </w:r>
      <w:r>
        <w:rPr>
          <w:spacing w:val="-2"/>
        </w:rPr>
        <w:t xml:space="preserve"> </w:t>
      </w:r>
      <w:r>
        <w:t>можна</w:t>
      </w:r>
      <w:r>
        <w:rPr>
          <w:spacing w:val="-2"/>
        </w:rPr>
        <w:t xml:space="preserve"> </w:t>
      </w:r>
      <w:r>
        <w:t>дійти</w:t>
      </w:r>
      <w:r>
        <w:rPr>
          <w:spacing w:val="-2"/>
        </w:rPr>
        <w:t xml:space="preserve"> </w:t>
      </w:r>
      <w:r>
        <w:t>таких</w:t>
      </w:r>
      <w:r>
        <w:rPr>
          <w:spacing w:val="1"/>
        </w:rPr>
        <w:t xml:space="preserve"> </w:t>
      </w:r>
      <w:r>
        <w:rPr>
          <w:spacing w:val="-2"/>
        </w:rPr>
        <w:t>висновків:</w:t>
      </w:r>
    </w:p>
    <w:p w:rsidR="00D57F1F" w:rsidRDefault="00D57F1F" w:rsidP="00D57F1F">
      <w:pPr>
        <w:pStyle w:val="a3"/>
        <w:widowControl w:val="0"/>
        <w:numPr>
          <w:ilvl w:val="1"/>
          <w:numId w:val="64"/>
        </w:numPr>
        <w:tabs>
          <w:tab w:val="left" w:pos="385"/>
        </w:tabs>
        <w:autoSpaceDE w:val="0"/>
        <w:autoSpaceDN w:val="0"/>
        <w:spacing w:after="0" w:line="240" w:lineRule="auto"/>
        <w:ind w:hanging="283"/>
        <w:contextualSpacing w:val="0"/>
        <w:jc w:val="both"/>
        <w:rPr>
          <w:sz w:val="24"/>
        </w:rPr>
      </w:pPr>
      <w:r>
        <w:rPr>
          <w:sz w:val="24"/>
        </w:rPr>
        <w:t>передумовою</w:t>
      </w:r>
      <w:r>
        <w:rPr>
          <w:spacing w:val="-7"/>
          <w:sz w:val="24"/>
        </w:rPr>
        <w:t xml:space="preserve"> </w:t>
      </w:r>
      <w:r>
        <w:rPr>
          <w:sz w:val="24"/>
        </w:rPr>
        <w:t>виникнення</w:t>
      </w:r>
      <w:r>
        <w:rPr>
          <w:spacing w:val="-4"/>
          <w:sz w:val="24"/>
        </w:rPr>
        <w:t xml:space="preserve"> </w:t>
      </w:r>
      <w:r>
        <w:rPr>
          <w:sz w:val="24"/>
        </w:rPr>
        <w:t>банків</w:t>
      </w:r>
      <w:r>
        <w:rPr>
          <w:spacing w:val="-4"/>
          <w:sz w:val="24"/>
        </w:rPr>
        <w:t xml:space="preserve"> </w:t>
      </w:r>
      <w:r>
        <w:rPr>
          <w:sz w:val="24"/>
        </w:rPr>
        <w:t>є</w:t>
      </w:r>
      <w:r>
        <w:rPr>
          <w:spacing w:val="-7"/>
          <w:sz w:val="24"/>
        </w:rPr>
        <w:t xml:space="preserve"> </w:t>
      </w:r>
      <w:r>
        <w:rPr>
          <w:sz w:val="24"/>
        </w:rPr>
        <w:t>наявність</w:t>
      </w:r>
      <w:r>
        <w:rPr>
          <w:spacing w:val="-4"/>
          <w:sz w:val="24"/>
        </w:rPr>
        <w:t xml:space="preserve"> </w:t>
      </w:r>
      <w:r>
        <w:rPr>
          <w:sz w:val="24"/>
        </w:rPr>
        <w:t>товарно-грошових</w:t>
      </w:r>
      <w:r>
        <w:rPr>
          <w:spacing w:val="-1"/>
          <w:sz w:val="24"/>
        </w:rPr>
        <w:t xml:space="preserve"> </w:t>
      </w:r>
      <w:r>
        <w:rPr>
          <w:spacing w:val="-2"/>
          <w:sz w:val="24"/>
        </w:rPr>
        <w:t>відносин;</w:t>
      </w:r>
    </w:p>
    <w:p w:rsidR="00D57F1F" w:rsidRDefault="00D57F1F" w:rsidP="00D57F1F">
      <w:pPr>
        <w:pStyle w:val="a3"/>
        <w:widowControl w:val="0"/>
        <w:numPr>
          <w:ilvl w:val="1"/>
          <w:numId w:val="64"/>
        </w:numPr>
        <w:tabs>
          <w:tab w:val="left" w:pos="385"/>
        </w:tabs>
        <w:autoSpaceDE w:val="0"/>
        <w:autoSpaceDN w:val="0"/>
        <w:spacing w:after="0" w:line="240" w:lineRule="auto"/>
        <w:ind w:right="311"/>
        <w:contextualSpacing w:val="0"/>
        <w:jc w:val="both"/>
        <w:rPr>
          <w:sz w:val="24"/>
        </w:rPr>
      </w:pPr>
      <w:r>
        <w:rPr>
          <w:sz w:val="24"/>
        </w:rPr>
        <w:t>причина виникнення банків - потреба ринку в посередницькій діяльності з розміну та обміну цінностей, що виконували функцію грошей;</w:t>
      </w:r>
    </w:p>
    <w:p w:rsidR="00D57F1F" w:rsidRDefault="00D57F1F" w:rsidP="00D57F1F">
      <w:pPr>
        <w:pStyle w:val="a3"/>
        <w:widowControl w:val="0"/>
        <w:numPr>
          <w:ilvl w:val="1"/>
          <w:numId w:val="64"/>
        </w:numPr>
        <w:tabs>
          <w:tab w:val="left" w:pos="385"/>
        </w:tabs>
        <w:autoSpaceDE w:val="0"/>
        <w:autoSpaceDN w:val="0"/>
        <w:spacing w:after="0" w:line="240" w:lineRule="auto"/>
        <w:ind w:right="314"/>
        <w:contextualSpacing w:val="0"/>
        <w:jc w:val="both"/>
        <w:rPr>
          <w:sz w:val="24"/>
        </w:rPr>
      </w:pPr>
      <w:r>
        <w:rPr>
          <w:sz w:val="24"/>
        </w:rPr>
        <w:t>операції, які можна назвати банківськими, з'явилися набагато раніше, ніж банки в сучасному розумінні.</w:t>
      </w:r>
    </w:p>
    <w:p w:rsidR="00D57F1F" w:rsidRDefault="00D57F1F" w:rsidP="00D57F1F">
      <w:pPr>
        <w:pStyle w:val="a7"/>
        <w:spacing w:before="1"/>
        <w:ind w:right="309"/>
      </w:pPr>
      <w:r>
        <w:t>Розвиток і поширення грошового обігу сприяли введенню в обіг боргових зобов'язань та вимог, різноманітних титулів власності, комерційних і казначейських векселів, облігацій, акцій тощо.</w:t>
      </w:r>
    </w:p>
    <w:p w:rsidR="00D57F1F" w:rsidRDefault="00D57F1F" w:rsidP="00D57F1F">
      <w:pPr>
        <w:pStyle w:val="a7"/>
        <w:ind w:right="311"/>
      </w:pPr>
      <w:r>
        <w:t>Власне банківські білети вперше з'явилися у 1661 році в касах Стокгольмського банку, але швидко вийшли з обігу.</w:t>
      </w:r>
    </w:p>
    <w:p w:rsidR="00D57F1F" w:rsidRDefault="00D57F1F" w:rsidP="00D57F1F">
      <w:pPr>
        <w:pStyle w:val="a7"/>
        <w:ind w:right="312"/>
      </w:pPr>
      <w:r>
        <w:t>Постійний обіг банкнот почав забезпечувати з 1694 року Англійський банк, що ввійшов в історію і як перший стійко функціонуючий банк у Європі. Англійський банк уперше використав можливість існування повноцінних грошей у межах банківської системи, створивши пропозицію кредиту в банківських білетах.</w:t>
      </w:r>
    </w:p>
    <w:p w:rsidR="00D57F1F" w:rsidRDefault="00D57F1F" w:rsidP="00D57F1F">
      <w:pPr>
        <w:pStyle w:val="a7"/>
        <w:spacing w:before="5"/>
        <w:ind w:left="0"/>
        <w:jc w:val="left"/>
      </w:pPr>
    </w:p>
    <w:p w:rsidR="00D57F1F" w:rsidRDefault="00D57F1F" w:rsidP="00D57F1F">
      <w:pPr>
        <w:pStyle w:val="Heading2"/>
        <w:numPr>
          <w:ilvl w:val="0"/>
          <w:numId w:val="65"/>
        </w:numPr>
        <w:tabs>
          <w:tab w:val="left" w:pos="342"/>
        </w:tabs>
        <w:spacing w:line="274" w:lineRule="exact"/>
        <w:ind w:left="342" w:hanging="240"/>
        <w:jc w:val="left"/>
      </w:pPr>
      <w:bookmarkStart w:id="27" w:name="_TOC_250000"/>
      <w:r>
        <w:t>Функції</w:t>
      </w:r>
      <w:r>
        <w:rPr>
          <w:spacing w:val="-4"/>
        </w:rPr>
        <w:t xml:space="preserve"> </w:t>
      </w:r>
      <w:bookmarkEnd w:id="27"/>
      <w:r>
        <w:rPr>
          <w:spacing w:val="-2"/>
        </w:rPr>
        <w:t>банку</w:t>
      </w:r>
    </w:p>
    <w:p w:rsidR="00D57F1F" w:rsidRDefault="00D57F1F" w:rsidP="00D57F1F">
      <w:pPr>
        <w:pStyle w:val="a7"/>
        <w:spacing w:line="274" w:lineRule="exact"/>
        <w:ind w:left="668"/>
        <w:jc w:val="left"/>
      </w:pPr>
      <w:r>
        <w:t>Банки</w:t>
      </w:r>
      <w:r>
        <w:rPr>
          <w:spacing w:val="-7"/>
        </w:rPr>
        <w:t xml:space="preserve"> </w:t>
      </w:r>
      <w:r>
        <w:t>виконують</w:t>
      </w:r>
      <w:r>
        <w:rPr>
          <w:spacing w:val="-4"/>
        </w:rPr>
        <w:t xml:space="preserve"> </w:t>
      </w:r>
      <w:r>
        <w:t>в</w:t>
      </w:r>
      <w:r>
        <w:rPr>
          <w:spacing w:val="-5"/>
        </w:rPr>
        <w:t xml:space="preserve"> </w:t>
      </w:r>
      <w:r>
        <w:t>ринковій</w:t>
      </w:r>
      <w:r>
        <w:rPr>
          <w:spacing w:val="-4"/>
        </w:rPr>
        <w:t xml:space="preserve"> </w:t>
      </w:r>
      <w:r>
        <w:t>економіці</w:t>
      </w:r>
      <w:r>
        <w:rPr>
          <w:spacing w:val="-4"/>
        </w:rPr>
        <w:t xml:space="preserve"> </w:t>
      </w:r>
      <w:r>
        <w:t>наступні</w:t>
      </w:r>
      <w:r>
        <w:rPr>
          <w:spacing w:val="-4"/>
        </w:rPr>
        <w:t xml:space="preserve"> </w:t>
      </w:r>
      <w:r>
        <w:rPr>
          <w:spacing w:val="-2"/>
        </w:rPr>
        <w:t>функції:</w:t>
      </w:r>
    </w:p>
    <w:p w:rsidR="00D57F1F" w:rsidRDefault="00D57F1F" w:rsidP="00D57F1F">
      <w:pPr>
        <w:pStyle w:val="a3"/>
        <w:widowControl w:val="0"/>
        <w:numPr>
          <w:ilvl w:val="1"/>
          <w:numId w:val="65"/>
        </w:numPr>
        <w:tabs>
          <w:tab w:val="left" w:pos="385"/>
        </w:tabs>
        <w:autoSpaceDE w:val="0"/>
        <w:autoSpaceDN w:val="0"/>
        <w:spacing w:after="0" w:line="240" w:lineRule="auto"/>
        <w:ind w:hanging="283"/>
        <w:contextualSpacing w:val="0"/>
        <w:rPr>
          <w:sz w:val="24"/>
        </w:rPr>
      </w:pPr>
      <w:r>
        <w:rPr>
          <w:sz w:val="24"/>
        </w:rPr>
        <w:t>посередництво</w:t>
      </w:r>
      <w:r>
        <w:rPr>
          <w:spacing w:val="-2"/>
          <w:sz w:val="24"/>
        </w:rPr>
        <w:t xml:space="preserve"> </w:t>
      </w:r>
      <w:r>
        <w:rPr>
          <w:sz w:val="24"/>
        </w:rPr>
        <w:t>в</w:t>
      </w:r>
      <w:r>
        <w:rPr>
          <w:spacing w:val="-2"/>
          <w:sz w:val="24"/>
        </w:rPr>
        <w:t xml:space="preserve"> кредиті;</w:t>
      </w:r>
    </w:p>
    <w:p w:rsidR="00D57F1F" w:rsidRDefault="00D57F1F" w:rsidP="00D57F1F">
      <w:pPr>
        <w:pStyle w:val="a3"/>
        <w:widowControl w:val="0"/>
        <w:numPr>
          <w:ilvl w:val="1"/>
          <w:numId w:val="65"/>
        </w:numPr>
        <w:tabs>
          <w:tab w:val="left" w:pos="385"/>
        </w:tabs>
        <w:autoSpaceDE w:val="0"/>
        <w:autoSpaceDN w:val="0"/>
        <w:spacing w:after="0" w:line="240" w:lineRule="auto"/>
        <w:ind w:hanging="283"/>
        <w:contextualSpacing w:val="0"/>
        <w:rPr>
          <w:sz w:val="24"/>
        </w:rPr>
      </w:pPr>
      <w:r>
        <w:rPr>
          <w:sz w:val="24"/>
        </w:rPr>
        <w:t>посередництво</w:t>
      </w:r>
      <w:r>
        <w:rPr>
          <w:spacing w:val="-2"/>
          <w:sz w:val="24"/>
        </w:rPr>
        <w:t xml:space="preserve"> </w:t>
      </w:r>
      <w:r>
        <w:rPr>
          <w:sz w:val="24"/>
        </w:rPr>
        <w:t>в</w:t>
      </w:r>
      <w:r>
        <w:rPr>
          <w:spacing w:val="-2"/>
          <w:sz w:val="24"/>
        </w:rPr>
        <w:t xml:space="preserve"> платежах;</w:t>
      </w:r>
    </w:p>
    <w:p w:rsidR="00D57F1F" w:rsidRDefault="00D57F1F" w:rsidP="00D57F1F">
      <w:pPr>
        <w:pStyle w:val="a3"/>
        <w:widowControl w:val="0"/>
        <w:numPr>
          <w:ilvl w:val="1"/>
          <w:numId w:val="65"/>
        </w:numPr>
        <w:tabs>
          <w:tab w:val="left" w:pos="385"/>
        </w:tabs>
        <w:autoSpaceDE w:val="0"/>
        <w:autoSpaceDN w:val="0"/>
        <w:spacing w:after="0" w:line="240" w:lineRule="auto"/>
        <w:ind w:hanging="283"/>
        <w:contextualSpacing w:val="0"/>
        <w:rPr>
          <w:sz w:val="24"/>
        </w:rPr>
      </w:pPr>
      <w:r>
        <w:rPr>
          <w:sz w:val="24"/>
        </w:rPr>
        <w:t>мобілізація</w:t>
      </w:r>
      <w:r>
        <w:rPr>
          <w:spacing w:val="-5"/>
          <w:sz w:val="24"/>
        </w:rPr>
        <w:t xml:space="preserve"> </w:t>
      </w:r>
      <w:r>
        <w:rPr>
          <w:sz w:val="24"/>
        </w:rPr>
        <w:t>грошових доходів</w:t>
      </w:r>
      <w:r>
        <w:rPr>
          <w:spacing w:val="-4"/>
          <w:sz w:val="24"/>
        </w:rPr>
        <w:t xml:space="preserve"> </w:t>
      </w:r>
      <w:r>
        <w:rPr>
          <w:sz w:val="24"/>
        </w:rPr>
        <w:t>та</w:t>
      </w:r>
      <w:r>
        <w:rPr>
          <w:spacing w:val="-3"/>
          <w:sz w:val="24"/>
        </w:rPr>
        <w:t xml:space="preserve"> </w:t>
      </w:r>
      <w:r>
        <w:rPr>
          <w:sz w:val="24"/>
        </w:rPr>
        <w:t>заощаджень</w:t>
      </w:r>
      <w:r>
        <w:rPr>
          <w:spacing w:val="-3"/>
          <w:sz w:val="24"/>
        </w:rPr>
        <w:t xml:space="preserve"> </w:t>
      </w:r>
      <w:r>
        <w:rPr>
          <w:sz w:val="24"/>
        </w:rPr>
        <w:t>і</w:t>
      </w:r>
      <w:r>
        <w:rPr>
          <w:spacing w:val="-4"/>
          <w:sz w:val="24"/>
        </w:rPr>
        <w:t xml:space="preserve"> </w:t>
      </w:r>
      <w:r>
        <w:rPr>
          <w:sz w:val="24"/>
        </w:rPr>
        <w:t>перетворення</w:t>
      </w:r>
      <w:r>
        <w:rPr>
          <w:spacing w:val="-3"/>
          <w:sz w:val="24"/>
        </w:rPr>
        <w:t xml:space="preserve"> </w:t>
      </w:r>
      <w:r>
        <w:rPr>
          <w:sz w:val="24"/>
        </w:rPr>
        <w:t>їх в</w:t>
      </w:r>
      <w:r>
        <w:rPr>
          <w:spacing w:val="-3"/>
          <w:sz w:val="24"/>
        </w:rPr>
        <w:t xml:space="preserve"> </w:t>
      </w:r>
      <w:r>
        <w:rPr>
          <w:spacing w:val="-2"/>
          <w:sz w:val="24"/>
        </w:rPr>
        <w:t>капітал;</w:t>
      </w:r>
    </w:p>
    <w:p w:rsidR="00D57F1F" w:rsidRDefault="00D57F1F" w:rsidP="00D57F1F">
      <w:pPr>
        <w:pStyle w:val="a3"/>
        <w:widowControl w:val="0"/>
        <w:numPr>
          <w:ilvl w:val="1"/>
          <w:numId w:val="65"/>
        </w:numPr>
        <w:tabs>
          <w:tab w:val="left" w:pos="385"/>
        </w:tabs>
        <w:autoSpaceDE w:val="0"/>
        <w:autoSpaceDN w:val="0"/>
        <w:spacing w:after="0" w:line="240" w:lineRule="auto"/>
        <w:ind w:right="316"/>
        <w:contextualSpacing w:val="0"/>
        <w:rPr>
          <w:sz w:val="24"/>
        </w:rPr>
      </w:pPr>
      <w:r>
        <w:rPr>
          <w:sz w:val="24"/>
        </w:rPr>
        <w:t>створення</w:t>
      </w:r>
      <w:r>
        <w:rPr>
          <w:spacing w:val="32"/>
          <w:sz w:val="24"/>
        </w:rPr>
        <w:t xml:space="preserve"> </w:t>
      </w:r>
      <w:r>
        <w:rPr>
          <w:sz w:val="24"/>
        </w:rPr>
        <w:t>кредитних</w:t>
      </w:r>
      <w:r>
        <w:rPr>
          <w:spacing w:val="31"/>
          <w:sz w:val="24"/>
        </w:rPr>
        <w:t xml:space="preserve"> </w:t>
      </w:r>
      <w:r>
        <w:rPr>
          <w:sz w:val="24"/>
        </w:rPr>
        <w:t>знарядь</w:t>
      </w:r>
      <w:r>
        <w:rPr>
          <w:spacing w:val="32"/>
          <w:sz w:val="24"/>
        </w:rPr>
        <w:t xml:space="preserve"> </w:t>
      </w:r>
      <w:r>
        <w:rPr>
          <w:sz w:val="24"/>
        </w:rPr>
        <w:t>обігу (банкнот,</w:t>
      </w:r>
      <w:r>
        <w:rPr>
          <w:spacing w:val="30"/>
          <w:sz w:val="24"/>
        </w:rPr>
        <w:t xml:space="preserve"> </w:t>
      </w:r>
      <w:r>
        <w:rPr>
          <w:sz w:val="24"/>
        </w:rPr>
        <w:t>чеків,</w:t>
      </w:r>
      <w:r>
        <w:rPr>
          <w:spacing w:val="31"/>
          <w:sz w:val="24"/>
        </w:rPr>
        <w:t xml:space="preserve"> </w:t>
      </w:r>
      <w:r>
        <w:rPr>
          <w:sz w:val="24"/>
        </w:rPr>
        <w:t>векселів),</w:t>
      </w:r>
      <w:r>
        <w:rPr>
          <w:spacing w:val="31"/>
          <w:sz w:val="24"/>
        </w:rPr>
        <w:t xml:space="preserve"> </w:t>
      </w:r>
      <w:r>
        <w:rPr>
          <w:sz w:val="24"/>
        </w:rPr>
        <w:t>що</w:t>
      </w:r>
      <w:r>
        <w:rPr>
          <w:spacing w:val="31"/>
          <w:sz w:val="24"/>
        </w:rPr>
        <w:t xml:space="preserve"> </w:t>
      </w:r>
      <w:r>
        <w:rPr>
          <w:sz w:val="24"/>
        </w:rPr>
        <w:t>заміняють</w:t>
      </w:r>
      <w:r>
        <w:rPr>
          <w:spacing w:val="32"/>
          <w:sz w:val="24"/>
        </w:rPr>
        <w:t xml:space="preserve"> </w:t>
      </w:r>
      <w:r>
        <w:rPr>
          <w:sz w:val="24"/>
        </w:rPr>
        <w:t xml:space="preserve">металеві </w:t>
      </w:r>
      <w:r>
        <w:rPr>
          <w:spacing w:val="-2"/>
          <w:sz w:val="24"/>
        </w:rPr>
        <w:t>гроші.</w:t>
      </w:r>
    </w:p>
    <w:p w:rsidR="00D57F1F" w:rsidRDefault="00D57F1F" w:rsidP="00D57F1F">
      <w:pPr>
        <w:pStyle w:val="a7"/>
        <w:ind w:right="314"/>
        <w:jc w:val="left"/>
        <w:rPr>
          <w:b/>
          <w:i/>
        </w:rPr>
      </w:pPr>
      <w:r>
        <w:t>У найбільш</w:t>
      </w:r>
      <w:r>
        <w:rPr>
          <w:spacing w:val="-2"/>
        </w:rPr>
        <w:t xml:space="preserve"> </w:t>
      </w:r>
      <w:r>
        <w:t>агрегованому</w:t>
      </w:r>
      <w:r>
        <w:rPr>
          <w:spacing w:val="-4"/>
        </w:rPr>
        <w:t xml:space="preserve"> </w:t>
      </w:r>
      <w:r>
        <w:t>вигляді, з</w:t>
      </w:r>
      <w:r>
        <w:rPr>
          <w:spacing w:val="-1"/>
        </w:rPr>
        <w:t xml:space="preserve"> </w:t>
      </w:r>
      <w:r>
        <w:t>погляду</w:t>
      </w:r>
      <w:r>
        <w:rPr>
          <w:spacing w:val="-6"/>
        </w:rPr>
        <w:t xml:space="preserve"> </w:t>
      </w:r>
      <w:r>
        <w:t>забезпечення вирішення</w:t>
      </w:r>
      <w:r>
        <w:rPr>
          <w:spacing w:val="-2"/>
        </w:rPr>
        <w:t xml:space="preserve"> </w:t>
      </w:r>
      <w:r>
        <w:t xml:space="preserve">основних цілей і завдань, покладених на банки, можна виділити такі групи </w:t>
      </w:r>
      <w:r>
        <w:rPr>
          <w:b/>
          <w:i/>
        </w:rPr>
        <w:t>функцій:</w:t>
      </w:r>
    </w:p>
    <w:p w:rsidR="00D57F1F" w:rsidRDefault="00D57F1F" w:rsidP="00D57F1F">
      <w:pPr>
        <w:pStyle w:val="a3"/>
        <w:widowControl w:val="0"/>
        <w:numPr>
          <w:ilvl w:val="1"/>
          <w:numId w:val="65"/>
        </w:numPr>
        <w:tabs>
          <w:tab w:val="left" w:pos="385"/>
        </w:tabs>
        <w:autoSpaceDE w:val="0"/>
        <w:autoSpaceDN w:val="0"/>
        <w:spacing w:before="1" w:after="0" w:line="240" w:lineRule="auto"/>
        <w:ind w:hanging="283"/>
        <w:contextualSpacing w:val="0"/>
        <w:jc w:val="both"/>
        <w:rPr>
          <w:sz w:val="24"/>
        </w:rPr>
      </w:pPr>
      <w:r>
        <w:rPr>
          <w:b/>
          <w:i/>
          <w:sz w:val="24"/>
        </w:rPr>
        <w:t>платіжно-розрахункова</w:t>
      </w:r>
      <w:r>
        <w:rPr>
          <w:b/>
          <w:i/>
          <w:spacing w:val="-5"/>
          <w:sz w:val="24"/>
        </w:rPr>
        <w:t xml:space="preserve"> </w:t>
      </w:r>
      <w:r>
        <w:rPr>
          <w:sz w:val="24"/>
        </w:rPr>
        <w:t>-</w:t>
      </w:r>
      <w:r>
        <w:rPr>
          <w:spacing w:val="-4"/>
          <w:sz w:val="24"/>
        </w:rPr>
        <w:t xml:space="preserve"> </w:t>
      </w:r>
      <w:r>
        <w:rPr>
          <w:sz w:val="24"/>
        </w:rPr>
        <w:t>посередництво</w:t>
      </w:r>
      <w:r>
        <w:rPr>
          <w:spacing w:val="-3"/>
          <w:sz w:val="24"/>
        </w:rPr>
        <w:t xml:space="preserve"> </w:t>
      </w:r>
      <w:r>
        <w:rPr>
          <w:sz w:val="24"/>
        </w:rPr>
        <w:t>банків у</w:t>
      </w:r>
      <w:r>
        <w:rPr>
          <w:spacing w:val="-8"/>
          <w:sz w:val="24"/>
        </w:rPr>
        <w:t xml:space="preserve"> </w:t>
      </w:r>
      <w:r>
        <w:rPr>
          <w:sz w:val="24"/>
        </w:rPr>
        <w:t>платежах</w:t>
      </w:r>
      <w:r>
        <w:rPr>
          <w:spacing w:val="-1"/>
          <w:sz w:val="24"/>
        </w:rPr>
        <w:t xml:space="preserve"> </w:t>
      </w:r>
      <w:r>
        <w:rPr>
          <w:sz w:val="24"/>
        </w:rPr>
        <w:t>і</w:t>
      </w:r>
      <w:r>
        <w:rPr>
          <w:spacing w:val="-2"/>
          <w:sz w:val="24"/>
        </w:rPr>
        <w:t xml:space="preserve"> розрахунках;</w:t>
      </w:r>
    </w:p>
    <w:p w:rsidR="00D57F1F" w:rsidRDefault="00D57F1F" w:rsidP="00D57F1F">
      <w:pPr>
        <w:pStyle w:val="a3"/>
        <w:widowControl w:val="0"/>
        <w:numPr>
          <w:ilvl w:val="1"/>
          <w:numId w:val="65"/>
        </w:numPr>
        <w:tabs>
          <w:tab w:val="left" w:pos="385"/>
        </w:tabs>
        <w:autoSpaceDE w:val="0"/>
        <w:autoSpaceDN w:val="0"/>
        <w:spacing w:after="0" w:line="240" w:lineRule="auto"/>
        <w:ind w:right="311"/>
        <w:contextualSpacing w:val="0"/>
        <w:jc w:val="both"/>
        <w:rPr>
          <w:sz w:val="24"/>
        </w:rPr>
      </w:pPr>
      <w:r>
        <w:rPr>
          <w:b/>
          <w:i/>
          <w:sz w:val="24"/>
        </w:rPr>
        <w:t xml:space="preserve">ощадно-капіталотворча </w:t>
      </w:r>
      <w:r>
        <w:rPr>
          <w:sz w:val="24"/>
        </w:rPr>
        <w:t xml:space="preserve">- залучення тимчасово вільних ресурсів суспільства, зокрема мобілізація грошових доходів і заощаджень та перетворення їх у реально діючий </w:t>
      </w:r>
      <w:r>
        <w:rPr>
          <w:spacing w:val="-2"/>
          <w:sz w:val="24"/>
        </w:rPr>
        <w:t>капітал;</w:t>
      </w:r>
    </w:p>
    <w:p w:rsidR="00D57F1F" w:rsidRDefault="00D57F1F" w:rsidP="00D57F1F">
      <w:pPr>
        <w:pStyle w:val="a3"/>
        <w:widowControl w:val="0"/>
        <w:numPr>
          <w:ilvl w:val="1"/>
          <w:numId w:val="65"/>
        </w:numPr>
        <w:tabs>
          <w:tab w:val="left" w:pos="385"/>
        </w:tabs>
        <w:autoSpaceDE w:val="0"/>
        <w:autoSpaceDN w:val="0"/>
        <w:spacing w:after="0" w:line="240" w:lineRule="auto"/>
        <w:ind w:right="311"/>
        <w:contextualSpacing w:val="0"/>
        <w:jc w:val="both"/>
        <w:rPr>
          <w:sz w:val="24"/>
        </w:rPr>
      </w:pPr>
      <w:r>
        <w:rPr>
          <w:b/>
          <w:i/>
          <w:sz w:val="24"/>
        </w:rPr>
        <w:t xml:space="preserve">кредитно-інвестиційна </w:t>
      </w:r>
      <w:r>
        <w:rPr>
          <w:sz w:val="24"/>
        </w:rPr>
        <w:t>- розміщення залучених коштів завдяки механізму створення кредитних знарядь обігу.</w:t>
      </w:r>
    </w:p>
    <w:p w:rsidR="00D57F1F" w:rsidRDefault="00D57F1F" w:rsidP="00D57F1F">
      <w:pPr>
        <w:pStyle w:val="a7"/>
        <w:ind w:right="312"/>
      </w:pPr>
      <w:r>
        <w:t>Безпосереднє надання вільних грошових ресурсів їх власниками для позики промисловим і торговим підприємцям наштовхується на ряд перепон:</w:t>
      </w:r>
    </w:p>
    <w:p w:rsidR="00D57F1F" w:rsidRDefault="00D57F1F" w:rsidP="00D57F1F">
      <w:pPr>
        <w:pStyle w:val="a3"/>
        <w:widowControl w:val="0"/>
        <w:numPr>
          <w:ilvl w:val="1"/>
          <w:numId w:val="65"/>
        </w:numPr>
        <w:tabs>
          <w:tab w:val="left" w:pos="385"/>
        </w:tabs>
        <w:autoSpaceDE w:val="0"/>
        <w:autoSpaceDN w:val="0"/>
        <w:spacing w:after="0" w:line="240" w:lineRule="auto"/>
        <w:ind w:right="307"/>
        <w:contextualSpacing w:val="0"/>
        <w:jc w:val="both"/>
        <w:rPr>
          <w:sz w:val="24"/>
        </w:rPr>
      </w:pPr>
      <w:r>
        <w:rPr>
          <w:sz w:val="24"/>
        </w:rPr>
        <w:t>розміри грошового капіталу, що пропонуються в якості позик, можуть не відповідати розмірам</w:t>
      </w:r>
      <w:r>
        <w:rPr>
          <w:spacing w:val="80"/>
          <w:w w:val="150"/>
          <w:sz w:val="24"/>
        </w:rPr>
        <w:t xml:space="preserve"> </w:t>
      </w:r>
      <w:r>
        <w:rPr>
          <w:sz w:val="24"/>
        </w:rPr>
        <w:t>попиту</w:t>
      </w:r>
      <w:r>
        <w:rPr>
          <w:spacing w:val="80"/>
          <w:w w:val="150"/>
          <w:sz w:val="24"/>
        </w:rPr>
        <w:t xml:space="preserve"> </w:t>
      </w:r>
      <w:r>
        <w:rPr>
          <w:sz w:val="24"/>
        </w:rPr>
        <w:t>на</w:t>
      </w:r>
      <w:r>
        <w:rPr>
          <w:spacing w:val="80"/>
          <w:w w:val="150"/>
          <w:sz w:val="24"/>
        </w:rPr>
        <w:t xml:space="preserve"> </w:t>
      </w:r>
      <w:r>
        <w:rPr>
          <w:sz w:val="24"/>
        </w:rPr>
        <w:t>позиковий</w:t>
      </w:r>
      <w:r>
        <w:rPr>
          <w:spacing w:val="80"/>
          <w:w w:val="150"/>
          <w:sz w:val="24"/>
        </w:rPr>
        <w:t xml:space="preserve"> </w:t>
      </w:r>
      <w:r>
        <w:rPr>
          <w:sz w:val="24"/>
        </w:rPr>
        <w:t>капітал</w:t>
      </w:r>
      <w:r>
        <w:rPr>
          <w:spacing w:val="80"/>
          <w:w w:val="150"/>
          <w:sz w:val="24"/>
        </w:rPr>
        <w:t xml:space="preserve"> </w:t>
      </w:r>
      <w:r>
        <w:rPr>
          <w:sz w:val="24"/>
        </w:rPr>
        <w:t>(наприклад,</w:t>
      </w:r>
      <w:r>
        <w:rPr>
          <w:spacing w:val="80"/>
          <w:w w:val="150"/>
          <w:sz w:val="24"/>
        </w:rPr>
        <w:t xml:space="preserve"> </w:t>
      </w:r>
      <w:r>
        <w:rPr>
          <w:sz w:val="24"/>
        </w:rPr>
        <w:t>А</w:t>
      </w:r>
      <w:r>
        <w:rPr>
          <w:spacing w:val="80"/>
          <w:w w:val="150"/>
          <w:sz w:val="24"/>
        </w:rPr>
        <w:t xml:space="preserve"> </w:t>
      </w:r>
      <w:r>
        <w:rPr>
          <w:sz w:val="24"/>
        </w:rPr>
        <w:t>має</w:t>
      </w:r>
      <w:r>
        <w:rPr>
          <w:spacing w:val="80"/>
          <w:w w:val="150"/>
          <w:sz w:val="24"/>
        </w:rPr>
        <w:t xml:space="preserve"> </w:t>
      </w:r>
      <w:r>
        <w:rPr>
          <w:sz w:val="24"/>
        </w:rPr>
        <w:t>вільного</w:t>
      </w:r>
      <w:r>
        <w:rPr>
          <w:spacing w:val="80"/>
          <w:w w:val="150"/>
          <w:sz w:val="24"/>
        </w:rPr>
        <w:t xml:space="preserve"> </w:t>
      </w:r>
      <w:r>
        <w:rPr>
          <w:sz w:val="24"/>
        </w:rPr>
        <w:t>капіталу 200 тис. грн., але Б потрібно 400 тис. грн.);</w:t>
      </w:r>
    </w:p>
    <w:p w:rsidR="00D57F1F" w:rsidRDefault="00D57F1F" w:rsidP="00D57F1F">
      <w:pPr>
        <w:pStyle w:val="a3"/>
        <w:widowControl w:val="0"/>
        <w:numPr>
          <w:ilvl w:val="1"/>
          <w:numId w:val="65"/>
        </w:numPr>
        <w:tabs>
          <w:tab w:val="left" w:pos="385"/>
        </w:tabs>
        <w:autoSpaceDE w:val="0"/>
        <w:autoSpaceDN w:val="0"/>
        <w:spacing w:after="0" w:line="240" w:lineRule="auto"/>
        <w:ind w:right="312"/>
        <w:contextualSpacing w:val="0"/>
        <w:jc w:val="both"/>
        <w:rPr>
          <w:sz w:val="24"/>
        </w:rPr>
      </w:pPr>
      <w:r>
        <w:rPr>
          <w:sz w:val="24"/>
        </w:rPr>
        <w:t>строки вивільнення грошових капіталів у їх власників досить часто не співпадають зі строками, на які ці капітали потрібні позичальникам (наприклад, у А вивільняється грошовий капітал на один місяць, а Б потрібен додатковий капітал на три місяці);</w:t>
      </w:r>
    </w:p>
    <w:p w:rsidR="00D57F1F" w:rsidRDefault="00D57F1F" w:rsidP="00D57F1F">
      <w:pPr>
        <w:jc w:val="both"/>
        <w:rPr>
          <w:sz w:val="24"/>
        </w:rPr>
        <w:sectPr w:rsidR="00D57F1F">
          <w:pgSz w:w="11910" w:h="16840"/>
          <w:pgMar w:top="1040" w:right="540" w:bottom="280" w:left="1600" w:header="710" w:footer="0" w:gutter="0"/>
          <w:cols w:space="720"/>
        </w:sectPr>
      </w:pPr>
    </w:p>
    <w:p w:rsidR="00D57F1F" w:rsidRDefault="00D57F1F" w:rsidP="00D57F1F">
      <w:pPr>
        <w:pStyle w:val="a3"/>
        <w:widowControl w:val="0"/>
        <w:numPr>
          <w:ilvl w:val="1"/>
          <w:numId w:val="65"/>
        </w:numPr>
        <w:tabs>
          <w:tab w:val="left" w:pos="385"/>
        </w:tabs>
        <w:autoSpaceDE w:val="0"/>
        <w:autoSpaceDN w:val="0"/>
        <w:spacing w:before="80" w:after="0" w:line="240" w:lineRule="auto"/>
        <w:ind w:right="309"/>
        <w:contextualSpacing w:val="0"/>
        <w:jc w:val="both"/>
        <w:rPr>
          <w:sz w:val="24"/>
        </w:rPr>
      </w:pPr>
      <w:r>
        <w:rPr>
          <w:sz w:val="24"/>
        </w:rPr>
        <w:lastRenderedPageBreak/>
        <w:t>перепоною</w:t>
      </w:r>
      <w:r>
        <w:rPr>
          <w:spacing w:val="-2"/>
          <w:sz w:val="24"/>
        </w:rPr>
        <w:t xml:space="preserve"> </w:t>
      </w:r>
      <w:r>
        <w:rPr>
          <w:sz w:val="24"/>
        </w:rPr>
        <w:t>до</w:t>
      </w:r>
      <w:r>
        <w:rPr>
          <w:spacing w:val="-4"/>
          <w:sz w:val="24"/>
        </w:rPr>
        <w:t xml:space="preserve"> </w:t>
      </w:r>
      <w:r>
        <w:rPr>
          <w:sz w:val="24"/>
        </w:rPr>
        <w:t>прямого</w:t>
      </w:r>
      <w:r>
        <w:rPr>
          <w:spacing w:val="-2"/>
          <w:sz w:val="24"/>
        </w:rPr>
        <w:t xml:space="preserve"> </w:t>
      </w:r>
      <w:r>
        <w:rPr>
          <w:sz w:val="24"/>
        </w:rPr>
        <w:t>кредитування</w:t>
      </w:r>
      <w:r>
        <w:rPr>
          <w:spacing w:val="-2"/>
          <w:sz w:val="24"/>
        </w:rPr>
        <w:t xml:space="preserve"> </w:t>
      </w:r>
      <w:r>
        <w:rPr>
          <w:sz w:val="24"/>
        </w:rPr>
        <w:t>власниками</w:t>
      </w:r>
      <w:r>
        <w:rPr>
          <w:spacing w:val="-1"/>
          <w:sz w:val="24"/>
        </w:rPr>
        <w:t xml:space="preserve"> </w:t>
      </w:r>
      <w:r>
        <w:rPr>
          <w:sz w:val="24"/>
        </w:rPr>
        <w:t>вільних</w:t>
      </w:r>
      <w:r>
        <w:rPr>
          <w:spacing w:val="-1"/>
          <w:sz w:val="24"/>
        </w:rPr>
        <w:t xml:space="preserve"> </w:t>
      </w:r>
      <w:r>
        <w:rPr>
          <w:sz w:val="24"/>
        </w:rPr>
        <w:t>грошових</w:t>
      </w:r>
      <w:r>
        <w:rPr>
          <w:spacing w:val="-1"/>
          <w:sz w:val="24"/>
        </w:rPr>
        <w:t xml:space="preserve"> </w:t>
      </w:r>
      <w:r>
        <w:rPr>
          <w:sz w:val="24"/>
        </w:rPr>
        <w:t>ресурсів</w:t>
      </w:r>
      <w:r>
        <w:rPr>
          <w:spacing w:val="-2"/>
          <w:sz w:val="24"/>
        </w:rPr>
        <w:t xml:space="preserve"> </w:t>
      </w:r>
      <w:r>
        <w:rPr>
          <w:sz w:val="24"/>
        </w:rPr>
        <w:t>може</w:t>
      </w:r>
      <w:r>
        <w:rPr>
          <w:spacing w:val="-3"/>
          <w:sz w:val="24"/>
        </w:rPr>
        <w:t xml:space="preserve"> </w:t>
      </w:r>
      <w:r>
        <w:rPr>
          <w:sz w:val="24"/>
        </w:rPr>
        <w:t>бути недостатність інформації їх про кредитоспроможність позичальників, а отже і великий ризик втрати грошей.</w:t>
      </w:r>
    </w:p>
    <w:p w:rsidR="00D57F1F" w:rsidRDefault="00D57F1F" w:rsidP="00D57F1F">
      <w:pPr>
        <w:pStyle w:val="a7"/>
        <w:ind w:right="313"/>
      </w:pPr>
      <w:r>
        <w:t>Банки,</w:t>
      </w:r>
      <w:r>
        <w:rPr>
          <w:spacing w:val="-2"/>
        </w:rPr>
        <w:t xml:space="preserve"> </w:t>
      </w:r>
      <w:r>
        <w:t>виступаючи</w:t>
      </w:r>
      <w:r>
        <w:rPr>
          <w:spacing w:val="-1"/>
        </w:rPr>
        <w:t xml:space="preserve"> </w:t>
      </w:r>
      <w:r>
        <w:t>посередниками, усувають</w:t>
      </w:r>
      <w:r>
        <w:rPr>
          <w:spacing w:val="-2"/>
        </w:rPr>
        <w:t xml:space="preserve"> </w:t>
      </w:r>
      <w:r>
        <w:t>всі</w:t>
      </w:r>
      <w:r>
        <w:rPr>
          <w:spacing w:val="-2"/>
        </w:rPr>
        <w:t xml:space="preserve"> </w:t>
      </w:r>
      <w:r>
        <w:t>ці</w:t>
      </w:r>
      <w:r>
        <w:rPr>
          <w:spacing w:val="-2"/>
        </w:rPr>
        <w:t xml:space="preserve"> </w:t>
      </w:r>
      <w:r>
        <w:t>перепони,</w:t>
      </w:r>
      <w:r>
        <w:rPr>
          <w:spacing w:val="-2"/>
        </w:rPr>
        <w:t xml:space="preserve"> </w:t>
      </w:r>
      <w:r>
        <w:t>що</w:t>
      </w:r>
      <w:r>
        <w:rPr>
          <w:spacing w:val="-2"/>
        </w:rPr>
        <w:t xml:space="preserve"> </w:t>
      </w:r>
      <w:r>
        <w:t>стоять</w:t>
      </w:r>
      <w:r>
        <w:rPr>
          <w:spacing w:val="-2"/>
        </w:rPr>
        <w:t xml:space="preserve"> </w:t>
      </w:r>
      <w:r>
        <w:t>на</w:t>
      </w:r>
      <w:r>
        <w:rPr>
          <w:spacing w:val="-3"/>
        </w:rPr>
        <w:t xml:space="preserve"> </w:t>
      </w:r>
      <w:r>
        <w:t>шляху</w:t>
      </w:r>
      <w:r>
        <w:rPr>
          <w:spacing w:val="-9"/>
        </w:rPr>
        <w:t xml:space="preserve"> </w:t>
      </w:r>
      <w:r>
        <w:t xml:space="preserve">до прямого кредитування. Банки мобілізують вклади різних розмірів та різної терміновості, тому можуть надавати функціонуючим підприємцям кредити в необхідній їм сумі і на необхідні терміни (строки). Разом з тим, спеціалізуючись на проведенні кредитних операцій банки мають можливість достовірно визначити кредитоспроможність своїх </w:t>
      </w:r>
      <w:r>
        <w:rPr>
          <w:spacing w:val="-2"/>
        </w:rPr>
        <w:t>клієнтів-позичальників.</w:t>
      </w:r>
    </w:p>
    <w:p w:rsidR="00D57F1F" w:rsidRDefault="00D57F1F" w:rsidP="00D57F1F">
      <w:pPr>
        <w:ind w:left="102" w:right="305" w:firstLine="566"/>
        <w:jc w:val="both"/>
        <w:rPr>
          <w:sz w:val="24"/>
        </w:rPr>
      </w:pPr>
      <w:r>
        <w:rPr>
          <w:sz w:val="24"/>
        </w:rPr>
        <w:t xml:space="preserve">З посередництвом в кредиті тісно пов’язана </w:t>
      </w:r>
      <w:r>
        <w:rPr>
          <w:i/>
          <w:sz w:val="24"/>
        </w:rPr>
        <w:t xml:space="preserve">друга функція банків – посередництво в </w:t>
      </w:r>
      <w:r>
        <w:rPr>
          <w:i/>
          <w:spacing w:val="-2"/>
          <w:sz w:val="24"/>
        </w:rPr>
        <w:t>платежах</w:t>
      </w:r>
      <w:r>
        <w:rPr>
          <w:spacing w:val="-2"/>
          <w:sz w:val="24"/>
        </w:rPr>
        <w:t>.</w:t>
      </w:r>
    </w:p>
    <w:p w:rsidR="00D57F1F" w:rsidRDefault="00D57F1F" w:rsidP="00D57F1F">
      <w:pPr>
        <w:pStyle w:val="a7"/>
        <w:ind w:right="311"/>
      </w:pPr>
      <w:r>
        <w:t>Під час здійснення своїх операцій підприємцям необхідно займатися веденням каси: прийомом грошей від клієнтів, їх виплатою, зберіганням готівки, записом всіх грошових надходжень і видач на відповідних рахунках. Виступаючи в якості посередників в платежах, банки беруть на себе виконання всіх цих операцій для своїх клієнтів.</w:t>
      </w:r>
    </w:p>
    <w:p w:rsidR="00D57F1F" w:rsidRDefault="00D57F1F" w:rsidP="00D57F1F">
      <w:pPr>
        <w:pStyle w:val="a7"/>
        <w:ind w:right="304"/>
      </w:pPr>
      <w:r>
        <w:rPr>
          <w:i/>
        </w:rPr>
        <w:t>Особлива функція банку – мобілізація грошових доходів і заощаджень та перетворення їх в капітал</w:t>
      </w:r>
      <w:r>
        <w:t>. Громадяни отримують грошові доходи, частину яких короткостроково чи на тривалий час акумулюють для майбутніх витрат. Ці грошові доходи і заощадження самі по собі не є капіталом і за відсутності банків та інших кредитних установ перетворювалися б у „мертві гроші” (скарби). Банк мобілізує ці грошові</w:t>
      </w:r>
      <w:r>
        <w:rPr>
          <w:spacing w:val="-3"/>
        </w:rPr>
        <w:t xml:space="preserve"> </w:t>
      </w:r>
      <w:r>
        <w:t>доходи</w:t>
      </w:r>
      <w:r>
        <w:rPr>
          <w:spacing w:val="-3"/>
        </w:rPr>
        <w:t xml:space="preserve"> </w:t>
      </w:r>
      <w:r>
        <w:t>і</w:t>
      </w:r>
      <w:r>
        <w:rPr>
          <w:spacing w:val="-3"/>
        </w:rPr>
        <w:t xml:space="preserve"> </w:t>
      </w:r>
      <w:r>
        <w:t>заощадження</w:t>
      </w:r>
      <w:r>
        <w:rPr>
          <w:spacing w:val="-1"/>
        </w:rPr>
        <w:t xml:space="preserve"> </w:t>
      </w:r>
      <w:r>
        <w:t>у</w:t>
      </w:r>
      <w:r>
        <w:rPr>
          <w:spacing w:val="-7"/>
        </w:rPr>
        <w:t xml:space="preserve"> </w:t>
      </w:r>
      <w:r>
        <w:t>вигляді</w:t>
      </w:r>
      <w:r>
        <w:rPr>
          <w:spacing w:val="-3"/>
        </w:rPr>
        <w:t xml:space="preserve"> </w:t>
      </w:r>
      <w:r>
        <w:t>вкладів,</w:t>
      </w:r>
      <w:r>
        <w:rPr>
          <w:spacing w:val="-3"/>
        </w:rPr>
        <w:t xml:space="preserve"> </w:t>
      </w:r>
      <w:r>
        <w:t>в</w:t>
      </w:r>
      <w:r>
        <w:rPr>
          <w:spacing w:val="-4"/>
        </w:rPr>
        <w:t xml:space="preserve"> </w:t>
      </w:r>
      <w:r>
        <w:t>результаті</w:t>
      </w:r>
      <w:r>
        <w:rPr>
          <w:spacing w:val="-3"/>
        </w:rPr>
        <w:t xml:space="preserve"> </w:t>
      </w:r>
      <w:r>
        <w:t>чого</w:t>
      </w:r>
      <w:r>
        <w:rPr>
          <w:spacing w:val="-3"/>
        </w:rPr>
        <w:t xml:space="preserve"> </w:t>
      </w:r>
      <w:r>
        <w:t>вони</w:t>
      </w:r>
      <w:r>
        <w:rPr>
          <w:spacing w:val="-3"/>
        </w:rPr>
        <w:t xml:space="preserve"> </w:t>
      </w:r>
      <w:r>
        <w:t>перетворюються</w:t>
      </w:r>
      <w:r>
        <w:rPr>
          <w:spacing w:val="-3"/>
        </w:rPr>
        <w:t xml:space="preserve"> </w:t>
      </w:r>
      <w:r>
        <w:t>в позиковий капітал, який використовується суб’єктами господарчої діяльності для</w:t>
      </w:r>
      <w:r>
        <w:rPr>
          <w:spacing w:val="40"/>
        </w:rPr>
        <w:t xml:space="preserve"> </w:t>
      </w:r>
      <w:r>
        <w:t>розвитку своїх підприємств. Тим самим окремі грошові доходи і заощадження за допомогою банків в кінцевому підсумку перетворюються в капітал.</w:t>
      </w:r>
    </w:p>
    <w:p w:rsidR="00D57F1F" w:rsidRDefault="00D57F1F" w:rsidP="00D57F1F">
      <w:pPr>
        <w:pStyle w:val="a7"/>
        <w:spacing w:before="1"/>
        <w:ind w:right="316"/>
      </w:pPr>
      <w:r>
        <w:t>Таким чином, в сучасній ринковій економіці з розподілом праці банківська система має велике значення завдяки зв’язкам цієї системи з усіма секторами економіки.</w:t>
      </w:r>
    </w:p>
    <w:p w:rsidR="00D57F1F" w:rsidRPr="00D57F1F" w:rsidRDefault="00D57F1F" w:rsidP="00D57F1F">
      <w:pPr>
        <w:ind w:left="668"/>
        <w:jc w:val="both"/>
        <w:rPr>
          <w:sz w:val="24"/>
          <w:lang w:val="uk-UA"/>
        </w:rPr>
      </w:pPr>
      <w:r w:rsidRPr="00D57F1F">
        <w:rPr>
          <w:sz w:val="24"/>
          <w:lang w:val="uk-UA"/>
        </w:rPr>
        <w:t>Найбільш</w:t>
      </w:r>
      <w:r w:rsidRPr="00D57F1F">
        <w:rPr>
          <w:spacing w:val="-3"/>
          <w:sz w:val="24"/>
          <w:lang w:val="uk-UA"/>
        </w:rPr>
        <w:t xml:space="preserve"> </w:t>
      </w:r>
      <w:r w:rsidRPr="00D57F1F">
        <w:rPr>
          <w:sz w:val="24"/>
          <w:lang w:val="uk-UA"/>
        </w:rPr>
        <w:t>важливі</w:t>
      </w:r>
      <w:r w:rsidRPr="00D57F1F">
        <w:rPr>
          <w:spacing w:val="-3"/>
          <w:sz w:val="24"/>
          <w:lang w:val="uk-UA"/>
        </w:rPr>
        <w:t xml:space="preserve"> </w:t>
      </w:r>
      <w:r w:rsidRPr="00D57F1F">
        <w:rPr>
          <w:sz w:val="24"/>
          <w:lang w:val="uk-UA"/>
        </w:rPr>
        <w:t>завдання</w:t>
      </w:r>
      <w:r w:rsidRPr="00D57F1F">
        <w:rPr>
          <w:spacing w:val="-3"/>
          <w:sz w:val="24"/>
          <w:lang w:val="uk-UA"/>
        </w:rPr>
        <w:t xml:space="preserve"> </w:t>
      </w:r>
      <w:r w:rsidRPr="00D57F1F">
        <w:rPr>
          <w:sz w:val="24"/>
          <w:lang w:val="uk-UA"/>
        </w:rPr>
        <w:t>банків</w:t>
      </w:r>
      <w:r w:rsidRPr="00D57F1F">
        <w:rPr>
          <w:spacing w:val="-1"/>
          <w:sz w:val="24"/>
          <w:lang w:val="uk-UA"/>
        </w:rPr>
        <w:t xml:space="preserve"> </w:t>
      </w:r>
      <w:r w:rsidRPr="00D57F1F">
        <w:rPr>
          <w:i/>
          <w:sz w:val="24"/>
          <w:lang w:val="uk-UA"/>
        </w:rPr>
        <w:t>(економічна</w:t>
      </w:r>
      <w:r w:rsidRPr="00D57F1F">
        <w:rPr>
          <w:i/>
          <w:spacing w:val="-3"/>
          <w:sz w:val="24"/>
          <w:lang w:val="uk-UA"/>
        </w:rPr>
        <w:t xml:space="preserve"> </w:t>
      </w:r>
      <w:r w:rsidRPr="00D57F1F">
        <w:rPr>
          <w:i/>
          <w:sz w:val="24"/>
          <w:lang w:val="uk-UA"/>
        </w:rPr>
        <w:t>функція</w:t>
      </w:r>
      <w:r w:rsidRPr="00D57F1F">
        <w:rPr>
          <w:sz w:val="24"/>
          <w:lang w:val="uk-UA"/>
        </w:rPr>
        <w:t>)</w:t>
      </w:r>
      <w:r w:rsidRPr="00D57F1F">
        <w:rPr>
          <w:spacing w:val="-3"/>
          <w:sz w:val="24"/>
          <w:lang w:val="uk-UA"/>
        </w:rPr>
        <w:t xml:space="preserve"> </w:t>
      </w:r>
      <w:r w:rsidRPr="00D57F1F">
        <w:rPr>
          <w:sz w:val="24"/>
          <w:lang w:val="uk-UA"/>
        </w:rPr>
        <w:t>полягають</w:t>
      </w:r>
      <w:r w:rsidRPr="00D57F1F">
        <w:rPr>
          <w:spacing w:val="-2"/>
          <w:sz w:val="24"/>
          <w:lang w:val="uk-UA"/>
        </w:rPr>
        <w:t xml:space="preserve"> </w:t>
      </w:r>
      <w:r w:rsidRPr="00D57F1F">
        <w:rPr>
          <w:spacing w:val="-5"/>
          <w:sz w:val="24"/>
          <w:lang w:val="uk-UA"/>
        </w:rPr>
        <w:t>в:</w:t>
      </w:r>
    </w:p>
    <w:p w:rsidR="00D57F1F" w:rsidRDefault="00D57F1F" w:rsidP="00D57F1F">
      <w:pPr>
        <w:pStyle w:val="a3"/>
        <w:widowControl w:val="0"/>
        <w:numPr>
          <w:ilvl w:val="1"/>
          <w:numId w:val="65"/>
        </w:numPr>
        <w:tabs>
          <w:tab w:val="left" w:pos="385"/>
          <w:tab w:val="left" w:pos="1430"/>
          <w:tab w:val="left" w:pos="3049"/>
          <w:tab w:val="left" w:pos="4560"/>
          <w:tab w:val="left" w:pos="6213"/>
          <w:tab w:val="left" w:pos="7858"/>
        </w:tabs>
        <w:autoSpaceDE w:val="0"/>
        <w:autoSpaceDN w:val="0"/>
        <w:spacing w:after="0" w:line="240" w:lineRule="auto"/>
        <w:ind w:right="313"/>
        <w:contextualSpacing w:val="0"/>
        <w:rPr>
          <w:sz w:val="24"/>
        </w:rPr>
      </w:pPr>
      <w:r>
        <w:rPr>
          <w:spacing w:val="-2"/>
          <w:sz w:val="24"/>
        </w:rPr>
        <w:t>наданні</w:t>
      </w:r>
      <w:r>
        <w:rPr>
          <w:sz w:val="24"/>
        </w:rPr>
        <w:tab/>
      </w:r>
      <w:r>
        <w:rPr>
          <w:spacing w:val="-2"/>
          <w:sz w:val="24"/>
        </w:rPr>
        <w:t>можливостей</w:t>
      </w:r>
      <w:r>
        <w:rPr>
          <w:sz w:val="24"/>
        </w:rPr>
        <w:tab/>
      </w:r>
      <w:r>
        <w:rPr>
          <w:spacing w:val="-2"/>
          <w:sz w:val="24"/>
        </w:rPr>
        <w:t>необхідного</w:t>
      </w:r>
      <w:r>
        <w:rPr>
          <w:sz w:val="24"/>
        </w:rPr>
        <w:tab/>
      </w:r>
      <w:r>
        <w:rPr>
          <w:spacing w:val="-2"/>
          <w:sz w:val="24"/>
        </w:rPr>
        <w:t>фінансування</w:t>
      </w:r>
      <w:r>
        <w:rPr>
          <w:sz w:val="24"/>
        </w:rPr>
        <w:tab/>
      </w:r>
      <w:r>
        <w:rPr>
          <w:spacing w:val="-2"/>
          <w:sz w:val="24"/>
        </w:rPr>
        <w:t>промисловим</w:t>
      </w:r>
      <w:r>
        <w:rPr>
          <w:sz w:val="24"/>
        </w:rPr>
        <w:tab/>
      </w:r>
      <w:r>
        <w:rPr>
          <w:spacing w:val="-2"/>
          <w:sz w:val="24"/>
        </w:rPr>
        <w:t xml:space="preserve">підприємствам, </w:t>
      </w:r>
      <w:r>
        <w:rPr>
          <w:sz w:val="24"/>
        </w:rPr>
        <w:t>державним бюджетам і приватним господарствам;</w:t>
      </w:r>
    </w:p>
    <w:p w:rsidR="00D57F1F" w:rsidRDefault="00D57F1F" w:rsidP="00D57F1F">
      <w:pPr>
        <w:pStyle w:val="a3"/>
        <w:widowControl w:val="0"/>
        <w:numPr>
          <w:ilvl w:val="1"/>
          <w:numId w:val="65"/>
        </w:numPr>
        <w:tabs>
          <w:tab w:val="left" w:pos="385"/>
          <w:tab w:val="left" w:pos="1411"/>
          <w:tab w:val="left" w:pos="2656"/>
          <w:tab w:val="left" w:pos="3354"/>
          <w:tab w:val="left" w:pos="4956"/>
          <w:tab w:val="left" w:pos="6246"/>
          <w:tab w:val="left" w:pos="7489"/>
          <w:tab w:val="left" w:pos="8453"/>
          <w:tab w:val="left" w:pos="8787"/>
        </w:tabs>
        <w:autoSpaceDE w:val="0"/>
        <w:autoSpaceDN w:val="0"/>
        <w:spacing w:after="0" w:line="240" w:lineRule="auto"/>
        <w:ind w:right="315"/>
        <w:contextualSpacing w:val="0"/>
        <w:rPr>
          <w:sz w:val="24"/>
        </w:rPr>
      </w:pPr>
      <w:r>
        <w:rPr>
          <w:spacing w:val="-2"/>
          <w:sz w:val="24"/>
        </w:rPr>
        <w:t>наданні</w:t>
      </w:r>
      <w:r>
        <w:rPr>
          <w:sz w:val="24"/>
        </w:rPr>
        <w:tab/>
      </w:r>
      <w:r>
        <w:rPr>
          <w:spacing w:val="-2"/>
          <w:sz w:val="24"/>
        </w:rPr>
        <w:t>широкого</w:t>
      </w:r>
      <w:r>
        <w:rPr>
          <w:sz w:val="24"/>
        </w:rPr>
        <w:tab/>
      </w:r>
      <w:r>
        <w:rPr>
          <w:spacing w:val="-4"/>
          <w:sz w:val="24"/>
        </w:rPr>
        <w:t>кола</w:t>
      </w:r>
      <w:r>
        <w:rPr>
          <w:sz w:val="24"/>
        </w:rPr>
        <w:tab/>
      </w:r>
      <w:r>
        <w:rPr>
          <w:spacing w:val="-2"/>
          <w:sz w:val="24"/>
        </w:rPr>
        <w:t>можливостей</w:t>
      </w:r>
      <w:r>
        <w:rPr>
          <w:sz w:val="24"/>
        </w:rPr>
        <w:tab/>
      </w:r>
      <w:r>
        <w:rPr>
          <w:spacing w:val="-2"/>
          <w:sz w:val="24"/>
        </w:rPr>
        <w:t>вкладання</w:t>
      </w:r>
      <w:r>
        <w:rPr>
          <w:sz w:val="24"/>
        </w:rPr>
        <w:tab/>
      </w:r>
      <w:r>
        <w:rPr>
          <w:spacing w:val="-2"/>
          <w:sz w:val="24"/>
        </w:rPr>
        <w:t>грошових</w:t>
      </w:r>
      <w:r>
        <w:rPr>
          <w:sz w:val="24"/>
        </w:rPr>
        <w:tab/>
      </w:r>
      <w:r>
        <w:rPr>
          <w:spacing w:val="-2"/>
          <w:sz w:val="24"/>
        </w:rPr>
        <w:t>засобів</w:t>
      </w:r>
      <w:r>
        <w:rPr>
          <w:sz w:val="24"/>
        </w:rPr>
        <w:tab/>
      </w:r>
      <w:r>
        <w:rPr>
          <w:spacing w:val="-10"/>
          <w:sz w:val="24"/>
        </w:rPr>
        <w:t>з</w:t>
      </w:r>
      <w:r>
        <w:rPr>
          <w:sz w:val="24"/>
        </w:rPr>
        <w:tab/>
      </w:r>
      <w:r>
        <w:rPr>
          <w:spacing w:val="-2"/>
          <w:sz w:val="24"/>
        </w:rPr>
        <w:t xml:space="preserve">метою </w:t>
      </w:r>
      <w:r>
        <w:rPr>
          <w:sz w:val="24"/>
        </w:rPr>
        <w:t>нагромадження заощаджень народного господарства;</w:t>
      </w:r>
    </w:p>
    <w:p w:rsidR="00D57F1F" w:rsidRDefault="00D57F1F" w:rsidP="00D57F1F">
      <w:pPr>
        <w:pStyle w:val="a3"/>
        <w:widowControl w:val="0"/>
        <w:numPr>
          <w:ilvl w:val="1"/>
          <w:numId w:val="65"/>
        </w:numPr>
        <w:tabs>
          <w:tab w:val="left" w:pos="385"/>
        </w:tabs>
        <w:autoSpaceDE w:val="0"/>
        <w:autoSpaceDN w:val="0"/>
        <w:spacing w:before="1" w:after="0" w:line="240" w:lineRule="auto"/>
        <w:ind w:hanging="283"/>
        <w:contextualSpacing w:val="0"/>
        <w:rPr>
          <w:sz w:val="24"/>
        </w:rPr>
      </w:pPr>
      <w:r>
        <w:rPr>
          <w:sz w:val="24"/>
        </w:rPr>
        <w:t>забезпеченні</w:t>
      </w:r>
      <w:r>
        <w:rPr>
          <w:spacing w:val="-4"/>
          <w:sz w:val="24"/>
        </w:rPr>
        <w:t xml:space="preserve"> </w:t>
      </w:r>
      <w:r>
        <w:rPr>
          <w:sz w:val="24"/>
        </w:rPr>
        <w:t>безперебійного</w:t>
      </w:r>
      <w:r>
        <w:rPr>
          <w:spacing w:val="-2"/>
          <w:sz w:val="24"/>
        </w:rPr>
        <w:t xml:space="preserve"> </w:t>
      </w:r>
      <w:r>
        <w:rPr>
          <w:sz w:val="24"/>
        </w:rPr>
        <w:t>грошового</w:t>
      </w:r>
      <w:r>
        <w:rPr>
          <w:spacing w:val="-2"/>
          <w:sz w:val="24"/>
        </w:rPr>
        <w:t xml:space="preserve"> </w:t>
      </w:r>
      <w:r>
        <w:rPr>
          <w:sz w:val="24"/>
        </w:rPr>
        <w:t>обігу</w:t>
      </w:r>
      <w:r>
        <w:rPr>
          <w:spacing w:val="-8"/>
          <w:sz w:val="24"/>
        </w:rPr>
        <w:t xml:space="preserve"> </w:t>
      </w:r>
      <w:r>
        <w:rPr>
          <w:sz w:val="24"/>
        </w:rPr>
        <w:t>і</w:t>
      </w:r>
      <w:r>
        <w:rPr>
          <w:spacing w:val="-2"/>
          <w:sz w:val="24"/>
        </w:rPr>
        <w:t xml:space="preserve"> </w:t>
      </w:r>
      <w:r>
        <w:rPr>
          <w:sz w:val="24"/>
        </w:rPr>
        <w:t>обігу</w:t>
      </w:r>
      <w:r>
        <w:rPr>
          <w:spacing w:val="-9"/>
          <w:sz w:val="24"/>
        </w:rPr>
        <w:t xml:space="preserve"> </w:t>
      </w:r>
      <w:r>
        <w:rPr>
          <w:spacing w:val="-2"/>
          <w:sz w:val="24"/>
        </w:rPr>
        <w:t>капіталу.</w:t>
      </w:r>
    </w:p>
    <w:p w:rsidR="00D57F1F" w:rsidRDefault="00D57F1F" w:rsidP="00D57F1F">
      <w:pPr>
        <w:pStyle w:val="a7"/>
        <w:ind w:left="668"/>
        <w:jc w:val="left"/>
      </w:pPr>
      <w:r>
        <w:t>Банківська</w:t>
      </w:r>
      <w:r>
        <w:rPr>
          <w:spacing w:val="27"/>
        </w:rPr>
        <w:t xml:space="preserve"> </w:t>
      </w:r>
      <w:r>
        <w:t>справа,</w:t>
      </w:r>
      <w:r>
        <w:rPr>
          <w:spacing w:val="30"/>
        </w:rPr>
        <w:t xml:space="preserve"> </w:t>
      </w:r>
      <w:r>
        <w:t>як</w:t>
      </w:r>
      <w:r>
        <w:rPr>
          <w:spacing w:val="33"/>
        </w:rPr>
        <w:t xml:space="preserve"> </w:t>
      </w:r>
      <w:r>
        <w:t>правило,</w:t>
      </w:r>
      <w:r>
        <w:rPr>
          <w:spacing w:val="31"/>
        </w:rPr>
        <w:t xml:space="preserve"> </w:t>
      </w:r>
      <w:r>
        <w:t>є</w:t>
      </w:r>
      <w:r>
        <w:rPr>
          <w:spacing w:val="30"/>
        </w:rPr>
        <w:t xml:space="preserve"> </w:t>
      </w:r>
      <w:r>
        <w:t>досить</w:t>
      </w:r>
      <w:r>
        <w:rPr>
          <w:spacing w:val="31"/>
        </w:rPr>
        <w:t xml:space="preserve"> </w:t>
      </w:r>
      <w:r>
        <w:t>вигідним</w:t>
      </w:r>
      <w:r>
        <w:rPr>
          <w:spacing w:val="30"/>
        </w:rPr>
        <w:t xml:space="preserve"> </w:t>
      </w:r>
      <w:r>
        <w:t>бізнесом,</w:t>
      </w:r>
      <w:r>
        <w:rPr>
          <w:spacing w:val="30"/>
        </w:rPr>
        <w:t xml:space="preserve"> </w:t>
      </w:r>
      <w:r>
        <w:t>що</w:t>
      </w:r>
      <w:r>
        <w:rPr>
          <w:spacing w:val="30"/>
        </w:rPr>
        <w:t xml:space="preserve"> </w:t>
      </w:r>
      <w:r>
        <w:t>керується</w:t>
      </w:r>
      <w:r>
        <w:rPr>
          <w:spacing w:val="31"/>
        </w:rPr>
        <w:t xml:space="preserve"> </w:t>
      </w:r>
      <w:r>
        <w:rPr>
          <w:spacing w:val="-2"/>
        </w:rPr>
        <w:t>певними</w:t>
      </w:r>
    </w:p>
    <w:p w:rsidR="00D57F1F" w:rsidRDefault="00D57F1F" w:rsidP="00D57F1F">
      <w:pPr>
        <w:ind w:left="102"/>
        <w:rPr>
          <w:sz w:val="24"/>
        </w:rPr>
      </w:pPr>
      <w:r>
        <w:rPr>
          <w:i/>
          <w:spacing w:val="-2"/>
          <w:sz w:val="24"/>
        </w:rPr>
        <w:t>принципами</w:t>
      </w:r>
      <w:r>
        <w:rPr>
          <w:spacing w:val="-2"/>
          <w:sz w:val="24"/>
        </w:rPr>
        <w:t>:</w:t>
      </w:r>
    </w:p>
    <w:p w:rsidR="00D57F1F" w:rsidRDefault="00D57F1F" w:rsidP="00D57F1F">
      <w:pPr>
        <w:pStyle w:val="a3"/>
        <w:widowControl w:val="0"/>
        <w:numPr>
          <w:ilvl w:val="0"/>
          <w:numId w:val="63"/>
        </w:numPr>
        <w:tabs>
          <w:tab w:val="left" w:pos="385"/>
        </w:tabs>
        <w:autoSpaceDE w:val="0"/>
        <w:autoSpaceDN w:val="0"/>
        <w:spacing w:after="0" w:line="240" w:lineRule="auto"/>
        <w:ind w:right="303"/>
        <w:contextualSpacing w:val="0"/>
        <w:jc w:val="both"/>
        <w:rPr>
          <w:sz w:val="24"/>
        </w:rPr>
      </w:pPr>
      <w:r>
        <w:rPr>
          <w:i/>
          <w:sz w:val="24"/>
        </w:rPr>
        <w:t>Правовий режим здійснення банківської діяльності</w:t>
      </w:r>
      <w:r>
        <w:rPr>
          <w:sz w:val="24"/>
        </w:rPr>
        <w:t>. Вузлові параметри організації та функціонування національних банків повинні наближатися до загально прийнятих стандартів і норм. Нині використовуються стандарти і норми, рекомендовані Базельським комітетом із питань банківського нагляду (Швейцарія).</w:t>
      </w:r>
    </w:p>
    <w:p w:rsidR="00D57F1F" w:rsidRDefault="00D57F1F" w:rsidP="00D57F1F">
      <w:pPr>
        <w:pStyle w:val="a3"/>
        <w:widowControl w:val="0"/>
        <w:numPr>
          <w:ilvl w:val="0"/>
          <w:numId w:val="63"/>
        </w:numPr>
        <w:tabs>
          <w:tab w:val="left" w:pos="385"/>
        </w:tabs>
        <w:autoSpaceDE w:val="0"/>
        <w:autoSpaceDN w:val="0"/>
        <w:spacing w:after="0" w:line="240" w:lineRule="auto"/>
        <w:ind w:right="311"/>
        <w:contextualSpacing w:val="0"/>
        <w:jc w:val="both"/>
        <w:rPr>
          <w:sz w:val="24"/>
        </w:rPr>
      </w:pPr>
      <w:r>
        <w:rPr>
          <w:i/>
          <w:sz w:val="24"/>
        </w:rPr>
        <w:t>Прибутковість</w:t>
      </w:r>
      <w:r>
        <w:rPr>
          <w:sz w:val="24"/>
        </w:rPr>
        <w:t>.</w:t>
      </w:r>
      <w:r>
        <w:rPr>
          <w:spacing w:val="-1"/>
          <w:sz w:val="24"/>
        </w:rPr>
        <w:t xml:space="preserve"> </w:t>
      </w:r>
      <w:r>
        <w:rPr>
          <w:sz w:val="24"/>
        </w:rPr>
        <w:t>Прибуток –</w:t>
      </w:r>
      <w:r>
        <w:rPr>
          <w:spacing w:val="-1"/>
          <w:sz w:val="24"/>
        </w:rPr>
        <w:t xml:space="preserve"> </w:t>
      </w:r>
      <w:r>
        <w:rPr>
          <w:sz w:val="24"/>
        </w:rPr>
        <w:t>це</w:t>
      </w:r>
      <w:r>
        <w:rPr>
          <w:spacing w:val="-2"/>
          <w:sz w:val="24"/>
        </w:rPr>
        <w:t xml:space="preserve"> </w:t>
      </w:r>
      <w:r>
        <w:rPr>
          <w:sz w:val="24"/>
        </w:rPr>
        <w:t>те,</w:t>
      </w:r>
      <w:r>
        <w:rPr>
          <w:spacing w:val="-1"/>
          <w:sz w:val="24"/>
        </w:rPr>
        <w:t xml:space="preserve"> </w:t>
      </w:r>
      <w:r>
        <w:rPr>
          <w:sz w:val="24"/>
        </w:rPr>
        <w:t>без чого</w:t>
      </w:r>
      <w:r>
        <w:rPr>
          <w:spacing w:val="-1"/>
          <w:sz w:val="24"/>
        </w:rPr>
        <w:t xml:space="preserve"> </w:t>
      </w:r>
      <w:r>
        <w:rPr>
          <w:sz w:val="24"/>
        </w:rPr>
        <w:t>банк</w:t>
      </w:r>
      <w:r>
        <w:rPr>
          <w:spacing w:val="-1"/>
          <w:sz w:val="24"/>
        </w:rPr>
        <w:t xml:space="preserve"> </w:t>
      </w:r>
      <w:r>
        <w:rPr>
          <w:sz w:val="24"/>
        </w:rPr>
        <w:t>не</w:t>
      </w:r>
      <w:r>
        <w:rPr>
          <w:spacing w:val="-2"/>
          <w:sz w:val="24"/>
        </w:rPr>
        <w:t xml:space="preserve"> </w:t>
      </w:r>
      <w:r>
        <w:rPr>
          <w:sz w:val="24"/>
        </w:rPr>
        <w:t>може</w:t>
      </w:r>
      <w:r>
        <w:rPr>
          <w:spacing w:val="-2"/>
          <w:sz w:val="24"/>
        </w:rPr>
        <w:t xml:space="preserve"> </w:t>
      </w:r>
      <w:r>
        <w:rPr>
          <w:sz w:val="24"/>
        </w:rPr>
        <w:t>існувати,</w:t>
      </w:r>
      <w:r>
        <w:rPr>
          <w:spacing w:val="-1"/>
          <w:sz w:val="24"/>
        </w:rPr>
        <w:t xml:space="preserve"> </w:t>
      </w:r>
      <w:r>
        <w:rPr>
          <w:sz w:val="24"/>
        </w:rPr>
        <w:t>без чого</w:t>
      </w:r>
      <w:r>
        <w:rPr>
          <w:spacing w:val="-1"/>
          <w:sz w:val="24"/>
        </w:rPr>
        <w:t xml:space="preserve"> </w:t>
      </w:r>
      <w:r>
        <w:rPr>
          <w:sz w:val="24"/>
        </w:rPr>
        <w:t>втрачається зміст його економічного обслуговування. Але отримати якомога більший прибуток</w:t>
      </w:r>
      <w:r>
        <w:rPr>
          <w:spacing w:val="40"/>
          <w:sz w:val="24"/>
        </w:rPr>
        <w:t xml:space="preserve"> </w:t>
      </w:r>
      <w:r>
        <w:rPr>
          <w:sz w:val="24"/>
        </w:rPr>
        <w:t>банк зможе лише тоді, коли він найкраще задовольнить потреби свого клієнта, якщо клієнт, отримавши банківську</w:t>
      </w:r>
      <w:r>
        <w:rPr>
          <w:spacing w:val="-5"/>
          <w:sz w:val="24"/>
        </w:rPr>
        <w:t xml:space="preserve"> </w:t>
      </w:r>
      <w:r>
        <w:rPr>
          <w:sz w:val="24"/>
        </w:rPr>
        <w:t>послугу, в свою чергу</w:t>
      </w:r>
      <w:r>
        <w:rPr>
          <w:spacing w:val="-5"/>
          <w:sz w:val="24"/>
        </w:rPr>
        <w:t xml:space="preserve"> </w:t>
      </w:r>
      <w:r>
        <w:rPr>
          <w:sz w:val="24"/>
        </w:rPr>
        <w:t>теж отримає прибуток. Отже, і для клієнта, і для банку існує спільна мета їх діяльності – прибуток.</w:t>
      </w:r>
    </w:p>
    <w:p w:rsidR="00D57F1F" w:rsidRDefault="00D57F1F" w:rsidP="00D57F1F">
      <w:pPr>
        <w:pStyle w:val="a3"/>
        <w:widowControl w:val="0"/>
        <w:numPr>
          <w:ilvl w:val="0"/>
          <w:numId w:val="63"/>
        </w:numPr>
        <w:tabs>
          <w:tab w:val="left" w:pos="385"/>
        </w:tabs>
        <w:autoSpaceDE w:val="0"/>
        <w:autoSpaceDN w:val="0"/>
        <w:spacing w:before="1" w:after="0" w:line="240" w:lineRule="auto"/>
        <w:ind w:right="305"/>
        <w:contextualSpacing w:val="0"/>
        <w:jc w:val="both"/>
        <w:rPr>
          <w:sz w:val="24"/>
        </w:rPr>
      </w:pPr>
      <w:r>
        <w:rPr>
          <w:i/>
          <w:sz w:val="24"/>
        </w:rPr>
        <w:t xml:space="preserve">Договірний характер відносин між банком та клієнтами. </w:t>
      </w:r>
      <w:r>
        <w:rPr>
          <w:sz w:val="24"/>
        </w:rPr>
        <w:t>Клієнти самостійно вибирають банки для кредитно-розрахункового та касового обслуговування, можуть обслуговуватися по всіх видах банківських операцій в одному чи кількох банках.</w:t>
      </w:r>
    </w:p>
    <w:p w:rsidR="00D57F1F" w:rsidRDefault="00D57F1F" w:rsidP="00D57F1F">
      <w:pPr>
        <w:pStyle w:val="a3"/>
        <w:widowControl w:val="0"/>
        <w:numPr>
          <w:ilvl w:val="0"/>
          <w:numId w:val="63"/>
        </w:numPr>
        <w:tabs>
          <w:tab w:val="left" w:pos="385"/>
        </w:tabs>
        <w:autoSpaceDE w:val="0"/>
        <w:autoSpaceDN w:val="0"/>
        <w:spacing w:after="0" w:line="240" w:lineRule="auto"/>
        <w:ind w:right="307"/>
        <w:contextualSpacing w:val="0"/>
        <w:jc w:val="both"/>
        <w:rPr>
          <w:sz w:val="24"/>
        </w:rPr>
      </w:pPr>
      <w:r>
        <w:rPr>
          <w:i/>
          <w:sz w:val="24"/>
        </w:rPr>
        <w:t xml:space="preserve">Принцип “дешевше купити – дорожче продати”. </w:t>
      </w:r>
      <w:r>
        <w:rPr>
          <w:sz w:val="24"/>
        </w:rPr>
        <w:t>Стратегія банку полягає в найбільш дешевому придбанні ресурсів і продажі їх по найбільш високій ціні, крім того, необхідно враховувати фактори зниження ризику втрат (шляхом підбору надійних клієнтів, отримання гарантій, диверсифікації капіталу в освоєнні різних ринків позичкового капіталу).</w:t>
      </w:r>
    </w:p>
    <w:p w:rsidR="00D57F1F" w:rsidRDefault="00D57F1F" w:rsidP="00D57F1F">
      <w:pPr>
        <w:jc w:val="both"/>
        <w:rPr>
          <w:sz w:val="24"/>
        </w:rPr>
        <w:sectPr w:rsidR="00D57F1F">
          <w:pgSz w:w="11910" w:h="16840"/>
          <w:pgMar w:top="1040" w:right="540" w:bottom="280" w:left="1600" w:header="710" w:footer="0" w:gutter="0"/>
          <w:cols w:space="720"/>
        </w:sectPr>
      </w:pPr>
    </w:p>
    <w:p w:rsidR="00D57F1F" w:rsidRDefault="00D57F1F" w:rsidP="00D57F1F">
      <w:pPr>
        <w:pStyle w:val="a3"/>
        <w:widowControl w:val="0"/>
        <w:numPr>
          <w:ilvl w:val="0"/>
          <w:numId w:val="63"/>
        </w:numPr>
        <w:tabs>
          <w:tab w:val="left" w:pos="385"/>
        </w:tabs>
        <w:autoSpaceDE w:val="0"/>
        <w:autoSpaceDN w:val="0"/>
        <w:spacing w:before="80" w:after="0" w:line="240" w:lineRule="auto"/>
        <w:ind w:right="307"/>
        <w:contextualSpacing w:val="0"/>
        <w:jc w:val="both"/>
        <w:rPr>
          <w:sz w:val="24"/>
        </w:rPr>
      </w:pPr>
      <w:r>
        <w:rPr>
          <w:sz w:val="24"/>
        </w:rPr>
        <w:lastRenderedPageBreak/>
        <w:t>Основне</w:t>
      </w:r>
      <w:r>
        <w:rPr>
          <w:spacing w:val="-3"/>
          <w:sz w:val="24"/>
        </w:rPr>
        <w:t xml:space="preserve"> </w:t>
      </w:r>
      <w:r>
        <w:rPr>
          <w:sz w:val="24"/>
        </w:rPr>
        <w:t>(незмінне)</w:t>
      </w:r>
      <w:r>
        <w:rPr>
          <w:spacing w:val="-3"/>
          <w:sz w:val="24"/>
        </w:rPr>
        <w:t xml:space="preserve"> </w:t>
      </w:r>
      <w:r>
        <w:rPr>
          <w:sz w:val="24"/>
        </w:rPr>
        <w:t xml:space="preserve">правило: </w:t>
      </w:r>
      <w:r>
        <w:rPr>
          <w:i/>
          <w:sz w:val="24"/>
        </w:rPr>
        <w:t>“все</w:t>
      </w:r>
      <w:r>
        <w:rPr>
          <w:i/>
          <w:spacing w:val="-3"/>
          <w:sz w:val="24"/>
        </w:rPr>
        <w:t xml:space="preserve"> </w:t>
      </w:r>
      <w:r>
        <w:rPr>
          <w:i/>
          <w:sz w:val="24"/>
        </w:rPr>
        <w:t>для</w:t>
      </w:r>
      <w:r>
        <w:rPr>
          <w:i/>
          <w:spacing w:val="-3"/>
          <w:sz w:val="24"/>
        </w:rPr>
        <w:t xml:space="preserve"> </w:t>
      </w:r>
      <w:r>
        <w:rPr>
          <w:i/>
          <w:sz w:val="24"/>
        </w:rPr>
        <w:t>клієнтів,</w:t>
      </w:r>
      <w:r>
        <w:rPr>
          <w:i/>
          <w:spacing w:val="-2"/>
          <w:sz w:val="24"/>
        </w:rPr>
        <w:t xml:space="preserve"> </w:t>
      </w:r>
      <w:r>
        <w:rPr>
          <w:i/>
          <w:sz w:val="24"/>
        </w:rPr>
        <w:t>для</w:t>
      </w:r>
      <w:r>
        <w:rPr>
          <w:i/>
          <w:spacing w:val="-3"/>
          <w:sz w:val="24"/>
        </w:rPr>
        <w:t xml:space="preserve"> </w:t>
      </w:r>
      <w:r>
        <w:rPr>
          <w:i/>
          <w:sz w:val="24"/>
        </w:rPr>
        <w:t>їх</w:t>
      </w:r>
      <w:r>
        <w:rPr>
          <w:i/>
          <w:spacing w:val="-3"/>
          <w:sz w:val="24"/>
        </w:rPr>
        <w:t xml:space="preserve"> </w:t>
      </w:r>
      <w:r>
        <w:rPr>
          <w:i/>
          <w:sz w:val="24"/>
        </w:rPr>
        <w:t>безпеки</w:t>
      </w:r>
      <w:r>
        <w:rPr>
          <w:i/>
          <w:spacing w:val="-2"/>
          <w:sz w:val="24"/>
        </w:rPr>
        <w:t xml:space="preserve"> </w:t>
      </w:r>
      <w:r>
        <w:rPr>
          <w:i/>
          <w:sz w:val="24"/>
        </w:rPr>
        <w:t>на</w:t>
      </w:r>
      <w:r>
        <w:rPr>
          <w:i/>
          <w:spacing w:val="-2"/>
          <w:sz w:val="24"/>
        </w:rPr>
        <w:t xml:space="preserve"> </w:t>
      </w:r>
      <w:r>
        <w:rPr>
          <w:i/>
          <w:sz w:val="24"/>
        </w:rPr>
        <w:t>підставі</w:t>
      </w:r>
      <w:r>
        <w:rPr>
          <w:i/>
          <w:spacing w:val="-2"/>
          <w:sz w:val="24"/>
        </w:rPr>
        <w:t xml:space="preserve"> </w:t>
      </w:r>
      <w:r>
        <w:rPr>
          <w:i/>
          <w:sz w:val="24"/>
        </w:rPr>
        <w:t>партнерських відносин, на принципі взаємної зацікавленості”</w:t>
      </w:r>
      <w:r>
        <w:rPr>
          <w:sz w:val="24"/>
        </w:rPr>
        <w:t>. Цей принцип</w:t>
      </w:r>
      <w:r>
        <w:rPr>
          <w:spacing w:val="-1"/>
          <w:sz w:val="24"/>
        </w:rPr>
        <w:t xml:space="preserve"> </w:t>
      </w:r>
      <w:r>
        <w:rPr>
          <w:sz w:val="24"/>
        </w:rPr>
        <w:t>діяльності ґрунтується на тому, що комерційні банки - ризикові підприємства, але ризикувати вони можуть лише розміром свого капіталу.</w:t>
      </w:r>
    </w:p>
    <w:p w:rsidR="00D57F1F" w:rsidRDefault="00D57F1F" w:rsidP="00D57F1F">
      <w:pPr>
        <w:pStyle w:val="a7"/>
        <w:ind w:right="306"/>
      </w:pPr>
      <w:r>
        <w:t>В умовах ринку банк і клієнт обирають один одного, а тому, на думку провідних банкірів,</w:t>
      </w:r>
      <w:r>
        <w:rPr>
          <w:spacing w:val="-2"/>
        </w:rPr>
        <w:t xml:space="preserve"> </w:t>
      </w:r>
      <w:r>
        <w:t>найважливішим активом, який не відображається в балансі банку, є довіра з боку його клієнтів. Вступаючи у взаємовідносини з банком, клієнт надає йому своєрідний “аванс” довіри, який банк повинен виправдати.</w:t>
      </w:r>
    </w:p>
    <w:p w:rsidR="00D57F1F" w:rsidRDefault="00B4747E" w:rsidP="00D57F1F">
      <w:pPr>
        <w:pStyle w:val="a7"/>
        <w:ind w:right="313"/>
      </w:pPr>
      <w:r w:rsidRPr="00B4747E">
        <w:pict>
          <v:group id="docshapegroup25" o:spid="_x0000_s1070" style="position:absolute;left:0;text-align:left;margin-left:112.3pt;margin-top:28.45pt;width:411.8pt;height:482.6pt;z-index:-251628544;mso-wrap-distance-left:0;mso-wrap-distance-right:0;mso-position-horizontal-relative:page" coordorigin="2246,569" coordsize="8236,9652">
            <v:shape id="docshape26" o:spid="_x0000_s1071" style="position:absolute;left:5844;top:1086;width:684;height:120" coordorigin="5844,1086" coordsize="684,120" o:spt="100" adj="0,,0" path="m6504,1139r-156,l6349,1154r-20,l6329,1206r199,-60l6504,1139xm6328,1139r-484,l5845,1154r484,l6328,1139xm6348,1139r-20,l6329,1154r20,l6348,1139xm6328,1086r,53l6504,1139r-176,-53xe" fillcolor="black" stroked="f">
              <v:stroke joinstyle="round"/>
              <v:formulas/>
              <v:path arrowok="t" o:connecttype="segments"/>
            </v:shape>
            <v:line id="_x0000_s1072" style="position:absolute" from="5857,1146" to="5845,9810"/>
            <v:shape id="docshape27" o:spid="_x0000_s1073" style="position:absolute;left:5844;top:2625;width:684;height:1716" coordorigin="5844,2625" coordsize="684,1716" o:spt="100" adj="0,,0" path="m6528,4281r-24,-7l6328,4221r,53l5844,4274r1,15l6329,4289r,52l6528,4281xm6528,2685r-24,-7l6328,2625r,53l5844,2678r1,15l6329,2693r,52l6528,2685xe" fillcolor="black" stroked="f">
              <v:stroke joinstyle="round"/>
              <v:formulas/>
              <v:path arrowok="t" o:connecttype="segments"/>
            </v:shape>
            <v:line id="_x0000_s1074" style="position:absolute" from="5845,5137" to="5674,5136"/>
            <v:shape id="docshape28" o:spid="_x0000_s1075" style="position:absolute;left:5844;top:5817;width:684;height:4053" coordorigin="5844,5817" coordsize="684,4053" o:spt="100" adj="0,,0" path="m6528,9810r-24,-7l6328,9750r,53l5844,9803r1,15l6329,9818r,52l6528,9810xm6528,8670r-24,-7l6328,8610r,53l5844,8663r1,15l6329,8678r,52l6528,8670xm6528,7416r-24,-7l6328,7356r,53l5844,7409r1,15l6329,7424r,52l6528,7416xm6528,5877r-24,-7l6328,5817r,53l5844,5870r1,15l6329,5885r,52l6528,5877xe" fillcolor="black" stroked="f">
              <v:stroke joinstyle="round"/>
              <v:formulas/>
              <v:path arrowok="t" o:connecttype="segments"/>
            </v:shape>
            <v:shape id="docshape29" o:spid="_x0000_s1076" type="#_x0000_t202" style="position:absolute;left:2253;top:4544;width:3401;height:1136" filled="f">
              <v:textbox inset="0,0,0,0">
                <w:txbxContent>
                  <w:p w:rsidR="00D57F1F" w:rsidRDefault="00D57F1F" w:rsidP="00D57F1F">
                    <w:pPr>
                      <w:spacing w:line="242" w:lineRule="auto"/>
                      <w:ind w:left="112" w:right="107"/>
                      <w:jc w:val="center"/>
                      <w:rPr>
                        <w:sz w:val="32"/>
                      </w:rPr>
                    </w:pPr>
                    <w:r>
                      <w:rPr>
                        <w:spacing w:val="-4"/>
                        <w:sz w:val="32"/>
                      </w:rPr>
                      <w:t>Залучення</w:t>
                    </w:r>
                    <w:r>
                      <w:rPr>
                        <w:spacing w:val="-16"/>
                        <w:sz w:val="32"/>
                      </w:rPr>
                      <w:t xml:space="preserve"> </w:t>
                    </w:r>
                    <w:r>
                      <w:rPr>
                        <w:spacing w:val="-4"/>
                        <w:sz w:val="32"/>
                      </w:rPr>
                      <w:t>і</w:t>
                    </w:r>
                    <w:r>
                      <w:rPr>
                        <w:spacing w:val="-16"/>
                        <w:sz w:val="32"/>
                      </w:rPr>
                      <w:t xml:space="preserve"> </w:t>
                    </w:r>
                    <w:r>
                      <w:rPr>
                        <w:spacing w:val="-4"/>
                        <w:sz w:val="32"/>
                      </w:rPr>
                      <w:t xml:space="preserve">збереження </w:t>
                    </w:r>
                    <w:r>
                      <w:rPr>
                        <w:sz w:val="32"/>
                      </w:rPr>
                      <w:t xml:space="preserve">фінансово стабільних </w:t>
                    </w:r>
                    <w:r>
                      <w:rPr>
                        <w:spacing w:val="-2"/>
                        <w:sz w:val="32"/>
                      </w:rPr>
                      <w:t>клієнтів</w:t>
                    </w:r>
                  </w:p>
                </w:txbxContent>
              </v:textbox>
            </v:shape>
            <v:shape id="docshape30" o:spid="_x0000_s1077" type="#_x0000_t202" style="position:absolute;left:6504;top:9363;width:3969;height:850" filled="f">
              <v:textbox inset="0,0,0,0">
                <w:txbxContent>
                  <w:p w:rsidR="00D57F1F" w:rsidRDefault="00D57F1F" w:rsidP="00D57F1F">
                    <w:pPr>
                      <w:spacing w:line="316" w:lineRule="exact"/>
                      <w:rPr>
                        <w:sz w:val="28"/>
                      </w:rPr>
                    </w:pPr>
                    <w:r>
                      <w:rPr>
                        <w:spacing w:val="-10"/>
                        <w:sz w:val="28"/>
                      </w:rPr>
                      <w:t>Поліпшення</w:t>
                    </w:r>
                    <w:r>
                      <w:rPr>
                        <w:spacing w:val="-2"/>
                        <w:sz w:val="28"/>
                      </w:rPr>
                      <w:t xml:space="preserve"> </w:t>
                    </w:r>
                    <w:r>
                      <w:rPr>
                        <w:spacing w:val="-10"/>
                        <w:sz w:val="28"/>
                      </w:rPr>
                      <w:t>якості</w:t>
                    </w:r>
                    <w:r>
                      <w:rPr>
                        <w:spacing w:val="-1"/>
                        <w:sz w:val="28"/>
                      </w:rPr>
                      <w:t xml:space="preserve"> </w:t>
                    </w:r>
                    <w:r>
                      <w:rPr>
                        <w:spacing w:val="-10"/>
                        <w:sz w:val="28"/>
                      </w:rPr>
                      <w:t>інформаційно-</w:t>
                    </w:r>
                  </w:p>
                  <w:p w:rsidR="00D57F1F" w:rsidRDefault="00D57F1F" w:rsidP="00D57F1F">
                    <w:pPr>
                      <w:spacing w:before="5"/>
                      <w:rPr>
                        <w:sz w:val="28"/>
                      </w:rPr>
                    </w:pPr>
                    <w:r>
                      <w:rPr>
                        <w:spacing w:val="-8"/>
                        <w:sz w:val="28"/>
                      </w:rPr>
                      <w:t>рекламної</w:t>
                    </w:r>
                    <w:r>
                      <w:rPr>
                        <w:spacing w:val="-16"/>
                        <w:sz w:val="28"/>
                      </w:rPr>
                      <w:t xml:space="preserve"> </w:t>
                    </w:r>
                    <w:r>
                      <w:rPr>
                        <w:spacing w:val="-8"/>
                        <w:sz w:val="28"/>
                      </w:rPr>
                      <w:t>продукції</w:t>
                    </w:r>
                    <w:r>
                      <w:rPr>
                        <w:spacing w:val="-16"/>
                        <w:sz w:val="28"/>
                      </w:rPr>
                      <w:t xml:space="preserve"> </w:t>
                    </w:r>
                    <w:r>
                      <w:rPr>
                        <w:spacing w:val="-8"/>
                        <w:sz w:val="28"/>
                      </w:rPr>
                      <w:t>банку</w:t>
                    </w:r>
                  </w:p>
                </w:txbxContent>
              </v:textbox>
            </v:shape>
            <v:shape id="docshape31" o:spid="_x0000_s1078" type="#_x0000_t202" style="position:absolute;left:6504;top:8229;width:3969;height:850" filled="f">
              <v:textbox inset="0,0,0,0">
                <w:txbxContent>
                  <w:p w:rsidR="00D57F1F" w:rsidRDefault="00D57F1F" w:rsidP="00D57F1F">
                    <w:pPr>
                      <w:spacing w:line="247" w:lineRule="auto"/>
                      <w:ind w:left="329" w:right="108" w:hanging="216"/>
                      <w:rPr>
                        <w:sz w:val="28"/>
                      </w:rPr>
                    </w:pPr>
                    <w:r>
                      <w:rPr>
                        <w:spacing w:val="-4"/>
                        <w:sz w:val="28"/>
                      </w:rPr>
                      <w:t>Оперативне</w:t>
                    </w:r>
                    <w:r>
                      <w:rPr>
                        <w:spacing w:val="-14"/>
                        <w:sz w:val="28"/>
                      </w:rPr>
                      <w:t xml:space="preserve"> </w:t>
                    </w:r>
                    <w:r>
                      <w:rPr>
                        <w:spacing w:val="-4"/>
                        <w:sz w:val="28"/>
                      </w:rPr>
                      <w:t>і</w:t>
                    </w:r>
                    <w:r>
                      <w:rPr>
                        <w:spacing w:val="-12"/>
                        <w:sz w:val="28"/>
                      </w:rPr>
                      <w:t xml:space="preserve"> </w:t>
                    </w:r>
                    <w:r>
                      <w:rPr>
                        <w:spacing w:val="-4"/>
                        <w:sz w:val="28"/>
                      </w:rPr>
                      <w:t>дієве</w:t>
                    </w:r>
                    <w:r>
                      <w:rPr>
                        <w:spacing w:val="-14"/>
                        <w:sz w:val="28"/>
                      </w:rPr>
                      <w:t xml:space="preserve"> </w:t>
                    </w:r>
                    <w:r>
                      <w:rPr>
                        <w:spacing w:val="-4"/>
                        <w:sz w:val="28"/>
                      </w:rPr>
                      <w:t>ставлення</w:t>
                    </w:r>
                    <w:r>
                      <w:rPr>
                        <w:spacing w:val="-13"/>
                        <w:sz w:val="28"/>
                      </w:rPr>
                      <w:t xml:space="preserve"> </w:t>
                    </w:r>
                    <w:r>
                      <w:rPr>
                        <w:spacing w:val="-4"/>
                        <w:sz w:val="28"/>
                      </w:rPr>
                      <w:t xml:space="preserve">до </w:t>
                    </w:r>
                    <w:r>
                      <w:rPr>
                        <w:sz w:val="28"/>
                      </w:rPr>
                      <w:t>скарг та пропозицій клієнтів</w:t>
                    </w:r>
                  </w:p>
                </w:txbxContent>
              </v:textbox>
            </v:shape>
            <v:shape id="docshape32" o:spid="_x0000_s1079" type="#_x0000_t202" style="position:absolute;left:6504;top:6812;width:3969;height:1134" filled="f">
              <v:textbox inset="0,0,0,0">
                <w:txbxContent>
                  <w:p w:rsidR="00D57F1F" w:rsidRDefault="00D57F1F" w:rsidP="00D57F1F">
                    <w:pPr>
                      <w:spacing w:line="316" w:lineRule="exact"/>
                      <w:rPr>
                        <w:sz w:val="28"/>
                      </w:rPr>
                    </w:pPr>
                    <w:r>
                      <w:rPr>
                        <w:sz w:val="28"/>
                      </w:rPr>
                      <w:t>Визначення</w:t>
                    </w:r>
                    <w:r>
                      <w:rPr>
                        <w:spacing w:val="-8"/>
                        <w:sz w:val="28"/>
                      </w:rPr>
                      <w:t xml:space="preserve"> </w:t>
                    </w:r>
                    <w:r>
                      <w:rPr>
                        <w:sz w:val="28"/>
                      </w:rPr>
                      <w:t>вимог</w:t>
                    </w:r>
                    <w:r>
                      <w:rPr>
                        <w:spacing w:val="-6"/>
                        <w:sz w:val="28"/>
                      </w:rPr>
                      <w:t xml:space="preserve"> </w:t>
                    </w:r>
                    <w:r>
                      <w:rPr>
                        <w:spacing w:val="-5"/>
                        <w:sz w:val="28"/>
                      </w:rPr>
                      <w:t>до</w:t>
                    </w:r>
                  </w:p>
                  <w:p w:rsidR="00D57F1F" w:rsidRDefault="00D57F1F" w:rsidP="00D57F1F">
                    <w:pPr>
                      <w:spacing w:line="242" w:lineRule="auto"/>
                      <w:rPr>
                        <w:sz w:val="28"/>
                      </w:rPr>
                    </w:pPr>
                    <w:r>
                      <w:rPr>
                        <w:sz w:val="28"/>
                      </w:rPr>
                      <w:t>асортименту</w:t>
                    </w:r>
                    <w:r>
                      <w:rPr>
                        <w:spacing w:val="-13"/>
                        <w:sz w:val="28"/>
                      </w:rPr>
                      <w:t xml:space="preserve"> </w:t>
                    </w:r>
                    <w:r>
                      <w:rPr>
                        <w:sz w:val="28"/>
                      </w:rPr>
                      <w:t>і</w:t>
                    </w:r>
                    <w:r>
                      <w:rPr>
                        <w:spacing w:val="-10"/>
                        <w:sz w:val="28"/>
                      </w:rPr>
                      <w:t xml:space="preserve"> </w:t>
                    </w:r>
                    <w:r>
                      <w:rPr>
                        <w:sz w:val="28"/>
                      </w:rPr>
                      <w:t>якості</w:t>
                    </w:r>
                    <w:r>
                      <w:rPr>
                        <w:spacing w:val="-9"/>
                        <w:sz w:val="28"/>
                      </w:rPr>
                      <w:t xml:space="preserve"> </w:t>
                    </w:r>
                    <w:r>
                      <w:rPr>
                        <w:sz w:val="28"/>
                      </w:rPr>
                      <w:t>послуг</w:t>
                    </w:r>
                    <w:r>
                      <w:rPr>
                        <w:spacing w:val="-10"/>
                        <w:sz w:val="28"/>
                      </w:rPr>
                      <w:t xml:space="preserve"> </w:t>
                    </w:r>
                    <w:r>
                      <w:rPr>
                        <w:sz w:val="28"/>
                      </w:rPr>
                      <w:t>зі сторони клієнтів</w:t>
                    </w:r>
                  </w:p>
                </w:txbxContent>
              </v:textbox>
            </v:shape>
            <v:shape id="docshape33" o:spid="_x0000_s1080" type="#_x0000_t202" style="position:absolute;left:6504;top:5111;width:3969;height:1417" filled="f">
              <v:textbox inset="0,0,0,0">
                <w:txbxContent>
                  <w:p w:rsidR="00D57F1F" w:rsidRDefault="00D57F1F" w:rsidP="00D57F1F">
                    <w:pPr>
                      <w:rPr>
                        <w:sz w:val="28"/>
                      </w:rPr>
                    </w:pPr>
                    <w:r>
                      <w:rPr>
                        <w:sz w:val="28"/>
                      </w:rPr>
                      <w:t>Модифікація банківського обладнання</w:t>
                    </w:r>
                    <w:r>
                      <w:rPr>
                        <w:spacing w:val="-11"/>
                        <w:sz w:val="28"/>
                      </w:rPr>
                      <w:t xml:space="preserve"> </w:t>
                    </w:r>
                    <w:r>
                      <w:rPr>
                        <w:sz w:val="28"/>
                      </w:rPr>
                      <w:t>з</w:t>
                    </w:r>
                    <w:r>
                      <w:rPr>
                        <w:spacing w:val="-13"/>
                        <w:sz w:val="28"/>
                      </w:rPr>
                      <w:t xml:space="preserve"> </w:t>
                    </w:r>
                    <w:r>
                      <w:rPr>
                        <w:sz w:val="28"/>
                      </w:rPr>
                      <w:t>метою</w:t>
                    </w:r>
                    <w:r>
                      <w:rPr>
                        <w:spacing w:val="-15"/>
                        <w:sz w:val="28"/>
                      </w:rPr>
                      <w:t xml:space="preserve"> </w:t>
                    </w:r>
                    <w:r>
                      <w:rPr>
                        <w:sz w:val="28"/>
                      </w:rPr>
                      <w:t>якісного обслуговування більшої</w:t>
                    </w:r>
                  </w:p>
                  <w:p w:rsidR="00D57F1F" w:rsidRDefault="00D57F1F" w:rsidP="00D57F1F">
                    <w:pPr>
                      <w:spacing w:before="2"/>
                      <w:rPr>
                        <w:sz w:val="28"/>
                      </w:rPr>
                    </w:pPr>
                    <w:r>
                      <w:rPr>
                        <w:sz w:val="28"/>
                      </w:rPr>
                      <w:t>кількості</w:t>
                    </w:r>
                    <w:r>
                      <w:rPr>
                        <w:spacing w:val="-2"/>
                        <w:sz w:val="28"/>
                      </w:rPr>
                      <w:t xml:space="preserve"> клієнтів</w:t>
                    </w:r>
                  </w:p>
                </w:txbxContent>
              </v:textbox>
            </v:shape>
            <v:shape id="docshape34" o:spid="_x0000_s1081" type="#_x0000_t202" style="position:absolute;left:6504;top:3694;width:3969;height:1134" filled="f">
              <v:textbox inset="0,0,0,0">
                <w:txbxContent>
                  <w:p w:rsidR="00D57F1F" w:rsidRDefault="00D57F1F" w:rsidP="00D57F1F">
                    <w:pPr>
                      <w:ind w:left="5"/>
                      <w:jc w:val="center"/>
                      <w:rPr>
                        <w:sz w:val="28"/>
                      </w:rPr>
                    </w:pPr>
                    <w:r>
                      <w:rPr>
                        <w:spacing w:val="-4"/>
                        <w:sz w:val="28"/>
                      </w:rPr>
                      <w:t>Розширення</w:t>
                    </w:r>
                    <w:r>
                      <w:rPr>
                        <w:spacing w:val="-14"/>
                        <w:sz w:val="28"/>
                      </w:rPr>
                      <w:t xml:space="preserve"> </w:t>
                    </w:r>
                    <w:r>
                      <w:rPr>
                        <w:spacing w:val="-4"/>
                        <w:sz w:val="28"/>
                      </w:rPr>
                      <w:t>асортименту</w:t>
                    </w:r>
                    <w:r>
                      <w:rPr>
                        <w:spacing w:val="-14"/>
                        <w:sz w:val="28"/>
                      </w:rPr>
                      <w:t xml:space="preserve"> </w:t>
                    </w:r>
                    <w:r>
                      <w:rPr>
                        <w:spacing w:val="-4"/>
                        <w:sz w:val="28"/>
                      </w:rPr>
                      <w:t xml:space="preserve">послуг, </w:t>
                    </w:r>
                    <w:r>
                      <w:rPr>
                        <w:sz w:val="28"/>
                      </w:rPr>
                      <w:t>гнучка цінова</w:t>
                    </w:r>
                  </w:p>
                  <w:p w:rsidR="00D57F1F" w:rsidRDefault="00D57F1F" w:rsidP="00D57F1F">
                    <w:pPr>
                      <w:ind w:left="5" w:right="2"/>
                      <w:jc w:val="center"/>
                      <w:rPr>
                        <w:sz w:val="28"/>
                      </w:rPr>
                    </w:pPr>
                    <w:r>
                      <w:rPr>
                        <w:spacing w:val="-4"/>
                        <w:sz w:val="28"/>
                      </w:rPr>
                      <w:t>та</w:t>
                    </w:r>
                    <w:r>
                      <w:rPr>
                        <w:spacing w:val="-11"/>
                        <w:sz w:val="28"/>
                      </w:rPr>
                      <w:t xml:space="preserve"> </w:t>
                    </w:r>
                    <w:r>
                      <w:rPr>
                        <w:spacing w:val="-4"/>
                        <w:sz w:val="28"/>
                      </w:rPr>
                      <w:t>асортиментна</w:t>
                    </w:r>
                    <w:r>
                      <w:rPr>
                        <w:spacing w:val="-11"/>
                        <w:sz w:val="28"/>
                      </w:rPr>
                      <w:t xml:space="preserve"> </w:t>
                    </w:r>
                    <w:r>
                      <w:rPr>
                        <w:spacing w:val="-4"/>
                        <w:sz w:val="28"/>
                      </w:rPr>
                      <w:t>політика</w:t>
                    </w:r>
                  </w:p>
                </w:txbxContent>
              </v:textbox>
            </v:shape>
            <v:shape id="docshape35" o:spid="_x0000_s1082" type="#_x0000_t202" style="position:absolute;left:6504;top:1993;width:3969;height:1417" filled="f">
              <v:textbox inset="0,0,0,0">
                <w:txbxContent>
                  <w:p w:rsidR="00D57F1F" w:rsidRDefault="00D57F1F" w:rsidP="00D57F1F">
                    <w:pPr>
                      <w:spacing w:line="242" w:lineRule="auto"/>
                      <w:rPr>
                        <w:sz w:val="28"/>
                      </w:rPr>
                    </w:pPr>
                    <w:r>
                      <w:rPr>
                        <w:sz w:val="28"/>
                      </w:rPr>
                      <w:t>Розвиток у банківського персоналу</w:t>
                    </w:r>
                    <w:r>
                      <w:rPr>
                        <w:spacing w:val="-15"/>
                        <w:sz w:val="28"/>
                      </w:rPr>
                      <w:t xml:space="preserve"> </w:t>
                    </w:r>
                    <w:r>
                      <w:rPr>
                        <w:sz w:val="28"/>
                      </w:rPr>
                      <w:t>таких</w:t>
                    </w:r>
                    <w:r>
                      <w:rPr>
                        <w:spacing w:val="-13"/>
                        <w:sz w:val="28"/>
                      </w:rPr>
                      <w:t xml:space="preserve"> </w:t>
                    </w:r>
                    <w:r>
                      <w:rPr>
                        <w:sz w:val="28"/>
                      </w:rPr>
                      <w:t>навичок,</w:t>
                    </w:r>
                    <w:r>
                      <w:rPr>
                        <w:spacing w:val="-12"/>
                        <w:sz w:val="28"/>
                      </w:rPr>
                      <w:t xml:space="preserve"> </w:t>
                    </w:r>
                    <w:r>
                      <w:rPr>
                        <w:sz w:val="28"/>
                      </w:rPr>
                      <w:t xml:space="preserve">як професіоналізм, швидкість, </w:t>
                    </w:r>
                    <w:r>
                      <w:rPr>
                        <w:spacing w:val="-2"/>
                        <w:sz w:val="28"/>
                      </w:rPr>
                      <w:t>ввічливість</w:t>
                    </w:r>
                  </w:p>
                </w:txbxContent>
              </v:textbox>
            </v:shape>
            <v:shape id="docshape36" o:spid="_x0000_s1083" type="#_x0000_t202" style="position:absolute;left:6504;top:576;width:3970;height:1134" filled="f">
              <v:textbox inset="0,0,0,0">
                <w:txbxContent>
                  <w:p w:rsidR="00D57F1F" w:rsidRDefault="00D57F1F" w:rsidP="00D57F1F">
                    <w:pPr>
                      <w:spacing w:line="242" w:lineRule="auto"/>
                      <w:ind w:left="269" w:right="271"/>
                      <w:jc w:val="center"/>
                      <w:rPr>
                        <w:sz w:val="28"/>
                      </w:rPr>
                    </w:pPr>
                    <w:r>
                      <w:rPr>
                        <w:sz w:val="28"/>
                      </w:rPr>
                      <w:t>Створення</w:t>
                    </w:r>
                    <w:r>
                      <w:rPr>
                        <w:spacing w:val="-18"/>
                        <w:sz w:val="28"/>
                      </w:rPr>
                      <w:t xml:space="preserve"> </w:t>
                    </w:r>
                    <w:r>
                      <w:rPr>
                        <w:sz w:val="28"/>
                      </w:rPr>
                      <w:t>іміджу</w:t>
                    </w:r>
                    <w:r>
                      <w:rPr>
                        <w:spacing w:val="-17"/>
                        <w:sz w:val="28"/>
                      </w:rPr>
                      <w:t xml:space="preserve"> </w:t>
                    </w:r>
                    <w:r>
                      <w:rPr>
                        <w:sz w:val="28"/>
                      </w:rPr>
                      <w:t xml:space="preserve">надійного солідного універсального </w:t>
                    </w:r>
                    <w:r>
                      <w:rPr>
                        <w:spacing w:val="-2"/>
                        <w:sz w:val="28"/>
                      </w:rPr>
                      <w:t>закладу</w:t>
                    </w:r>
                  </w:p>
                </w:txbxContent>
              </v:textbox>
            </v:shape>
            <w10:wrap type="topAndBottom" anchorx="page"/>
          </v:group>
        </w:pict>
      </w:r>
      <w:r w:rsidR="00D57F1F">
        <w:t>Тому, щоб користуватися необмеженою довірою своїх клієнтів і залучати нових, банківські установи повинні здійснювати комплекс заходів, що зображені на рис. 1.2.</w:t>
      </w:r>
    </w:p>
    <w:p w:rsidR="00D57F1F" w:rsidRDefault="00D57F1F" w:rsidP="00D57F1F">
      <w:pPr>
        <w:pStyle w:val="a7"/>
        <w:ind w:left="3892" w:right="1078" w:hanging="3023"/>
        <w:jc w:val="left"/>
      </w:pPr>
      <w:r>
        <w:t>Рис.</w:t>
      </w:r>
      <w:r>
        <w:rPr>
          <w:spacing w:val="-4"/>
        </w:rPr>
        <w:t xml:space="preserve"> </w:t>
      </w:r>
      <w:r>
        <w:t>1.2</w:t>
      </w:r>
      <w:r>
        <w:rPr>
          <w:spacing w:val="-4"/>
        </w:rPr>
        <w:t xml:space="preserve"> </w:t>
      </w:r>
      <w:r>
        <w:t>-</w:t>
      </w:r>
      <w:r>
        <w:rPr>
          <w:spacing w:val="-5"/>
        </w:rPr>
        <w:t xml:space="preserve"> </w:t>
      </w:r>
      <w:r>
        <w:t>Комплекс</w:t>
      </w:r>
      <w:r>
        <w:rPr>
          <w:spacing w:val="-5"/>
        </w:rPr>
        <w:t xml:space="preserve"> </w:t>
      </w:r>
      <w:r>
        <w:t>заходів</w:t>
      </w:r>
      <w:r>
        <w:rPr>
          <w:spacing w:val="-5"/>
        </w:rPr>
        <w:t xml:space="preserve"> </w:t>
      </w:r>
      <w:r>
        <w:t>щодо</w:t>
      </w:r>
      <w:r>
        <w:rPr>
          <w:spacing w:val="-4"/>
        </w:rPr>
        <w:t xml:space="preserve"> </w:t>
      </w:r>
      <w:r>
        <w:t>збереження</w:t>
      </w:r>
      <w:r>
        <w:rPr>
          <w:spacing w:val="-7"/>
        </w:rPr>
        <w:t xml:space="preserve"> </w:t>
      </w:r>
      <w:r>
        <w:t>фінансово</w:t>
      </w:r>
      <w:r>
        <w:rPr>
          <w:spacing w:val="-4"/>
        </w:rPr>
        <w:t xml:space="preserve"> </w:t>
      </w:r>
      <w:r>
        <w:t>стабільних</w:t>
      </w:r>
      <w:r>
        <w:rPr>
          <w:spacing w:val="-2"/>
        </w:rPr>
        <w:t xml:space="preserve"> </w:t>
      </w:r>
      <w:r>
        <w:t>клієнтів і залучення нових</w:t>
      </w:r>
    </w:p>
    <w:p w:rsidR="00D57F1F" w:rsidRPr="0046630D" w:rsidRDefault="00D57F1F" w:rsidP="00A1758B">
      <w:pPr>
        <w:tabs>
          <w:tab w:val="left" w:pos="2790"/>
        </w:tabs>
        <w:rPr>
          <w:rFonts w:ascii="Times New Roman" w:hAnsi="Times New Roman" w:cs="Times New Roman"/>
          <w:b/>
          <w:sz w:val="28"/>
          <w:szCs w:val="28"/>
          <w:lang w:val="uk-UA"/>
        </w:rPr>
        <w:sectPr w:rsidR="00D57F1F" w:rsidRPr="0046630D" w:rsidSect="00A1758B">
          <w:pgSz w:w="11906" w:h="17338"/>
          <w:pgMar w:top="993" w:right="518" w:bottom="1276" w:left="1432" w:header="720" w:footer="720" w:gutter="0"/>
          <w:cols w:space="720"/>
          <w:noEndnote/>
        </w:sectPr>
      </w:pPr>
    </w:p>
    <w:p w:rsidR="00A1758B" w:rsidRPr="00A1758B" w:rsidRDefault="00A1758B" w:rsidP="00A1758B">
      <w:pPr>
        <w:ind w:firstLine="708"/>
        <w:rPr>
          <w:rFonts w:ascii="Times New Roman" w:hAnsi="Times New Roman" w:cs="Times New Roman"/>
          <w:sz w:val="28"/>
          <w:szCs w:val="28"/>
          <w:lang w:val="uk-UA"/>
        </w:rPr>
      </w:pPr>
    </w:p>
    <w:p w:rsidR="00A1758B" w:rsidRPr="0046630D" w:rsidRDefault="00A1758B">
      <w:pPr>
        <w:rPr>
          <w:b/>
          <w:lang w:val="uk-UA"/>
        </w:rPr>
      </w:pPr>
    </w:p>
    <w:sectPr w:rsidR="00A1758B" w:rsidRPr="0046630D" w:rsidSect="005927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F15" w:rsidRDefault="00BD4F15" w:rsidP="0059279B">
      <w:pPr>
        <w:spacing w:after="0" w:line="240" w:lineRule="auto"/>
      </w:pPr>
      <w:r>
        <w:separator/>
      </w:r>
    </w:p>
  </w:endnote>
  <w:endnote w:type="continuationSeparator" w:id="0">
    <w:p w:rsidR="00BD4F15" w:rsidRDefault="00BD4F15" w:rsidP="00592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MT">
    <w:altName w:val="Arial"/>
    <w:charset w:val="01"/>
    <w:family w:val="swiss"/>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F15" w:rsidRDefault="00BD4F15" w:rsidP="0059279B">
      <w:pPr>
        <w:spacing w:after="0" w:line="240" w:lineRule="auto"/>
      </w:pPr>
      <w:r>
        <w:separator/>
      </w:r>
    </w:p>
  </w:footnote>
  <w:footnote w:type="continuationSeparator" w:id="0">
    <w:p w:rsidR="00BD4F15" w:rsidRDefault="00BD4F15" w:rsidP="005927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30D" w:rsidRDefault="00B4747E">
    <w:pPr>
      <w:pStyle w:val="a7"/>
      <w:spacing w:line="14" w:lineRule="auto"/>
      <w:ind w:left="0"/>
      <w:jc w:val="left"/>
      <w:rPr>
        <w:sz w:val="20"/>
      </w:rPr>
    </w:pPr>
    <w:r w:rsidRPr="00B4747E">
      <w:pict>
        <v:shapetype id="_x0000_t202" coordsize="21600,21600" o:spt="202" path="m,l,21600r21600,l21600,xe">
          <v:stroke joinstyle="miter"/>
          <v:path gradientshapeok="t" o:connecttype="rect"/>
        </v:shapetype>
        <v:shape id="docshape1" o:spid="_x0000_s2051" type="#_x0000_t202" style="position:absolute;margin-left:543.8pt;margin-top:34.65pt;width:13pt;height:15.3pt;z-index:-251653120;mso-position-horizontal-relative:page;mso-position-vertical-relative:page" filled="f" stroked="f">
          <v:textbox inset="0,0,0,0">
            <w:txbxContent>
              <w:p w:rsidR="0046630D" w:rsidRDefault="00B4747E">
                <w:pPr>
                  <w:pStyle w:val="a7"/>
                  <w:spacing w:before="10"/>
                  <w:ind w:left="60"/>
                  <w:jc w:val="left"/>
                </w:pPr>
                <w:r>
                  <w:rPr>
                    <w:spacing w:val="-10"/>
                  </w:rPr>
                  <w:fldChar w:fldCharType="begin"/>
                </w:r>
                <w:r w:rsidR="0046630D">
                  <w:rPr>
                    <w:spacing w:val="-10"/>
                  </w:rPr>
                  <w:instrText xml:space="preserve"> PAGE </w:instrText>
                </w:r>
                <w:r>
                  <w:rPr>
                    <w:spacing w:val="-10"/>
                  </w:rPr>
                  <w:fldChar w:fldCharType="separate"/>
                </w:r>
                <w:r w:rsidR="00FD6DEC">
                  <w:rPr>
                    <w:noProof/>
                    <w:spacing w:val="-10"/>
                  </w:rPr>
                  <w:t>14</w:t>
                </w:r>
                <w:r>
                  <w:rPr>
                    <w:spacing w:val="-10"/>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30D" w:rsidRDefault="00B4747E">
    <w:pPr>
      <w:pStyle w:val="a7"/>
      <w:spacing w:line="14" w:lineRule="auto"/>
      <w:ind w:left="0"/>
      <w:jc w:val="left"/>
      <w:rPr>
        <w:sz w:val="20"/>
      </w:rPr>
    </w:pPr>
    <w:r w:rsidRPr="00B4747E">
      <w:pict>
        <v:shapetype id="_x0000_t202" coordsize="21600,21600" o:spt="202" path="m,l,21600r21600,l21600,xe">
          <v:stroke joinstyle="miter"/>
          <v:path gradientshapeok="t" o:connecttype="rect"/>
        </v:shapetype>
        <v:shape id="_x0000_s2052" type="#_x0000_t202" style="position:absolute;margin-left:540pt;margin-top:34.5pt;width:17.1pt;height:13.05pt;z-index:-251651072;mso-position-horizontal-relative:page;mso-position-vertical-relative:page" filled="f" stroked="f">
          <v:textbox inset="0,0,0,0">
            <w:txbxContent>
              <w:p w:rsidR="0046630D" w:rsidRDefault="00B4747E">
                <w:pPr>
                  <w:spacing w:before="10"/>
                  <w:ind w:left="60"/>
                  <w:rPr>
                    <w:sz w:val="20"/>
                  </w:rPr>
                </w:pPr>
                <w:r>
                  <w:rPr>
                    <w:spacing w:val="-5"/>
                    <w:sz w:val="20"/>
                  </w:rPr>
                  <w:fldChar w:fldCharType="begin"/>
                </w:r>
                <w:r w:rsidR="0046630D">
                  <w:rPr>
                    <w:spacing w:val="-5"/>
                    <w:sz w:val="20"/>
                  </w:rPr>
                  <w:instrText xml:space="preserve"> PAGE </w:instrText>
                </w:r>
                <w:r>
                  <w:rPr>
                    <w:spacing w:val="-5"/>
                    <w:sz w:val="20"/>
                  </w:rPr>
                  <w:fldChar w:fldCharType="separate"/>
                </w:r>
                <w:r w:rsidR="00FD6DEC">
                  <w:rPr>
                    <w:noProof/>
                    <w:spacing w:val="-5"/>
                    <w:sz w:val="20"/>
                  </w:rPr>
                  <w:t>16</w:t>
                </w:r>
                <w:r>
                  <w:rPr>
                    <w:spacing w:val="-5"/>
                    <w:sz w:val="20"/>
                  </w:rPr>
                  <w:fldChar w:fldCharType="end"/>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F1F" w:rsidRDefault="00B4747E">
    <w:pPr>
      <w:pStyle w:val="a7"/>
      <w:spacing w:line="14" w:lineRule="auto"/>
      <w:ind w:left="0"/>
      <w:jc w:val="left"/>
      <w:rPr>
        <w:sz w:val="20"/>
      </w:rPr>
    </w:pPr>
    <w:r w:rsidRPr="00B4747E">
      <w:pict>
        <v:shapetype id="_x0000_t202" coordsize="21600,21600" o:spt="202" path="m,l,21600r21600,l21600,xe">
          <v:stroke joinstyle="miter"/>
          <v:path gradientshapeok="t" o:connecttype="rect"/>
        </v:shapetype>
        <v:shape id="_x0000_s2053" type="#_x0000_t202" style="position:absolute;margin-left:543.95pt;margin-top:34.5pt;width:13pt;height:15.3pt;z-index:-251649024;mso-position-horizontal-relative:page;mso-position-vertical-relative:page" filled="f" stroked="f">
          <v:textbox inset="0,0,0,0">
            <w:txbxContent>
              <w:p w:rsidR="00D57F1F" w:rsidRDefault="00B4747E">
                <w:pPr>
                  <w:pStyle w:val="a7"/>
                  <w:spacing w:before="10"/>
                  <w:ind w:left="60"/>
                  <w:jc w:val="left"/>
                </w:pPr>
                <w:r>
                  <w:rPr>
                    <w:spacing w:val="-10"/>
                  </w:rPr>
                  <w:fldChar w:fldCharType="begin"/>
                </w:r>
                <w:r w:rsidR="00D57F1F">
                  <w:rPr>
                    <w:spacing w:val="-10"/>
                  </w:rPr>
                  <w:instrText xml:space="preserve"> PAGE </w:instrText>
                </w:r>
                <w:r>
                  <w:rPr>
                    <w:spacing w:val="-10"/>
                  </w:rPr>
                  <w:fldChar w:fldCharType="separate"/>
                </w:r>
                <w:r w:rsidR="00FD6DEC">
                  <w:rPr>
                    <w:noProof/>
                    <w:spacing w:val="-10"/>
                  </w:rPr>
                  <w:t>8</w:t>
                </w:r>
                <w:r>
                  <w:rPr>
                    <w:spacing w:val="-10"/>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296B"/>
    <w:multiLevelType w:val="multilevel"/>
    <w:tmpl w:val="30E0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47CCF"/>
    <w:multiLevelType w:val="multilevel"/>
    <w:tmpl w:val="72D605D0"/>
    <w:lvl w:ilvl="0">
      <w:start w:val="1"/>
      <w:numFmt w:val="decimal"/>
      <w:lvlText w:val="%1."/>
      <w:lvlJc w:val="left"/>
      <w:pPr>
        <w:ind w:left="642"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start w:val="1"/>
      <w:numFmt w:val="decimal"/>
      <w:lvlText w:val="%1.%2."/>
      <w:lvlJc w:val="left"/>
      <w:pPr>
        <w:ind w:left="1062" w:hanging="42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018" w:hanging="420"/>
      </w:pPr>
      <w:rPr>
        <w:rFonts w:hint="default"/>
        <w:lang w:val="uk-UA" w:eastAsia="en-US" w:bidi="ar-SA"/>
      </w:rPr>
    </w:lvl>
    <w:lvl w:ilvl="3">
      <w:numFmt w:val="bullet"/>
      <w:lvlText w:val="•"/>
      <w:lvlJc w:val="left"/>
      <w:pPr>
        <w:ind w:left="2976" w:hanging="420"/>
      </w:pPr>
      <w:rPr>
        <w:rFonts w:hint="default"/>
        <w:lang w:val="uk-UA" w:eastAsia="en-US" w:bidi="ar-SA"/>
      </w:rPr>
    </w:lvl>
    <w:lvl w:ilvl="4">
      <w:numFmt w:val="bullet"/>
      <w:lvlText w:val="•"/>
      <w:lvlJc w:val="left"/>
      <w:pPr>
        <w:ind w:left="3935" w:hanging="420"/>
      </w:pPr>
      <w:rPr>
        <w:rFonts w:hint="default"/>
        <w:lang w:val="uk-UA" w:eastAsia="en-US" w:bidi="ar-SA"/>
      </w:rPr>
    </w:lvl>
    <w:lvl w:ilvl="5">
      <w:numFmt w:val="bullet"/>
      <w:lvlText w:val="•"/>
      <w:lvlJc w:val="left"/>
      <w:pPr>
        <w:ind w:left="4893" w:hanging="420"/>
      </w:pPr>
      <w:rPr>
        <w:rFonts w:hint="default"/>
        <w:lang w:val="uk-UA" w:eastAsia="en-US" w:bidi="ar-SA"/>
      </w:rPr>
    </w:lvl>
    <w:lvl w:ilvl="6">
      <w:numFmt w:val="bullet"/>
      <w:lvlText w:val="•"/>
      <w:lvlJc w:val="left"/>
      <w:pPr>
        <w:ind w:left="5852" w:hanging="420"/>
      </w:pPr>
      <w:rPr>
        <w:rFonts w:hint="default"/>
        <w:lang w:val="uk-UA" w:eastAsia="en-US" w:bidi="ar-SA"/>
      </w:rPr>
    </w:lvl>
    <w:lvl w:ilvl="7">
      <w:numFmt w:val="bullet"/>
      <w:lvlText w:val="•"/>
      <w:lvlJc w:val="left"/>
      <w:pPr>
        <w:ind w:left="6810" w:hanging="420"/>
      </w:pPr>
      <w:rPr>
        <w:rFonts w:hint="default"/>
        <w:lang w:val="uk-UA" w:eastAsia="en-US" w:bidi="ar-SA"/>
      </w:rPr>
    </w:lvl>
    <w:lvl w:ilvl="8">
      <w:numFmt w:val="bullet"/>
      <w:lvlText w:val="•"/>
      <w:lvlJc w:val="left"/>
      <w:pPr>
        <w:ind w:left="7769" w:hanging="420"/>
      </w:pPr>
      <w:rPr>
        <w:rFonts w:hint="default"/>
        <w:lang w:val="uk-UA" w:eastAsia="en-US" w:bidi="ar-SA"/>
      </w:rPr>
    </w:lvl>
  </w:abstractNum>
  <w:abstractNum w:abstractNumId="2">
    <w:nsid w:val="06D43129"/>
    <w:multiLevelType w:val="hybridMultilevel"/>
    <w:tmpl w:val="69EC0CE2"/>
    <w:lvl w:ilvl="0" w:tplc="8D0EDB20">
      <w:start w:val="1"/>
      <w:numFmt w:val="decimal"/>
      <w:lvlText w:val="%1."/>
      <w:lvlJc w:val="left"/>
      <w:pPr>
        <w:ind w:left="162" w:hanging="23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E8AA7216">
      <w:numFmt w:val="bullet"/>
      <w:lvlText w:val="•"/>
      <w:lvlJc w:val="left"/>
      <w:pPr>
        <w:ind w:left="1112" w:hanging="231"/>
      </w:pPr>
      <w:rPr>
        <w:rFonts w:hint="default"/>
        <w:lang w:val="uk-UA" w:eastAsia="en-US" w:bidi="ar-SA"/>
      </w:rPr>
    </w:lvl>
    <w:lvl w:ilvl="2" w:tplc="509CEC36">
      <w:numFmt w:val="bullet"/>
      <w:lvlText w:val="•"/>
      <w:lvlJc w:val="left"/>
      <w:pPr>
        <w:ind w:left="2065" w:hanging="231"/>
      </w:pPr>
      <w:rPr>
        <w:rFonts w:hint="default"/>
        <w:lang w:val="uk-UA" w:eastAsia="en-US" w:bidi="ar-SA"/>
      </w:rPr>
    </w:lvl>
    <w:lvl w:ilvl="3" w:tplc="87EA9F06">
      <w:numFmt w:val="bullet"/>
      <w:lvlText w:val="•"/>
      <w:lvlJc w:val="left"/>
      <w:pPr>
        <w:ind w:left="3017" w:hanging="231"/>
      </w:pPr>
      <w:rPr>
        <w:rFonts w:hint="default"/>
        <w:lang w:val="uk-UA" w:eastAsia="en-US" w:bidi="ar-SA"/>
      </w:rPr>
    </w:lvl>
    <w:lvl w:ilvl="4" w:tplc="22D6AED4">
      <w:numFmt w:val="bullet"/>
      <w:lvlText w:val="•"/>
      <w:lvlJc w:val="left"/>
      <w:pPr>
        <w:ind w:left="3970" w:hanging="231"/>
      </w:pPr>
      <w:rPr>
        <w:rFonts w:hint="default"/>
        <w:lang w:val="uk-UA" w:eastAsia="en-US" w:bidi="ar-SA"/>
      </w:rPr>
    </w:lvl>
    <w:lvl w:ilvl="5" w:tplc="6BBED638">
      <w:numFmt w:val="bullet"/>
      <w:lvlText w:val="•"/>
      <w:lvlJc w:val="left"/>
      <w:pPr>
        <w:ind w:left="4923" w:hanging="231"/>
      </w:pPr>
      <w:rPr>
        <w:rFonts w:hint="default"/>
        <w:lang w:val="uk-UA" w:eastAsia="en-US" w:bidi="ar-SA"/>
      </w:rPr>
    </w:lvl>
    <w:lvl w:ilvl="6" w:tplc="A4F02D40">
      <w:numFmt w:val="bullet"/>
      <w:lvlText w:val="•"/>
      <w:lvlJc w:val="left"/>
      <w:pPr>
        <w:ind w:left="5875" w:hanging="231"/>
      </w:pPr>
      <w:rPr>
        <w:rFonts w:hint="default"/>
        <w:lang w:val="uk-UA" w:eastAsia="en-US" w:bidi="ar-SA"/>
      </w:rPr>
    </w:lvl>
    <w:lvl w:ilvl="7" w:tplc="53960304">
      <w:numFmt w:val="bullet"/>
      <w:lvlText w:val="•"/>
      <w:lvlJc w:val="left"/>
      <w:pPr>
        <w:ind w:left="6828" w:hanging="231"/>
      </w:pPr>
      <w:rPr>
        <w:rFonts w:hint="default"/>
        <w:lang w:val="uk-UA" w:eastAsia="en-US" w:bidi="ar-SA"/>
      </w:rPr>
    </w:lvl>
    <w:lvl w:ilvl="8" w:tplc="F9968D5E">
      <w:numFmt w:val="bullet"/>
      <w:lvlText w:val="•"/>
      <w:lvlJc w:val="left"/>
      <w:pPr>
        <w:ind w:left="7781" w:hanging="231"/>
      </w:pPr>
      <w:rPr>
        <w:rFonts w:hint="default"/>
        <w:lang w:val="uk-UA" w:eastAsia="en-US" w:bidi="ar-SA"/>
      </w:rPr>
    </w:lvl>
  </w:abstractNum>
  <w:abstractNum w:abstractNumId="3">
    <w:nsid w:val="07CE233B"/>
    <w:multiLevelType w:val="multilevel"/>
    <w:tmpl w:val="84F40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D6976"/>
    <w:multiLevelType w:val="hybridMultilevel"/>
    <w:tmpl w:val="27D2140E"/>
    <w:lvl w:ilvl="0" w:tplc="A5CAB504">
      <w:start w:val="1"/>
      <w:numFmt w:val="decimal"/>
      <w:lvlText w:val="%1)"/>
      <w:lvlJc w:val="left"/>
      <w:pPr>
        <w:ind w:left="158" w:hanging="221"/>
        <w:jc w:val="left"/>
      </w:pPr>
      <w:rPr>
        <w:rFonts w:ascii="Times New Roman" w:eastAsia="Times New Roman" w:hAnsi="Times New Roman" w:cs="Times New Roman" w:hint="default"/>
        <w:b w:val="0"/>
        <w:bCs w:val="0"/>
        <w:i w:val="0"/>
        <w:iCs w:val="0"/>
        <w:spacing w:val="0"/>
        <w:w w:val="99"/>
        <w:sz w:val="24"/>
        <w:szCs w:val="24"/>
        <w:lang w:val="uk-UA" w:eastAsia="en-US" w:bidi="ar-SA"/>
      </w:rPr>
    </w:lvl>
    <w:lvl w:ilvl="1" w:tplc="F1502390">
      <w:numFmt w:val="bullet"/>
      <w:lvlText w:val="•"/>
      <w:lvlJc w:val="left"/>
      <w:pPr>
        <w:ind w:left="442" w:hanging="284"/>
      </w:pPr>
      <w:rPr>
        <w:rFonts w:ascii="Times New Roman" w:eastAsia="Times New Roman" w:hAnsi="Times New Roman" w:cs="Times New Roman" w:hint="default"/>
        <w:b w:val="0"/>
        <w:bCs w:val="0"/>
        <w:i w:val="0"/>
        <w:iCs w:val="0"/>
        <w:spacing w:val="0"/>
        <w:w w:val="100"/>
        <w:sz w:val="24"/>
        <w:szCs w:val="24"/>
        <w:lang w:val="uk-UA" w:eastAsia="en-US" w:bidi="ar-SA"/>
      </w:rPr>
    </w:lvl>
    <w:lvl w:ilvl="2" w:tplc="AB96487E">
      <w:numFmt w:val="bullet"/>
      <w:lvlText w:val="•"/>
      <w:lvlJc w:val="left"/>
      <w:pPr>
        <w:ind w:left="1496" w:hanging="284"/>
      </w:pPr>
      <w:rPr>
        <w:rFonts w:hint="default"/>
        <w:lang w:val="uk-UA" w:eastAsia="en-US" w:bidi="ar-SA"/>
      </w:rPr>
    </w:lvl>
    <w:lvl w:ilvl="3" w:tplc="9D7E9BF2">
      <w:numFmt w:val="bullet"/>
      <w:lvlText w:val="•"/>
      <w:lvlJc w:val="left"/>
      <w:pPr>
        <w:ind w:left="2552" w:hanging="284"/>
      </w:pPr>
      <w:rPr>
        <w:rFonts w:hint="default"/>
        <w:lang w:val="uk-UA" w:eastAsia="en-US" w:bidi="ar-SA"/>
      </w:rPr>
    </w:lvl>
    <w:lvl w:ilvl="4" w:tplc="28547A2A">
      <w:numFmt w:val="bullet"/>
      <w:lvlText w:val="•"/>
      <w:lvlJc w:val="left"/>
      <w:pPr>
        <w:ind w:left="3608" w:hanging="284"/>
      </w:pPr>
      <w:rPr>
        <w:rFonts w:hint="default"/>
        <w:lang w:val="uk-UA" w:eastAsia="en-US" w:bidi="ar-SA"/>
      </w:rPr>
    </w:lvl>
    <w:lvl w:ilvl="5" w:tplc="3CDE6BA4">
      <w:numFmt w:val="bullet"/>
      <w:lvlText w:val="•"/>
      <w:lvlJc w:val="left"/>
      <w:pPr>
        <w:ind w:left="4665" w:hanging="284"/>
      </w:pPr>
      <w:rPr>
        <w:rFonts w:hint="default"/>
        <w:lang w:val="uk-UA" w:eastAsia="en-US" w:bidi="ar-SA"/>
      </w:rPr>
    </w:lvl>
    <w:lvl w:ilvl="6" w:tplc="DF9E4E3A">
      <w:numFmt w:val="bullet"/>
      <w:lvlText w:val="•"/>
      <w:lvlJc w:val="left"/>
      <w:pPr>
        <w:ind w:left="5721" w:hanging="284"/>
      </w:pPr>
      <w:rPr>
        <w:rFonts w:hint="default"/>
        <w:lang w:val="uk-UA" w:eastAsia="en-US" w:bidi="ar-SA"/>
      </w:rPr>
    </w:lvl>
    <w:lvl w:ilvl="7" w:tplc="56847F66">
      <w:numFmt w:val="bullet"/>
      <w:lvlText w:val="•"/>
      <w:lvlJc w:val="left"/>
      <w:pPr>
        <w:ind w:left="6777" w:hanging="284"/>
      </w:pPr>
      <w:rPr>
        <w:rFonts w:hint="default"/>
        <w:lang w:val="uk-UA" w:eastAsia="en-US" w:bidi="ar-SA"/>
      </w:rPr>
    </w:lvl>
    <w:lvl w:ilvl="8" w:tplc="EC7E45DE">
      <w:numFmt w:val="bullet"/>
      <w:lvlText w:val="•"/>
      <w:lvlJc w:val="left"/>
      <w:pPr>
        <w:ind w:left="7833" w:hanging="284"/>
      </w:pPr>
      <w:rPr>
        <w:rFonts w:hint="default"/>
        <w:lang w:val="uk-UA" w:eastAsia="en-US" w:bidi="ar-SA"/>
      </w:rPr>
    </w:lvl>
  </w:abstractNum>
  <w:abstractNum w:abstractNumId="5">
    <w:nsid w:val="0B031127"/>
    <w:multiLevelType w:val="hybridMultilevel"/>
    <w:tmpl w:val="4B580686"/>
    <w:lvl w:ilvl="0" w:tplc="7D1620D4">
      <w:start w:val="1"/>
      <w:numFmt w:val="decimal"/>
      <w:lvlText w:val="%1."/>
      <w:lvlJc w:val="left"/>
      <w:pPr>
        <w:ind w:left="385" w:hanging="284"/>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AEBA8E16">
      <w:numFmt w:val="bullet"/>
      <w:lvlText w:val="•"/>
      <w:lvlJc w:val="left"/>
      <w:pPr>
        <w:ind w:left="1318" w:hanging="284"/>
      </w:pPr>
      <w:rPr>
        <w:rFonts w:hint="default"/>
        <w:lang w:val="uk-UA" w:eastAsia="en-US" w:bidi="ar-SA"/>
      </w:rPr>
    </w:lvl>
    <w:lvl w:ilvl="2" w:tplc="6E0E87C4">
      <w:numFmt w:val="bullet"/>
      <w:lvlText w:val="•"/>
      <w:lvlJc w:val="left"/>
      <w:pPr>
        <w:ind w:left="2257" w:hanging="284"/>
      </w:pPr>
      <w:rPr>
        <w:rFonts w:hint="default"/>
        <w:lang w:val="uk-UA" w:eastAsia="en-US" w:bidi="ar-SA"/>
      </w:rPr>
    </w:lvl>
    <w:lvl w:ilvl="3" w:tplc="EC24D1E6">
      <w:numFmt w:val="bullet"/>
      <w:lvlText w:val="•"/>
      <w:lvlJc w:val="left"/>
      <w:pPr>
        <w:ind w:left="3195" w:hanging="284"/>
      </w:pPr>
      <w:rPr>
        <w:rFonts w:hint="default"/>
        <w:lang w:val="uk-UA" w:eastAsia="en-US" w:bidi="ar-SA"/>
      </w:rPr>
    </w:lvl>
    <w:lvl w:ilvl="4" w:tplc="036CB1C6">
      <w:numFmt w:val="bullet"/>
      <w:lvlText w:val="•"/>
      <w:lvlJc w:val="left"/>
      <w:pPr>
        <w:ind w:left="4134" w:hanging="284"/>
      </w:pPr>
      <w:rPr>
        <w:rFonts w:hint="default"/>
        <w:lang w:val="uk-UA" w:eastAsia="en-US" w:bidi="ar-SA"/>
      </w:rPr>
    </w:lvl>
    <w:lvl w:ilvl="5" w:tplc="93CC6214">
      <w:numFmt w:val="bullet"/>
      <w:lvlText w:val="•"/>
      <w:lvlJc w:val="left"/>
      <w:pPr>
        <w:ind w:left="5073" w:hanging="284"/>
      </w:pPr>
      <w:rPr>
        <w:rFonts w:hint="default"/>
        <w:lang w:val="uk-UA" w:eastAsia="en-US" w:bidi="ar-SA"/>
      </w:rPr>
    </w:lvl>
    <w:lvl w:ilvl="6" w:tplc="1602AC6A">
      <w:numFmt w:val="bullet"/>
      <w:lvlText w:val="•"/>
      <w:lvlJc w:val="left"/>
      <w:pPr>
        <w:ind w:left="6011" w:hanging="284"/>
      </w:pPr>
      <w:rPr>
        <w:rFonts w:hint="default"/>
        <w:lang w:val="uk-UA" w:eastAsia="en-US" w:bidi="ar-SA"/>
      </w:rPr>
    </w:lvl>
    <w:lvl w:ilvl="7" w:tplc="F8EC0DE8">
      <w:numFmt w:val="bullet"/>
      <w:lvlText w:val="•"/>
      <w:lvlJc w:val="left"/>
      <w:pPr>
        <w:ind w:left="6950" w:hanging="284"/>
      </w:pPr>
      <w:rPr>
        <w:rFonts w:hint="default"/>
        <w:lang w:val="uk-UA" w:eastAsia="en-US" w:bidi="ar-SA"/>
      </w:rPr>
    </w:lvl>
    <w:lvl w:ilvl="8" w:tplc="D9E0025A">
      <w:numFmt w:val="bullet"/>
      <w:lvlText w:val="•"/>
      <w:lvlJc w:val="left"/>
      <w:pPr>
        <w:ind w:left="7889" w:hanging="284"/>
      </w:pPr>
      <w:rPr>
        <w:rFonts w:hint="default"/>
        <w:lang w:val="uk-UA" w:eastAsia="en-US" w:bidi="ar-SA"/>
      </w:rPr>
    </w:lvl>
  </w:abstractNum>
  <w:abstractNum w:abstractNumId="6">
    <w:nsid w:val="0CE438E0"/>
    <w:multiLevelType w:val="multilevel"/>
    <w:tmpl w:val="539E2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D5F310D"/>
    <w:multiLevelType w:val="multilevel"/>
    <w:tmpl w:val="1DBC0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AF4F05"/>
    <w:multiLevelType w:val="multilevel"/>
    <w:tmpl w:val="6BE6E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E64C11"/>
    <w:multiLevelType w:val="hybridMultilevel"/>
    <w:tmpl w:val="D0469252"/>
    <w:lvl w:ilvl="0" w:tplc="FFB2D650">
      <w:start w:val="1"/>
      <w:numFmt w:val="decimal"/>
      <w:lvlText w:val="%1."/>
      <w:lvlJc w:val="left"/>
      <w:pPr>
        <w:ind w:left="342"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35A2E900">
      <w:numFmt w:val="bullet"/>
      <w:lvlText w:val="•"/>
      <w:lvlJc w:val="left"/>
      <w:pPr>
        <w:ind w:left="1282" w:hanging="240"/>
      </w:pPr>
      <w:rPr>
        <w:rFonts w:hint="default"/>
        <w:lang w:val="uk-UA" w:eastAsia="en-US" w:bidi="ar-SA"/>
      </w:rPr>
    </w:lvl>
    <w:lvl w:ilvl="2" w:tplc="297C05B6">
      <w:numFmt w:val="bullet"/>
      <w:lvlText w:val="•"/>
      <w:lvlJc w:val="left"/>
      <w:pPr>
        <w:ind w:left="2225" w:hanging="240"/>
      </w:pPr>
      <w:rPr>
        <w:rFonts w:hint="default"/>
        <w:lang w:val="uk-UA" w:eastAsia="en-US" w:bidi="ar-SA"/>
      </w:rPr>
    </w:lvl>
    <w:lvl w:ilvl="3" w:tplc="92763830">
      <w:numFmt w:val="bullet"/>
      <w:lvlText w:val="•"/>
      <w:lvlJc w:val="left"/>
      <w:pPr>
        <w:ind w:left="3167" w:hanging="240"/>
      </w:pPr>
      <w:rPr>
        <w:rFonts w:hint="default"/>
        <w:lang w:val="uk-UA" w:eastAsia="en-US" w:bidi="ar-SA"/>
      </w:rPr>
    </w:lvl>
    <w:lvl w:ilvl="4" w:tplc="137CDB48">
      <w:numFmt w:val="bullet"/>
      <w:lvlText w:val="•"/>
      <w:lvlJc w:val="left"/>
      <w:pPr>
        <w:ind w:left="4110" w:hanging="240"/>
      </w:pPr>
      <w:rPr>
        <w:rFonts w:hint="default"/>
        <w:lang w:val="uk-UA" w:eastAsia="en-US" w:bidi="ar-SA"/>
      </w:rPr>
    </w:lvl>
    <w:lvl w:ilvl="5" w:tplc="D1D45198">
      <w:numFmt w:val="bullet"/>
      <w:lvlText w:val="•"/>
      <w:lvlJc w:val="left"/>
      <w:pPr>
        <w:ind w:left="5053" w:hanging="240"/>
      </w:pPr>
      <w:rPr>
        <w:rFonts w:hint="default"/>
        <w:lang w:val="uk-UA" w:eastAsia="en-US" w:bidi="ar-SA"/>
      </w:rPr>
    </w:lvl>
    <w:lvl w:ilvl="6" w:tplc="A67C5A18">
      <w:numFmt w:val="bullet"/>
      <w:lvlText w:val="•"/>
      <w:lvlJc w:val="left"/>
      <w:pPr>
        <w:ind w:left="5995" w:hanging="240"/>
      </w:pPr>
      <w:rPr>
        <w:rFonts w:hint="default"/>
        <w:lang w:val="uk-UA" w:eastAsia="en-US" w:bidi="ar-SA"/>
      </w:rPr>
    </w:lvl>
    <w:lvl w:ilvl="7" w:tplc="D8085064">
      <w:numFmt w:val="bullet"/>
      <w:lvlText w:val="•"/>
      <w:lvlJc w:val="left"/>
      <w:pPr>
        <w:ind w:left="6938" w:hanging="240"/>
      </w:pPr>
      <w:rPr>
        <w:rFonts w:hint="default"/>
        <w:lang w:val="uk-UA" w:eastAsia="en-US" w:bidi="ar-SA"/>
      </w:rPr>
    </w:lvl>
    <w:lvl w:ilvl="8" w:tplc="64AEEFF6">
      <w:numFmt w:val="bullet"/>
      <w:lvlText w:val="•"/>
      <w:lvlJc w:val="left"/>
      <w:pPr>
        <w:ind w:left="7881" w:hanging="240"/>
      </w:pPr>
      <w:rPr>
        <w:rFonts w:hint="default"/>
        <w:lang w:val="uk-UA" w:eastAsia="en-US" w:bidi="ar-SA"/>
      </w:rPr>
    </w:lvl>
  </w:abstractNum>
  <w:abstractNum w:abstractNumId="10">
    <w:nsid w:val="16932FEE"/>
    <w:multiLevelType w:val="multilevel"/>
    <w:tmpl w:val="A2D0ABBE"/>
    <w:lvl w:ilvl="0">
      <w:start w:val="1"/>
      <w:numFmt w:val="decimal"/>
      <w:lvlText w:val="%1"/>
      <w:lvlJc w:val="left"/>
      <w:pPr>
        <w:ind w:left="1041" w:hanging="423"/>
        <w:jc w:val="left"/>
      </w:pPr>
      <w:rPr>
        <w:rFonts w:hint="default"/>
        <w:lang w:val="uk-UA" w:eastAsia="en-US" w:bidi="ar-SA"/>
      </w:rPr>
    </w:lvl>
    <w:lvl w:ilvl="1">
      <w:start w:val="2"/>
      <w:numFmt w:val="decimal"/>
      <w:lvlText w:val="%1.%2."/>
      <w:lvlJc w:val="left"/>
      <w:pPr>
        <w:ind w:left="1041" w:hanging="423"/>
        <w:jc w:val="left"/>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849" w:hanging="423"/>
      </w:pPr>
      <w:rPr>
        <w:rFonts w:hint="default"/>
        <w:lang w:val="uk-UA" w:eastAsia="en-US" w:bidi="ar-SA"/>
      </w:rPr>
    </w:lvl>
    <w:lvl w:ilvl="3">
      <w:numFmt w:val="bullet"/>
      <w:lvlText w:val="•"/>
      <w:lvlJc w:val="left"/>
      <w:pPr>
        <w:ind w:left="3754" w:hanging="423"/>
      </w:pPr>
      <w:rPr>
        <w:rFonts w:hint="default"/>
        <w:lang w:val="uk-UA" w:eastAsia="en-US" w:bidi="ar-SA"/>
      </w:rPr>
    </w:lvl>
    <w:lvl w:ilvl="4">
      <w:numFmt w:val="bullet"/>
      <w:lvlText w:val="•"/>
      <w:lvlJc w:val="left"/>
      <w:pPr>
        <w:ind w:left="4659" w:hanging="423"/>
      </w:pPr>
      <w:rPr>
        <w:rFonts w:hint="default"/>
        <w:lang w:val="uk-UA" w:eastAsia="en-US" w:bidi="ar-SA"/>
      </w:rPr>
    </w:lvl>
    <w:lvl w:ilvl="5">
      <w:numFmt w:val="bullet"/>
      <w:lvlText w:val="•"/>
      <w:lvlJc w:val="left"/>
      <w:pPr>
        <w:ind w:left="5564" w:hanging="423"/>
      </w:pPr>
      <w:rPr>
        <w:rFonts w:hint="default"/>
        <w:lang w:val="uk-UA" w:eastAsia="en-US" w:bidi="ar-SA"/>
      </w:rPr>
    </w:lvl>
    <w:lvl w:ilvl="6">
      <w:numFmt w:val="bullet"/>
      <w:lvlText w:val="•"/>
      <w:lvlJc w:val="left"/>
      <w:pPr>
        <w:ind w:left="6469" w:hanging="423"/>
      </w:pPr>
      <w:rPr>
        <w:rFonts w:hint="default"/>
        <w:lang w:val="uk-UA" w:eastAsia="en-US" w:bidi="ar-SA"/>
      </w:rPr>
    </w:lvl>
    <w:lvl w:ilvl="7">
      <w:numFmt w:val="bullet"/>
      <w:lvlText w:val="•"/>
      <w:lvlJc w:val="left"/>
      <w:pPr>
        <w:ind w:left="7374" w:hanging="423"/>
      </w:pPr>
      <w:rPr>
        <w:rFonts w:hint="default"/>
        <w:lang w:val="uk-UA" w:eastAsia="en-US" w:bidi="ar-SA"/>
      </w:rPr>
    </w:lvl>
    <w:lvl w:ilvl="8">
      <w:numFmt w:val="bullet"/>
      <w:lvlText w:val="•"/>
      <w:lvlJc w:val="left"/>
      <w:pPr>
        <w:ind w:left="8279" w:hanging="423"/>
      </w:pPr>
      <w:rPr>
        <w:rFonts w:hint="default"/>
        <w:lang w:val="uk-UA" w:eastAsia="en-US" w:bidi="ar-SA"/>
      </w:rPr>
    </w:lvl>
  </w:abstractNum>
  <w:abstractNum w:abstractNumId="11">
    <w:nsid w:val="17B40FAC"/>
    <w:multiLevelType w:val="hybridMultilevel"/>
    <w:tmpl w:val="FEEA12EE"/>
    <w:lvl w:ilvl="0" w:tplc="CA2EF024">
      <w:start w:val="1"/>
      <w:numFmt w:val="bullet"/>
      <w:lvlText w:val=""/>
      <w:lvlJc w:val="left"/>
      <w:pPr>
        <w:tabs>
          <w:tab w:val="num" w:pos="964"/>
        </w:tabs>
        <w:ind w:left="0" w:firstLine="567"/>
      </w:pPr>
      <w:rPr>
        <w:rFonts w:ascii="Symbol" w:hAnsi="Symbol" w:hint="default"/>
        <w:shadow/>
        <w:emboss w:val="0"/>
        <w:imprint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7A28D4"/>
    <w:multiLevelType w:val="multilevel"/>
    <w:tmpl w:val="317EF7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8BF03DC"/>
    <w:multiLevelType w:val="multilevel"/>
    <w:tmpl w:val="901AB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9EE6503"/>
    <w:multiLevelType w:val="multilevel"/>
    <w:tmpl w:val="CE427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CA6320B"/>
    <w:multiLevelType w:val="hybridMultilevel"/>
    <w:tmpl w:val="2BEC618C"/>
    <w:lvl w:ilvl="0" w:tplc="A00429EC">
      <w:numFmt w:val="bullet"/>
      <w:lvlText w:val=""/>
      <w:lvlJc w:val="left"/>
      <w:pPr>
        <w:ind w:left="502" w:hanging="284"/>
      </w:pPr>
      <w:rPr>
        <w:rFonts w:ascii="Symbol" w:eastAsia="Symbol" w:hAnsi="Symbol" w:cs="Symbol" w:hint="default"/>
        <w:w w:val="100"/>
        <w:sz w:val="24"/>
        <w:szCs w:val="24"/>
        <w:lang w:val="uk-UA" w:eastAsia="en-US" w:bidi="ar-SA"/>
      </w:rPr>
    </w:lvl>
    <w:lvl w:ilvl="1" w:tplc="9D1CA20C">
      <w:numFmt w:val="bullet"/>
      <w:lvlText w:val="•"/>
      <w:lvlJc w:val="left"/>
      <w:pPr>
        <w:ind w:left="1458" w:hanging="284"/>
      </w:pPr>
      <w:rPr>
        <w:rFonts w:hint="default"/>
        <w:lang w:val="uk-UA" w:eastAsia="en-US" w:bidi="ar-SA"/>
      </w:rPr>
    </w:lvl>
    <w:lvl w:ilvl="2" w:tplc="306AC8B2">
      <w:numFmt w:val="bullet"/>
      <w:lvlText w:val="•"/>
      <w:lvlJc w:val="left"/>
      <w:pPr>
        <w:ind w:left="2417" w:hanging="284"/>
      </w:pPr>
      <w:rPr>
        <w:rFonts w:hint="default"/>
        <w:lang w:val="uk-UA" w:eastAsia="en-US" w:bidi="ar-SA"/>
      </w:rPr>
    </w:lvl>
    <w:lvl w:ilvl="3" w:tplc="110EA2B8">
      <w:numFmt w:val="bullet"/>
      <w:lvlText w:val="•"/>
      <w:lvlJc w:val="left"/>
      <w:pPr>
        <w:ind w:left="3376" w:hanging="284"/>
      </w:pPr>
      <w:rPr>
        <w:rFonts w:hint="default"/>
        <w:lang w:val="uk-UA" w:eastAsia="en-US" w:bidi="ar-SA"/>
      </w:rPr>
    </w:lvl>
    <w:lvl w:ilvl="4" w:tplc="15105E6C">
      <w:numFmt w:val="bullet"/>
      <w:lvlText w:val="•"/>
      <w:lvlJc w:val="left"/>
      <w:pPr>
        <w:ind w:left="4335" w:hanging="284"/>
      </w:pPr>
      <w:rPr>
        <w:rFonts w:hint="default"/>
        <w:lang w:val="uk-UA" w:eastAsia="en-US" w:bidi="ar-SA"/>
      </w:rPr>
    </w:lvl>
    <w:lvl w:ilvl="5" w:tplc="CE1C901C">
      <w:numFmt w:val="bullet"/>
      <w:lvlText w:val="•"/>
      <w:lvlJc w:val="left"/>
      <w:pPr>
        <w:ind w:left="5294" w:hanging="284"/>
      </w:pPr>
      <w:rPr>
        <w:rFonts w:hint="default"/>
        <w:lang w:val="uk-UA" w:eastAsia="en-US" w:bidi="ar-SA"/>
      </w:rPr>
    </w:lvl>
    <w:lvl w:ilvl="6" w:tplc="09F8C990">
      <w:numFmt w:val="bullet"/>
      <w:lvlText w:val="•"/>
      <w:lvlJc w:val="left"/>
      <w:pPr>
        <w:ind w:left="6253" w:hanging="284"/>
      </w:pPr>
      <w:rPr>
        <w:rFonts w:hint="default"/>
        <w:lang w:val="uk-UA" w:eastAsia="en-US" w:bidi="ar-SA"/>
      </w:rPr>
    </w:lvl>
    <w:lvl w:ilvl="7" w:tplc="2A74F1C2">
      <w:numFmt w:val="bullet"/>
      <w:lvlText w:val="•"/>
      <w:lvlJc w:val="left"/>
      <w:pPr>
        <w:ind w:left="7212" w:hanging="284"/>
      </w:pPr>
      <w:rPr>
        <w:rFonts w:hint="default"/>
        <w:lang w:val="uk-UA" w:eastAsia="en-US" w:bidi="ar-SA"/>
      </w:rPr>
    </w:lvl>
    <w:lvl w:ilvl="8" w:tplc="6A0CD33E">
      <w:numFmt w:val="bullet"/>
      <w:lvlText w:val="•"/>
      <w:lvlJc w:val="left"/>
      <w:pPr>
        <w:ind w:left="8171" w:hanging="284"/>
      </w:pPr>
      <w:rPr>
        <w:rFonts w:hint="default"/>
        <w:lang w:val="uk-UA" w:eastAsia="en-US" w:bidi="ar-SA"/>
      </w:rPr>
    </w:lvl>
  </w:abstractNum>
  <w:abstractNum w:abstractNumId="16">
    <w:nsid w:val="223745B9"/>
    <w:multiLevelType w:val="hybridMultilevel"/>
    <w:tmpl w:val="03FA01E2"/>
    <w:lvl w:ilvl="0" w:tplc="73003CAA">
      <w:start w:val="1"/>
      <w:numFmt w:val="decimal"/>
      <w:lvlText w:val="%1)"/>
      <w:lvlJc w:val="left"/>
      <w:pPr>
        <w:ind w:left="1182" w:hanging="360"/>
        <w:jc w:val="left"/>
      </w:pPr>
      <w:rPr>
        <w:rFonts w:ascii="Times New Roman" w:eastAsia="Times New Roman" w:hAnsi="Times New Roman" w:cs="Times New Roman" w:hint="default"/>
        <w:spacing w:val="-10"/>
        <w:w w:val="99"/>
        <w:sz w:val="24"/>
        <w:szCs w:val="24"/>
        <w:lang w:val="uk-UA" w:eastAsia="en-US" w:bidi="ar-SA"/>
      </w:rPr>
    </w:lvl>
    <w:lvl w:ilvl="1" w:tplc="A594B4E6">
      <w:numFmt w:val="bullet"/>
      <w:lvlText w:val="-"/>
      <w:lvlJc w:val="left"/>
      <w:pPr>
        <w:ind w:left="1912" w:hanging="361"/>
      </w:pPr>
      <w:rPr>
        <w:rFonts w:ascii="Times New Roman" w:eastAsia="Times New Roman" w:hAnsi="Times New Roman" w:cs="Times New Roman" w:hint="default"/>
        <w:w w:val="99"/>
        <w:sz w:val="24"/>
        <w:szCs w:val="24"/>
        <w:lang w:val="uk-UA" w:eastAsia="en-US" w:bidi="ar-SA"/>
      </w:rPr>
    </w:lvl>
    <w:lvl w:ilvl="2" w:tplc="8F4617E2">
      <w:numFmt w:val="bullet"/>
      <w:lvlText w:val="•"/>
      <w:lvlJc w:val="left"/>
      <w:pPr>
        <w:ind w:left="1960" w:hanging="361"/>
      </w:pPr>
      <w:rPr>
        <w:rFonts w:hint="default"/>
        <w:lang w:val="uk-UA" w:eastAsia="en-US" w:bidi="ar-SA"/>
      </w:rPr>
    </w:lvl>
    <w:lvl w:ilvl="3" w:tplc="9830CD8C">
      <w:numFmt w:val="bullet"/>
      <w:lvlText w:val="•"/>
      <w:lvlJc w:val="left"/>
      <w:pPr>
        <w:ind w:left="1980" w:hanging="361"/>
      </w:pPr>
      <w:rPr>
        <w:rFonts w:hint="default"/>
        <w:lang w:val="uk-UA" w:eastAsia="en-US" w:bidi="ar-SA"/>
      </w:rPr>
    </w:lvl>
    <w:lvl w:ilvl="4" w:tplc="1D860D74">
      <w:numFmt w:val="bullet"/>
      <w:lvlText w:val="•"/>
      <w:lvlJc w:val="left"/>
      <w:pPr>
        <w:ind w:left="3109" w:hanging="361"/>
      </w:pPr>
      <w:rPr>
        <w:rFonts w:hint="default"/>
        <w:lang w:val="uk-UA" w:eastAsia="en-US" w:bidi="ar-SA"/>
      </w:rPr>
    </w:lvl>
    <w:lvl w:ilvl="5" w:tplc="828CBDE8">
      <w:numFmt w:val="bullet"/>
      <w:lvlText w:val="•"/>
      <w:lvlJc w:val="left"/>
      <w:pPr>
        <w:ind w:left="4238" w:hanging="361"/>
      </w:pPr>
      <w:rPr>
        <w:rFonts w:hint="default"/>
        <w:lang w:val="uk-UA" w:eastAsia="en-US" w:bidi="ar-SA"/>
      </w:rPr>
    </w:lvl>
    <w:lvl w:ilvl="6" w:tplc="EF5C500E">
      <w:numFmt w:val="bullet"/>
      <w:lvlText w:val="•"/>
      <w:lvlJc w:val="left"/>
      <w:pPr>
        <w:ind w:left="5367" w:hanging="361"/>
      </w:pPr>
      <w:rPr>
        <w:rFonts w:hint="default"/>
        <w:lang w:val="uk-UA" w:eastAsia="en-US" w:bidi="ar-SA"/>
      </w:rPr>
    </w:lvl>
    <w:lvl w:ilvl="7" w:tplc="BDE23540">
      <w:numFmt w:val="bullet"/>
      <w:lvlText w:val="•"/>
      <w:lvlJc w:val="left"/>
      <w:pPr>
        <w:ind w:left="6496" w:hanging="361"/>
      </w:pPr>
      <w:rPr>
        <w:rFonts w:hint="default"/>
        <w:lang w:val="uk-UA" w:eastAsia="en-US" w:bidi="ar-SA"/>
      </w:rPr>
    </w:lvl>
    <w:lvl w:ilvl="8" w:tplc="3E26BC0A">
      <w:numFmt w:val="bullet"/>
      <w:lvlText w:val="•"/>
      <w:lvlJc w:val="left"/>
      <w:pPr>
        <w:ind w:left="7625" w:hanging="361"/>
      </w:pPr>
      <w:rPr>
        <w:rFonts w:hint="default"/>
        <w:lang w:val="uk-UA" w:eastAsia="en-US" w:bidi="ar-SA"/>
      </w:rPr>
    </w:lvl>
  </w:abstractNum>
  <w:abstractNum w:abstractNumId="17">
    <w:nsid w:val="258F11B3"/>
    <w:multiLevelType w:val="multilevel"/>
    <w:tmpl w:val="5D6A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06443A"/>
    <w:multiLevelType w:val="multilevel"/>
    <w:tmpl w:val="32E4D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76C258D"/>
    <w:multiLevelType w:val="hybridMultilevel"/>
    <w:tmpl w:val="88C0B46C"/>
    <w:lvl w:ilvl="0" w:tplc="2A4E6AEE">
      <w:numFmt w:val="bullet"/>
      <w:lvlText w:val="-"/>
      <w:lvlJc w:val="left"/>
      <w:pPr>
        <w:ind w:left="1912" w:hanging="361"/>
      </w:pPr>
      <w:rPr>
        <w:rFonts w:ascii="Times New Roman" w:eastAsia="Times New Roman" w:hAnsi="Times New Roman" w:cs="Times New Roman" w:hint="default"/>
        <w:w w:val="99"/>
        <w:sz w:val="24"/>
        <w:szCs w:val="24"/>
        <w:lang w:val="uk-UA" w:eastAsia="en-US" w:bidi="ar-SA"/>
      </w:rPr>
    </w:lvl>
    <w:lvl w:ilvl="1" w:tplc="A0F2CAFC">
      <w:numFmt w:val="bullet"/>
      <w:lvlText w:val="•"/>
      <w:lvlJc w:val="left"/>
      <w:pPr>
        <w:ind w:left="2716" w:hanging="361"/>
      </w:pPr>
      <w:rPr>
        <w:rFonts w:hint="default"/>
        <w:lang w:val="uk-UA" w:eastAsia="en-US" w:bidi="ar-SA"/>
      </w:rPr>
    </w:lvl>
    <w:lvl w:ilvl="2" w:tplc="A3A6C692">
      <w:numFmt w:val="bullet"/>
      <w:lvlText w:val="•"/>
      <w:lvlJc w:val="left"/>
      <w:pPr>
        <w:ind w:left="3512" w:hanging="361"/>
      </w:pPr>
      <w:rPr>
        <w:rFonts w:hint="default"/>
        <w:lang w:val="uk-UA" w:eastAsia="en-US" w:bidi="ar-SA"/>
      </w:rPr>
    </w:lvl>
    <w:lvl w:ilvl="3" w:tplc="6DCEE17C">
      <w:numFmt w:val="bullet"/>
      <w:lvlText w:val="•"/>
      <w:lvlJc w:val="left"/>
      <w:pPr>
        <w:ind w:left="4309" w:hanging="361"/>
      </w:pPr>
      <w:rPr>
        <w:rFonts w:hint="default"/>
        <w:lang w:val="uk-UA" w:eastAsia="en-US" w:bidi="ar-SA"/>
      </w:rPr>
    </w:lvl>
    <w:lvl w:ilvl="4" w:tplc="EB68BBB4">
      <w:numFmt w:val="bullet"/>
      <w:lvlText w:val="•"/>
      <w:lvlJc w:val="left"/>
      <w:pPr>
        <w:ind w:left="5105" w:hanging="361"/>
      </w:pPr>
      <w:rPr>
        <w:rFonts w:hint="default"/>
        <w:lang w:val="uk-UA" w:eastAsia="en-US" w:bidi="ar-SA"/>
      </w:rPr>
    </w:lvl>
    <w:lvl w:ilvl="5" w:tplc="84E4911A">
      <w:numFmt w:val="bullet"/>
      <w:lvlText w:val="•"/>
      <w:lvlJc w:val="left"/>
      <w:pPr>
        <w:ind w:left="5902" w:hanging="361"/>
      </w:pPr>
      <w:rPr>
        <w:rFonts w:hint="default"/>
        <w:lang w:val="uk-UA" w:eastAsia="en-US" w:bidi="ar-SA"/>
      </w:rPr>
    </w:lvl>
    <w:lvl w:ilvl="6" w:tplc="3312BA7A">
      <w:numFmt w:val="bullet"/>
      <w:lvlText w:val="•"/>
      <w:lvlJc w:val="left"/>
      <w:pPr>
        <w:ind w:left="6698" w:hanging="361"/>
      </w:pPr>
      <w:rPr>
        <w:rFonts w:hint="default"/>
        <w:lang w:val="uk-UA" w:eastAsia="en-US" w:bidi="ar-SA"/>
      </w:rPr>
    </w:lvl>
    <w:lvl w:ilvl="7" w:tplc="82347DAA">
      <w:numFmt w:val="bullet"/>
      <w:lvlText w:val="•"/>
      <w:lvlJc w:val="left"/>
      <w:pPr>
        <w:ind w:left="7494" w:hanging="361"/>
      </w:pPr>
      <w:rPr>
        <w:rFonts w:hint="default"/>
        <w:lang w:val="uk-UA" w:eastAsia="en-US" w:bidi="ar-SA"/>
      </w:rPr>
    </w:lvl>
    <w:lvl w:ilvl="8" w:tplc="630EA04E">
      <w:numFmt w:val="bullet"/>
      <w:lvlText w:val="•"/>
      <w:lvlJc w:val="left"/>
      <w:pPr>
        <w:ind w:left="8291" w:hanging="361"/>
      </w:pPr>
      <w:rPr>
        <w:rFonts w:hint="default"/>
        <w:lang w:val="uk-UA" w:eastAsia="en-US" w:bidi="ar-SA"/>
      </w:rPr>
    </w:lvl>
  </w:abstractNum>
  <w:abstractNum w:abstractNumId="20">
    <w:nsid w:val="29696909"/>
    <w:multiLevelType w:val="multilevel"/>
    <w:tmpl w:val="AD2A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FF5AF2"/>
    <w:multiLevelType w:val="hybridMultilevel"/>
    <w:tmpl w:val="74148594"/>
    <w:lvl w:ilvl="0" w:tplc="FA18326C">
      <w:start w:val="1"/>
      <w:numFmt w:val="decimal"/>
      <w:lvlText w:val="%1."/>
      <w:lvlJc w:val="left"/>
      <w:pPr>
        <w:ind w:left="638" w:hanging="48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E8EE8660">
      <w:numFmt w:val="bullet"/>
      <w:lvlText w:val="•"/>
      <w:lvlJc w:val="left"/>
      <w:pPr>
        <w:ind w:left="1570" w:hanging="480"/>
      </w:pPr>
      <w:rPr>
        <w:rFonts w:hint="default"/>
        <w:lang w:val="uk-UA" w:eastAsia="en-US" w:bidi="ar-SA"/>
      </w:rPr>
    </w:lvl>
    <w:lvl w:ilvl="2" w:tplc="A9CC67CA">
      <w:numFmt w:val="bullet"/>
      <w:lvlText w:val="•"/>
      <w:lvlJc w:val="left"/>
      <w:pPr>
        <w:ind w:left="2501" w:hanging="480"/>
      </w:pPr>
      <w:rPr>
        <w:rFonts w:hint="default"/>
        <w:lang w:val="uk-UA" w:eastAsia="en-US" w:bidi="ar-SA"/>
      </w:rPr>
    </w:lvl>
    <w:lvl w:ilvl="3" w:tplc="41083ACA">
      <w:numFmt w:val="bullet"/>
      <w:lvlText w:val="•"/>
      <w:lvlJc w:val="left"/>
      <w:pPr>
        <w:ind w:left="3431" w:hanging="480"/>
      </w:pPr>
      <w:rPr>
        <w:rFonts w:hint="default"/>
        <w:lang w:val="uk-UA" w:eastAsia="en-US" w:bidi="ar-SA"/>
      </w:rPr>
    </w:lvl>
    <w:lvl w:ilvl="4" w:tplc="D1BCCC4C">
      <w:numFmt w:val="bullet"/>
      <w:lvlText w:val="•"/>
      <w:lvlJc w:val="left"/>
      <w:pPr>
        <w:ind w:left="4362" w:hanging="480"/>
      </w:pPr>
      <w:rPr>
        <w:rFonts w:hint="default"/>
        <w:lang w:val="uk-UA" w:eastAsia="en-US" w:bidi="ar-SA"/>
      </w:rPr>
    </w:lvl>
    <w:lvl w:ilvl="5" w:tplc="030C40AA">
      <w:numFmt w:val="bullet"/>
      <w:lvlText w:val="•"/>
      <w:lvlJc w:val="left"/>
      <w:pPr>
        <w:ind w:left="5293" w:hanging="480"/>
      </w:pPr>
      <w:rPr>
        <w:rFonts w:hint="default"/>
        <w:lang w:val="uk-UA" w:eastAsia="en-US" w:bidi="ar-SA"/>
      </w:rPr>
    </w:lvl>
    <w:lvl w:ilvl="6" w:tplc="0AF6F56A">
      <w:numFmt w:val="bullet"/>
      <w:lvlText w:val="•"/>
      <w:lvlJc w:val="left"/>
      <w:pPr>
        <w:ind w:left="6223" w:hanging="480"/>
      </w:pPr>
      <w:rPr>
        <w:rFonts w:hint="default"/>
        <w:lang w:val="uk-UA" w:eastAsia="en-US" w:bidi="ar-SA"/>
      </w:rPr>
    </w:lvl>
    <w:lvl w:ilvl="7" w:tplc="9F3425AE">
      <w:numFmt w:val="bullet"/>
      <w:lvlText w:val="•"/>
      <w:lvlJc w:val="left"/>
      <w:pPr>
        <w:ind w:left="7154" w:hanging="480"/>
      </w:pPr>
      <w:rPr>
        <w:rFonts w:hint="default"/>
        <w:lang w:val="uk-UA" w:eastAsia="en-US" w:bidi="ar-SA"/>
      </w:rPr>
    </w:lvl>
    <w:lvl w:ilvl="8" w:tplc="F0A69694">
      <w:numFmt w:val="bullet"/>
      <w:lvlText w:val="•"/>
      <w:lvlJc w:val="left"/>
      <w:pPr>
        <w:ind w:left="8085" w:hanging="480"/>
      </w:pPr>
      <w:rPr>
        <w:rFonts w:hint="default"/>
        <w:lang w:val="uk-UA" w:eastAsia="en-US" w:bidi="ar-SA"/>
      </w:rPr>
    </w:lvl>
  </w:abstractNum>
  <w:abstractNum w:abstractNumId="22">
    <w:nsid w:val="2DA662B6"/>
    <w:multiLevelType w:val="multilevel"/>
    <w:tmpl w:val="6ECC00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E8B49ED"/>
    <w:multiLevelType w:val="multilevel"/>
    <w:tmpl w:val="B06A5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F4B0A91"/>
    <w:multiLevelType w:val="hybridMultilevel"/>
    <w:tmpl w:val="30AE0A18"/>
    <w:lvl w:ilvl="0" w:tplc="9DC05636">
      <w:start w:val="1"/>
      <w:numFmt w:val="decimal"/>
      <w:lvlText w:val="%1)"/>
      <w:lvlJc w:val="left"/>
      <w:pPr>
        <w:ind w:left="522" w:hanging="36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AEE4FB24">
      <w:numFmt w:val="bullet"/>
      <w:lvlText w:val="•"/>
      <w:lvlJc w:val="left"/>
      <w:pPr>
        <w:ind w:left="1436" w:hanging="360"/>
      </w:pPr>
      <w:rPr>
        <w:rFonts w:hint="default"/>
        <w:lang w:val="uk-UA" w:eastAsia="en-US" w:bidi="ar-SA"/>
      </w:rPr>
    </w:lvl>
    <w:lvl w:ilvl="2" w:tplc="414A042E">
      <w:numFmt w:val="bullet"/>
      <w:lvlText w:val="•"/>
      <w:lvlJc w:val="left"/>
      <w:pPr>
        <w:ind w:left="2353" w:hanging="360"/>
      </w:pPr>
      <w:rPr>
        <w:rFonts w:hint="default"/>
        <w:lang w:val="uk-UA" w:eastAsia="en-US" w:bidi="ar-SA"/>
      </w:rPr>
    </w:lvl>
    <w:lvl w:ilvl="3" w:tplc="D1DA3548">
      <w:numFmt w:val="bullet"/>
      <w:lvlText w:val="•"/>
      <w:lvlJc w:val="left"/>
      <w:pPr>
        <w:ind w:left="3269" w:hanging="360"/>
      </w:pPr>
      <w:rPr>
        <w:rFonts w:hint="default"/>
        <w:lang w:val="uk-UA" w:eastAsia="en-US" w:bidi="ar-SA"/>
      </w:rPr>
    </w:lvl>
    <w:lvl w:ilvl="4" w:tplc="73889828">
      <w:numFmt w:val="bullet"/>
      <w:lvlText w:val="•"/>
      <w:lvlJc w:val="left"/>
      <w:pPr>
        <w:ind w:left="4186" w:hanging="360"/>
      </w:pPr>
      <w:rPr>
        <w:rFonts w:hint="default"/>
        <w:lang w:val="uk-UA" w:eastAsia="en-US" w:bidi="ar-SA"/>
      </w:rPr>
    </w:lvl>
    <w:lvl w:ilvl="5" w:tplc="BC1E40B2">
      <w:numFmt w:val="bullet"/>
      <w:lvlText w:val="•"/>
      <w:lvlJc w:val="left"/>
      <w:pPr>
        <w:ind w:left="5103" w:hanging="360"/>
      </w:pPr>
      <w:rPr>
        <w:rFonts w:hint="default"/>
        <w:lang w:val="uk-UA" w:eastAsia="en-US" w:bidi="ar-SA"/>
      </w:rPr>
    </w:lvl>
    <w:lvl w:ilvl="6" w:tplc="7B4238E0">
      <w:numFmt w:val="bullet"/>
      <w:lvlText w:val="•"/>
      <w:lvlJc w:val="left"/>
      <w:pPr>
        <w:ind w:left="6019" w:hanging="360"/>
      </w:pPr>
      <w:rPr>
        <w:rFonts w:hint="default"/>
        <w:lang w:val="uk-UA" w:eastAsia="en-US" w:bidi="ar-SA"/>
      </w:rPr>
    </w:lvl>
    <w:lvl w:ilvl="7" w:tplc="58EE21A0">
      <w:numFmt w:val="bullet"/>
      <w:lvlText w:val="•"/>
      <w:lvlJc w:val="left"/>
      <w:pPr>
        <w:ind w:left="6936" w:hanging="360"/>
      </w:pPr>
      <w:rPr>
        <w:rFonts w:hint="default"/>
        <w:lang w:val="uk-UA" w:eastAsia="en-US" w:bidi="ar-SA"/>
      </w:rPr>
    </w:lvl>
    <w:lvl w:ilvl="8" w:tplc="66BCCB60">
      <w:numFmt w:val="bullet"/>
      <w:lvlText w:val="•"/>
      <w:lvlJc w:val="left"/>
      <w:pPr>
        <w:ind w:left="7853" w:hanging="360"/>
      </w:pPr>
      <w:rPr>
        <w:rFonts w:hint="default"/>
        <w:lang w:val="uk-UA" w:eastAsia="en-US" w:bidi="ar-SA"/>
      </w:rPr>
    </w:lvl>
  </w:abstractNum>
  <w:abstractNum w:abstractNumId="25">
    <w:nsid w:val="2F981259"/>
    <w:multiLevelType w:val="multilevel"/>
    <w:tmpl w:val="3E86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0904EC4"/>
    <w:multiLevelType w:val="hybridMultilevel"/>
    <w:tmpl w:val="F748217E"/>
    <w:lvl w:ilvl="0" w:tplc="3618AF3E">
      <w:start w:val="1"/>
      <w:numFmt w:val="decimal"/>
      <w:lvlText w:val="%1)"/>
      <w:lvlJc w:val="left"/>
      <w:pPr>
        <w:ind w:left="522" w:hanging="36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484ACC82">
      <w:numFmt w:val="bullet"/>
      <w:lvlText w:val="-"/>
      <w:lvlJc w:val="left"/>
      <w:pPr>
        <w:ind w:left="522"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2" w:tplc="16F05224">
      <w:numFmt w:val="bullet"/>
      <w:lvlText w:val="•"/>
      <w:lvlJc w:val="left"/>
      <w:pPr>
        <w:ind w:left="2353" w:hanging="360"/>
      </w:pPr>
      <w:rPr>
        <w:rFonts w:hint="default"/>
        <w:lang w:val="uk-UA" w:eastAsia="en-US" w:bidi="ar-SA"/>
      </w:rPr>
    </w:lvl>
    <w:lvl w:ilvl="3" w:tplc="84B47C04">
      <w:numFmt w:val="bullet"/>
      <w:lvlText w:val="•"/>
      <w:lvlJc w:val="left"/>
      <w:pPr>
        <w:ind w:left="3269" w:hanging="360"/>
      </w:pPr>
      <w:rPr>
        <w:rFonts w:hint="default"/>
        <w:lang w:val="uk-UA" w:eastAsia="en-US" w:bidi="ar-SA"/>
      </w:rPr>
    </w:lvl>
    <w:lvl w:ilvl="4" w:tplc="26C2669A">
      <w:numFmt w:val="bullet"/>
      <w:lvlText w:val="•"/>
      <w:lvlJc w:val="left"/>
      <w:pPr>
        <w:ind w:left="4186" w:hanging="360"/>
      </w:pPr>
      <w:rPr>
        <w:rFonts w:hint="default"/>
        <w:lang w:val="uk-UA" w:eastAsia="en-US" w:bidi="ar-SA"/>
      </w:rPr>
    </w:lvl>
    <w:lvl w:ilvl="5" w:tplc="9BB025F4">
      <w:numFmt w:val="bullet"/>
      <w:lvlText w:val="•"/>
      <w:lvlJc w:val="left"/>
      <w:pPr>
        <w:ind w:left="5103" w:hanging="360"/>
      </w:pPr>
      <w:rPr>
        <w:rFonts w:hint="default"/>
        <w:lang w:val="uk-UA" w:eastAsia="en-US" w:bidi="ar-SA"/>
      </w:rPr>
    </w:lvl>
    <w:lvl w:ilvl="6" w:tplc="7022455A">
      <w:numFmt w:val="bullet"/>
      <w:lvlText w:val="•"/>
      <w:lvlJc w:val="left"/>
      <w:pPr>
        <w:ind w:left="6019" w:hanging="360"/>
      </w:pPr>
      <w:rPr>
        <w:rFonts w:hint="default"/>
        <w:lang w:val="uk-UA" w:eastAsia="en-US" w:bidi="ar-SA"/>
      </w:rPr>
    </w:lvl>
    <w:lvl w:ilvl="7" w:tplc="FFEA5B7C">
      <w:numFmt w:val="bullet"/>
      <w:lvlText w:val="•"/>
      <w:lvlJc w:val="left"/>
      <w:pPr>
        <w:ind w:left="6936" w:hanging="360"/>
      </w:pPr>
      <w:rPr>
        <w:rFonts w:hint="default"/>
        <w:lang w:val="uk-UA" w:eastAsia="en-US" w:bidi="ar-SA"/>
      </w:rPr>
    </w:lvl>
    <w:lvl w:ilvl="8" w:tplc="3C38BDB6">
      <w:numFmt w:val="bullet"/>
      <w:lvlText w:val="•"/>
      <w:lvlJc w:val="left"/>
      <w:pPr>
        <w:ind w:left="7853" w:hanging="360"/>
      </w:pPr>
      <w:rPr>
        <w:rFonts w:hint="default"/>
        <w:lang w:val="uk-UA" w:eastAsia="en-US" w:bidi="ar-SA"/>
      </w:rPr>
    </w:lvl>
  </w:abstractNum>
  <w:abstractNum w:abstractNumId="27">
    <w:nsid w:val="325F2794"/>
    <w:multiLevelType w:val="multilevel"/>
    <w:tmpl w:val="0E8C7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71E2B12"/>
    <w:multiLevelType w:val="hybridMultilevel"/>
    <w:tmpl w:val="3550AC12"/>
    <w:lvl w:ilvl="0" w:tplc="A358FB68">
      <w:numFmt w:val="bullet"/>
      <w:lvlText w:val="-"/>
      <w:lvlJc w:val="left"/>
      <w:pPr>
        <w:ind w:left="445" w:hanging="284"/>
      </w:pPr>
      <w:rPr>
        <w:rFonts w:ascii="Times New Roman" w:eastAsia="Times New Roman" w:hAnsi="Times New Roman" w:cs="Times New Roman" w:hint="default"/>
        <w:b w:val="0"/>
        <w:bCs w:val="0"/>
        <w:i w:val="0"/>
        <w:iCs w:val="0"/>
        <w:spacing w:val="0"/>
        <w:w w:val="100"/>
        <w:sz w:val="24"/>
        <w:szCs w:val="24"/>
        <w:lang w:val="uk-UA" w:eastAsia="en-US" w:bidi="ar-SA"/>
      </w:rPr>
    </w:lvl>
    <w:lvl w:ilvl="1" w:tplc="700CDF3C">
      <w:numFmt w:val="bullet"/>
      <w:lvlText w:val="•"/>
      <w:lvlJc w:val="left"/>
      <w:pPr>
        <w:ind w:left="1364" w:hanging="284"/>
      </w:pPr>
      <w:rPr>
        <w:rFonts w:hint="default"/>
        <w:lang w:val="uk-UA" w:eastAsia="en-US" w:bidi="ar-SA"/>
      </w:rPr>
    </w:lvl>
    <w:lvl w:ilvl="2" w:tplc="A8647DFC">
      <w:numFmt w:val="bullet"/>
      <w:lvlText w:val="•"/>
      <w:lvlJc w:val="left"/>
      <w:pPr>
        <w:ind w:left="2289" w:hanging="284"/>
      </w:pPr>
      <w:rPr>
        <w:rFonts w:hint="default"/>
        <w:lang w:val="uk-UA" w:eastAsia="en-US" w:bidi="ar-SA"/>
      </w:rPr>
    </w:lvl>
    <w:lvl w:ilvl="3" w:tplc="972E2F52">
      <w:numFmt w:val="bullet"/>
      <w:lvlText w:val="•"/>
      <w:lvlJc w:val="left"/>
      <w:pPr>
        <w:ind w:left="3213" w:hanging="284"/>
      </w:pPr>
      <w:rPr>
        <w:rFonts w:hint="default"/>
        <w:lang w:val="uk-UA" w:eastAsia="en-US" w:bidi="ar-SA"/>
      </w:rPr>
    </w:lvl>
    <w:lvl w:ilvl="4" w:tplc="ADDE89CA">
      <w:numFmt w:val="bullet"/>
      <w:lvlText w:val="•"/>
      <w:lvlJc w:val="left"/>
      <w:pPr>
        <w:ind w:left="4138" w:hanging="284"/>
      </w:pPr>
      <w:rPr>
        <w:rFonts w:hint="default"/>
        <w:lang w:val="uk-UA" w:eastAsia="en-US" w:bidi="ar-SA"/>
      </w:rPr>
    </w:lvl>
    <w:lvl w:ilvl="5" w:tplc="86526DBC">
      <w:numFmt w:val="bullet"/>
      <w:lvlText w:val="•"/>
      <w:lvlJc w:val="left"/>
      <w:pPr>
        <w:ind w:left="5063" w:hanging="284"/>
      </w:pPr>
      <w:rPr>
        <w:rFonts w:hint="default"/>
        <w:lang w:val="uk-UA" w:eastAsia="en-US" w:bidi="ar-SA"/>
      </w:rPr>
    </w:lvl>
    <w:lvl w:ilvl="6" w:tplc="2BB07D5C">
      <w:numFmt w:val="bullet"/>
      <w:lvlText w:val="•"/>
      <w:lvlJc w:val="left"/>
      <w:pPr>
        <w:ind w:left="5987" w:hanging="284"/>
      </w:pPr>
      <w:rPr>
        <w:rFonts w:hint="default"/>
        <w:lang w:val="uk-UA" w:eastAsia="en-US" w:bidi="ar-SA"/>
      </w:rPr>
    </w:lvl>
    <w:lvl w:ilvl="7" w:tplc="DA5A58E8">
      <w:numFmt w:val="bullet"/>
      <w:lvlText w:val="•"/>
      <w:lvlJc w:val="left"/>
      <w:pPr>
        <w:ind w:left="6912" w:hanging="284"/>
      </w:pPr>
      <w:rPr>
        <w:rFonts w:hint="default"/>
        <w:lang w:val="uk-UA" w:eastAsia="en-US" w:bidi="ar-SA"/>
      </w:rPr>
    </w:lvl>
    <w:lvl w:ilvl="8" w:tplc="3570951E">
      <w:numFmt w:val="bullet"/>
      <w:lvlText w:val="•"/>
      <w:lvlJc w:val="left"/>
      <w:pPr>
        <w:ind w:left="7837" w:hanging="284"/>
      </w:pPr>
      <w:rPr>
        <w:rFonts w:hint="default"/>
        <w:lang w:val="uk-UA" w:eastAsia="en-US" w:bidi="ar-SA"/>
      </w:rPr>
    </w:lvl>
  </w:abstractNum>
  <w:abstractNum w:abstractNumId="29">
    <w:nsid w:val="38AC5274"/>
    <w:multiLevelType w:val="hybridMultilevel"/>
    <w:tmpl w:val="E5881764"/>
    <w:lvl w:ilvl="0" w:tplc="B2AC2536">
      <w:numFmt w:val="bullet"/>
      <w:lvlText w:val=""/>
      <w:lvlJc w:val="left"/>
      <w:pPr>
        <w:ind w:left="218" w:hanging="286"/>
      </w:pPr>
      <w:rPr>
        <w:rFonts w:ascii="Symbol" w:eastAsia="Symbol" w:hAnsi="Symbol" w:cs="Symbol" w:hint="default"/>
        <w:w w:val="100"/>
        <w:sz w:val="24"/>
        <w:szCs w:val="24"/>
        <w:lang w:val="uk-UA" w:eastAsia="en-US" w:bidi="ar-SA"/>
      </w:rPr>
    </w:lvl>
    <w:lvl w:ilvl="1" w:tplc="F4006892">
      <w:numFmt w:val="bullet"/>
      <w:lvlText w:val="•"/>
      <w:lvlJc w:val="left"/>
      <w:pPr>
        <w:ind w:left="1206" w:hanging="286"/>
      </w:pPr>
      <w:rPr>
        <w:rFonts w:hint="default"/>
        <w:lang w:val="uk-UA" w:eastAsia="en-US" w:bidi="ar-SA"/>
      </w:rPr>
    </w:lvl>
    <w:lvl w:ilvl="2" w:tplc="0EB218D6">
      <w:numFmt w:val="bullet"/>
      <w:lvlText w:val="•"/>
      <w:lvlJc w:val="left"/>
      <w:pPr>
        <w:ind w:left="2193" w:hanging="286"/>
      </w:pPr>
      <w:rPr>
        <w:rFonts w:hint="default"/>
        <w:lang w:val="uk-UA" w:eastAsia="en-US" w:bidi="ar-SA"/>
      </w:rPr>
    </w:lvl>
    <w:lvl w:ilvl="3" w:tplc="39FCE5D0">
      <w:numFmt w:val="bullet"/>
      <w:lvlText w:val="•"/>
      <w:lvlJc w:val="left"/>
      <w:pPr>
        <w:ind w:left="3180" w:hanging="286"/>
      </w:pPr>
      <w:rPr>
        <w:rFonts w:hint="default"/>
        <w:lang w:val="uk-UA" w:eastAsia="en-US" w:bidi="ar-SA"/>
      </w:rPr>
    </w:lvl>
    <w:lvl w:ilvl="4" w:tplc="F3AE0768">
      <w:numFmt w:val="bullet"/>
      <w:lvlText w:val="•"/>
      <w:lvlJc w:val="left"/>
      <w:pPr>
        <w:ind w:left="4167" w:hanging="286"/>
      </w:pPr>
      <w:rPr>
        <w:rFonts w:hint="default"/>
        <w:lang w:val="uk-UA" w:eastAsia="en-US" w:bidi="ar-SA"/>
      </w:rPr>
    </w:lvl>
    <w:lvl w:ilvl="5" w:tplc="A574C48A">
      <w:numFmt w:val="bullet"/>
      <w:lvlText w:val="•"/>
      <w:lvlJc w:val="left"/>
      <w:pPr>
        <w:ind w:left="5154" w:hanging="286"/>
      </w:pPr>
      <w:rPr>
        <w:rFonts w:hint="default"/>
        <w:lang w:val="uk-UA" w:eastAsia="en-US" w:bidi="ar-SA"/>
      </w:rPr>
    </w:lvl>
    <w:lvl w:ilvl="6" w:tplc="8702D60C">
      <w:numFmt w:val="bullet"/>
      <w:lvlText w:val="•"/>
      <w:lvlJc w:val="left"/>
      <w:pPr>
        <w:ind w:left="6141" w:hanging="286"/>
      </w:pPr>
      <w:rPr>
        <w:rFonts w:hint="default"/>
        <w:lang w:val="uk-UA" w:eastAsia="en-US" w:bidi="ar-SA"/>
      </w:rPr>
    </w:lvl>
    <w:lvl w:ilvl="7" w:tplc="2812C1AC">
      <w:numFmt w:val="bullet"/>
      <w:lvlText w:val="•"/>
      <w:lvlJc w:val="left"/>
      <w:pPr>
        <w:ind w:left="7128" w:hanging="286"/>
      </w:pPr>
      <w:rPr>
        <w:rFonts w:hint="default"/>
        <w:lang w:val="uk-UA" w:eastAsia="en-US" w:bidi="ar-SA"/>
      </w:rPr>
    </w:lvl>
    <w:lvl w:ilvl="8" w:tplc="976CA0E4">
      <w:numFmt w:val="bullet"/>
      <w:lvlText w:val="•"/>
      <w:lvlJc w:val="left"/>
      <w:pPr>
        <w:ind w:left="8115" w:hanging="286"/>
      </w:pPr>
      <w:rPr>
        <w:rFonts w:hint="default"/>
        <w:lang w:val="uk-UA" w:eastAsia="en-US" w:bidi="ar-SA"/>
      </w:rPr>
    </w:lvl>
  </w:abstractNum>
  <w:abstractNum w:abstractNumId="30">
    <w:nsid w:val="39177378"/>
    <w:multiLevelType w:val="hybridMultilevel"/>
    <w:tmpl w:val="13E23442"/>
    <w:lvl w:ilvl="0" w:tplc="148A47FA">
      <w:numFmt w:val="bullet"/>
      <w:lvlText w:val="-"/>
      <w:lvlJc w:val="left"/>
      <w:pPr>
        <w:ind w:left="1197" w:hanging="360"/>
      </w:pPr>
      <w:rPr>
        <w:rFonts w:ascii="Times New Roman" w:eastAsia="Times New Roman" w:hAnsi="Times New Roman" w:cs="Times New Roman" w:hint="default"/>
        <w:w w:val="99"/>
        <w:sz w:val="24"/>
        <w:szCs w:val="24"/>
        <w:lang w:val="uk-UA" w:eastAsia="en-US" w:bidi="ar-SA"/>
      </w:rPr>
    </w:lvl>
    <w:lvl w:ilvl="1" w:tplc="A122159E">
      <w:numFmt w:val="bullet"/>
      <w:lvlText w:val="•"/>
      <w:lvlJc w:val="left"/>
      <w:pPr>
        <w:ind w:left="2068" w:hanging="360"/>
      </w:pPr>
      <w:rPr>
        <w:rFonts w:hint="default"/>
        <w:lang w:val="uk-UA" w:eastAsia="en-US" w:bidi="ar-SA"/>
      </w:rPr>
    </w:lvl>
    <w:lvl w:ilvl="2" w:tplc="CCEE3E88">
      <w:numFmt w:val="bullet"/>
      <w:lvlText w:val="•"/>
      <w:lvlJc w:val="left"/>
      <w:pPr>
        <w:ind w:left="2936" w:hanging="360"/>
      </w:pPr>
      <w:rPr>
        <w:rFonts w:hint="default"/>
        <w:lang w:val="uk-UA" w:eastAsia="en-US" w:bidi="ar-SA"/>
      </w:rPr>
    </w:lvl>
    <w:lvl w:ilvl="3" w:tplc="5AFA7F92">
      <w:numFmt w:val="bullet"/>
      <w:lvlText w:val="•"/>
      <w:lvlJc w:val="left"/>
      <w:pPr>
        <w:ind w:left="3805" w:hanging="360"/>
      </w:pPr>
      <w:rPr>
        <w:rFonts w:hint="default"/>
        <w:lang w:val="uk-UA" w:eastAsia="en-US" w:bidi="ar-SA"/>
      </w:rPr>
    </w:lvl>
    <w:lvl w:ilvl="4" w:tplc="7D0CD8A4">
      <w:numFmt w:val="bullet"/>
      <w:lvlText w:val="•"/>
      <w:lvlJc w:val="left"/>
      <w:pPr>
        <w:ind w:left="4673" w:hanging="360"/>
      </w:pPr>
      <w:rPr>
        <w:rFonts w:hint="default"/>
        <w:lang w:val="uk-UA" w:eastAsia="en-US" w:bidi="ar-SA"/>
      </w:rPr>
    </w:lvl>
    <w:lvl w:ilvl="5" w:tplc="BD06161C">
      <w:numFmt w:val="bullet"/>
      <w:lvlText w:val="•"/>
      <w:lvlJc w:val="left"/>
      <w:pPr>
        <w:ind w:left="5542" w:hanging="360"/>
      </w:pPr>
      <w:rPr>
        <w:rFonts w:hint="default"/>
        <w:lang w:val="uk-UA" w:eastAsia="en-US" w:bidi="ar-SA"/>
      </w:rPr>
    </w:lvl>
    <w:lvl w:ilvl="6" w:tplc="856C1758">
      <w:numFmt w:val="bullet"/>
      <w:lvlText w:val="•"/>
      <w:lvlJc w:val="left"/>
      <w:pPr>
        <w:ind w:left="6410" w:hanging="360"/>
      </w:pPr>
      <w:rPr>
        <w:rFonts w:hint="default"/>
        <w:lang w:val="uk-UA" w:eastAsia="en-US" w:bidi="ar-SA"/>
      </w:rPr>
    </w:lvl>
    <w:lvl w:ilvl="7" w:tplc="0EBA4CD2">
      <w:numFmt w:val="bullet"/>
      <w:lvlText w:val="•"/>
      <w:lvlJc w:val="left"/>
      <w:pPr>
        <w:ind w:left="7278" w:hanging="360"/>
      </w:pPr>
      <w:rPr>
        <w:rFonts w:hint="default"/>
        <w:lang w:val="uk-UA" w:eastAsia="en-US" w:bidi="ar-SA"/>
      </w:rPr>
    </w:lvl>
    <w:lvl w:ilvl="8" w:tplc="65247B32">
      <w:numFmt w:val="bullet"/>
      <w:lvlText w:val="•"/>
      <w:lvlJc w:val="left"/>
      <w:pPr>
        <w:ind w:left="8147" w:hanging="360"/>
      </w:pPr>
      <w:rPr>
        <w:rFonts w:hint="default"/>
        <w:lang w:val="uk-UA" w:eastAsia="en-US" w:bidi="ar-SA"/>
      </w:rPr>
    </w:lvl>
  </w:abstractNum>
  <w:abstractNum w:abstractNumId="31">
    <w:nsid w:val="39E36F4B"/>
    <w:multiLevelType w:val="hybridMultilevel"/>
    <w:tmpl w:val="D6089DC6"/>
    <w:lvl w:ilvl="0" w:tplc="1B7262E0">
      <w:start w:val="1"/>
      <w:numFmt w:val="decimal"/>
      <w:lvlText w:val="%1."/>
      <w:lvlJc w:val="left"/>
      <w:pPr>
        <w:ind w:left="518" w:hanging="360"/>
        <w:jc w:val="left"/>
      </w:pPr>
      <w:rPr>
        <w:rFonts w:hint="default"/>
        <w:spacing w:val="0"/>
        <w:w w:val="100"/>
        <w:lang w:val="uk-UA" w:eastAsia="en-US" w:bidi="ar-SA"/>
      </w:rPr>
    </w:lvl>
    <w:lvl w:ilvl="1" w:tplc="873A2968">
      <w:start w:val="1"/>
      <w:numFmt w:val="decimal"/>
      <w:lvlText w:val="%2."/>
      <w:lvlJc w:val="left"/>
      <w:pPr>
        <w:ind w:left="442" w:hanging="284"/>
        <w:jc w:val="left"/>
      </w:pPr>
      <w:rPr>
        <w:rFonts w:ascii="Times New Roman" w:eastAsia="Times New Roman" w:hAnsi="Times New Roman" w:cs="Times New Roman" w:hint="default"/>
        <w:b w:val="0"/>
        <w:bCs w:val="0"/>
        <w:i/>
        <w:iCs/>
        <w:spacing w:val="0"/>
        <w:w w:val="100"/>
        <w:sz w:val="24"/>
        <w:szCs w:val="24"/>
        <w:lang w:val="uk-UA" w:eastAsia="en-US" w:bidi="ar-SA"/>
      </w:rPr>
    </w:lvl>
    <w:lvl w:ilvl="2" w:tplc="DFBE3076">
      <w:numFmt w:val="bullet"/>
      <w:lvlText w:val="•"/>
      <w:lvlJc w:val="left"/>
      <w:pPr>
        <w:ind w:left="442" w:hanging="284"/>
      </w:pPr>
      <w:rPr>
        <w:rFonts w:ascii="Times New Roman" w:eastAsia="Times New Roman" w:hAnsi="Times New Roman" w:cs="Times New Roman" w:hint="default"/>
        <w:b w:val="0"/>
        <w:bCs w:val="0"/>
        <w:i w:val="0"/>
        <w:iCs w:val="0"/>
        <w:spacing w:val="0"/>
        <w:w w:val="100"/>
        <w:sz w:val="24"/>
        <w:szCs w:val="24"/>
        <w:lang w:val="uk-UA" w:eastAsia="en-US" w:bidi="ar-SA"/>
      </w:rPr>
    </w:lvl>
    <w:lvl w:ilvl="3" w:tplc="68389AD6">
      <w:numFmt w:val="bullet"/>
      <w:lvlText w:val="•"/>
      <w:lvlJc w:val="left"/>
      <w:pPr>
        <w:ind w:left="2614" w:hanging="284"/>
      </w:pPr>
      <w:rPr>
        <w:rFonts w:hint="default"/>
        <w:lang w:val="uk-UA" w:eastAsia="en-US" w:bidi="ar-SA"/>
      </w:rPr>
    </w:lvl>
    <w:lvl w:ilvl="4" w:tplc="85EE6E52">
      <w:numFmt w:val="bullet"/>
      <w:lvlText w:val="•"/>
      <w:lvlJc w:val="left"/>
      <w:pPr>
        <w:ind w:left="3662" w:hanging="284"/>
      </w:pPr>
      <w:rPr>
        <w:rFonts w:hint="default"/>
        <w:lang w:val="uk-UA" w:eastAsia="en-US" w:bidi="ar-SA"/>
      </w:rPr>
    </w:lvl>
    <w:lvl w:ilvl="5" w:tplc="C4B87B70">
      <w:numFmt w:val="bullet"/>
      <w:lvlText w:val="•"/>
      <w:lvlJc w:val="left"/>
      <w:pPr>
        <w:ind w:left="4709" w:hanging="284"/>
      </w:pPr>
      <w:rPr>
        <w:rFonts w:hint="default"/>
        <w:lang w:val="uk-UA" w:eastAsia="en-US" w:bidi="ar-SA"/>
      </w:rPr>
    </w:lvl>
    <w:lvl w:ilvl="6" w:tplc="1EE83500">
      <w:numFmt w:val="bullet"/>
      <w:lvlText w:val="•"/>
      <w:lvlJc w:val="left"/>
      <w:pPr>
        <w:ind w:left="5756" w:hanging="284"/>
      </w:pPr>
      <w:rPr>
        <w:rFonts w:hint="default"/>
        <w:lang w:val="uk-UA" w:eastAsia="en-US" w:bidi="ar-SA"/>
      </w:rPr>
    </w:lvl>
    <w:lvl w:ilvl="7" w:tplc="B268E128">
      <w:numFmt w:val="bullet"/>
      <w:lvlText w:val="•"/>
      <w:lvlJc w:val="left"/>
      <w:pPr>
        <w:ind w:left="6804" w:hanging="284"/>
      </w:pPr>
      <w:rPr>
        <w:rFonts w:hint="default"/>
        <w:lang w:val="uk-UA" w:eastAsia="en-US" w:bidi="ar-SA"/>
      </w:rPr>
    </w:lvl>
    <w:lvl w:ilvl="8" w:tplc="71AEB392">
      <w:numFmt w:val="bullet"/>
      <w:lvlText w:val="•"/>
      <w:lvlJc w:val="left"/>
      <w:pPr>
        <w:ind w:left="7851" w:hanging="284"/>
      </w:pPr>
      <w:rPr>
        <w:rFonts w:hint="default"/>
        <w:lang w:val="uk-UA" w:eastAsia="en-US" w:bidi="ar-SA"/>
      </w:rPr>
    </w:lvl>
  </w:abstractNum>
  <w:abstractNum w:abstractNumId="32">
    <w:nsid w:val="3B766DAA"/>
    <w:multiLevelType w:val="multilevel"/>
    <w:tmpl w:val="C57A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2364848"/>
    <w:multiLevelType w:val="hybridMultilevel"/>
    <w:tmpl w:val="7E2E1EC6"/>
    <w:lvl w:ilvl="0" w:tplc="E578C8DA">
      <w:start w:val="1"/>
      <w:numFmt w:val="decimal"/>
      <w:lvlText w:val="%1."/>
      <w:lvlJc w:val="left"/>
      <w:pPr>
        <w:ind w:left="370" w:hanging="255"/>
        <w:jc w:val="left"/>
      </w:pPr>
      <w:rPr>
        <w:rFonts w:ascii="Times New Roman" w:eastAsia="Times New Roman" w:hAnsi="Times New Roman" w:cs="Times New Roman" w:hint="default"/>
        <w:spacing w:val="-20"/>
        <w:w w:val="100"/>
        <w:sz w:val="24"/>
        <w:szCs w:val="24"/>
        <w:lang w:val="uk-UA" w:eastAsia="en-US" w:bidi="ar-SA"/>
      </w:rPr>
    </w:lvl>
    <w:lvl w:ilvl="1" w:tplc="07105A40">
      <w:start w:val="1"/>
      <w:numFmt w:val="decimal"/>
      <w:lvlText w:val="%2."/>
      <w:lvlJc w:val="left"/>
      <w:pPr>
        <w:ind w:left="837" w:hanging="361"/>
        <w:jc w:val="left"/>
      </w:pPr>
      <w:rPr>
        <w:rFonts w:ascii="Times New Roman" w:eastAsia="Times New Roman" w:hAnsi="Times New Roman" w:cs="Times New Roman" w:hint="default"/>
        <w:b/>
        <w:bCs/>
        <w:spacing w:val="-5"/>
        <w:w w:val="100"/>
        <w:sz w:val="24"/>
        <w:szCs w:val="24"/>
        <w:lang w:val="uk-UA" w:eastAsia="en-US" w:bidi="ar-SA"/>
      </w:rPr>
    </w:lvl>
    <w:lvl w:ilvl="2" w:tplc="C344BFD2">
      <w:start w:val="1"/>
      <w:numFmt w:val="decimal"/>
      <w:lvlText w:val="%3)"/>
      <w:lvlJc w:val="left"/>
      <w:pPr>
        <w:ind w:left="1182" w:hanging="360"/>
        <w:jc w:val="left"/>
      </w:pPr>
      <w:rPr>
        <w:rFonts w:ascii="Times New Roman" w:eastAsia="Times New Roman" w:hAnsi="Times New Roman" w:cs="Times New Roman" w:hint="default"/>
        <w:w w:val="99"/>
        <w:sz w:val="24"/>
        <w:szCs w:val="24"/>
        <w:lang w:val="uk-UA" w:eastAsia="en-US" w:bidi="ar-SA"/>
      </w:rPr>
    </w:lvl>
    <w:lvl w:ilvl="3" w:tplc="536CD826">
      <w:numFmt w:val="bullet"/>
      <w:lvlText w:val="•"/>
      <w:lvlJc w:val="left"/>
      <w:pPr>
        <w:ind w:left="1593" w:hanging="360"/>
      </w:pPr>
      <w:rPr>
        <w:rFonts w:hint="default"/>
        <w:lang w:val="uk-UA" w:eastAsia="en-US" w:bidi="ar-SA"/>
      </w:rPr>
    </w:lvl>
    <w:lvl w:ilvl="4" w:tplc="E99A4208">
      <w:numFmt w:val="bullet"/>
      <w:lvlText w:val="•"/>
      <w:lvlJc w:val="left"/>
      <w:pPr>
        <w:ind w:left="2006" w:hanging="360"/>
      </w:pPr>
      <w:rPr>
        <w:rFonts w:hint="default"/>
        <w:lang w:val="uk-UA" w:eastAsia="en-US" w:bidi="ar-SA"/>
      </w:rPr>
    </w:lvl>
    <w:lvl w:ilvl="5" w:tplc="A2981D2A">
      <w:numFmt w:val="bullet"/>
      <w:lvlText w:val="•"/>
      <w:lvlJc w:val="left"/>
      <w:pPr>
        <w:ind w:left="2420" w:hanging="360"/>
      </w:pPr>
      <w:rPr>
        <w:rFonts w:hint="default"/>
        <w:lang w:val="uk-UA" w:eastAsia="en-US" w:bidi="ar-SA"/>
      </w:rPr>
    </w:lvl>
    <w:lvl w:ilvl="6" w:tplc="509CF434">
      <w:numFmt w:val="bullet"/>
      <w:lvlText w:val="•"/>
      <w:lvlJc w:val="left"/>
      <w:pPr>
        <w:ind w:left="2833" w:hanging="360"/>
      </w:pPr>
      <w:rPr>
        <w:rFonts w:hint="default"/>
        <w:lang w:val="uk-UA" w:eastAsia="en-US" w:bidi="ar-SA"/>
      </w:rPr>
    </w:lvl>
    <w:lvl w:ilvl="7" w:tplc="02ACCCE6">
      <w:numFmt w:val="bullet"/>
      <w:lvlText w:val="•"/>
      <w:lvlJc w:val="left"/>
      <w:pPr>
        <w:ind w:left="3246" w:hanging="360"/>
      </w:pPr>
      <w:rPr>
        <w:rFonts w:hint="default"/>
        <w:lang w:val="uk-UA" w:eastAsia="en-US" w:bidi="ar-SA"/>
      </w:rPr>
    </w:lvl>
    <w:lvl w:ilvl="8" w:tplc="12A46908">
      <w:numFmt w:val="bullet"/>
      <w:lvlText w:val="•"/>
      <w:lvlJc w:val="left"/>
      <w:pPr>
        <w:ind w:left="3660" w:hanging="360"/>
      </w:pPr>
      <w:rPr>
        <w:rFonts w:hint="default"/>
        <w:lang w:val="uk-UA" w:eastAsia="en-US" w:bidi="ar-SA"/>
      </w:rPr>
    </w:lvl>
  </w:abstractNum>
  <w:abstractNum w:abstractNumId="34">
    <w:nsid w:val="42FB466B"/>
    <w:multiLevelType w:val="multilevel"/>
    <w:tmpl w:val="8DCE8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6BE1C01"/>
    <w:multiLevelType w:val="multilevel"/>
    <w:tmpl w:val="0FE6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7A9533F"/>
    <w:multiLevelType w:val="multilevel"/>
    <w:tmpl w:val="E266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8227945"/>
    <w:multiLevelType w:val="hybridMultilevel"/>
    <w:tmpl w:val="F0EC3206"/>
    <w:lvl w:ilvl="0" w:tplc="604A63D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8D547C8"/>
    <w:multiLevelType w:val="hybridMultilevel"/>
    <w:tmpl w:val="0C1CE1A4"/>
    <w:lvl w:ilvl="0" w:tplc="16A049B6">
      <w:numFmt w:val="bullet"/>
      <w:lvlText w:val="-"/>
      <w:lvlJc w:val="left"/>
      <w:pPr>
        <w:ind w:left="40" w:hanging="312"/>
      </w:pPr>
      <w:rPr>
        <w:rFonts w:ascii="Times New Roman" w:eastAsia="Times New Roman" w:hAnsi="Times New Roman" w:cs="Times New Roman" w:hint="default"/>
        <w:b w:val="0"/>
        <w:bCs w:val="0"/>
        <w:i w:val="0"/>
        <w:iCs w:val="0"/>
        <w:spacing w:val="0"/>
        <w:w w:val="99"/>
        <w:sz w:val="20"/>
        <w:szCs w:val="20"/>
        <w:lang w:val="uk-UA" w:eastAsia="en-US" w:bidi="ar-SA"/>
      </w:rPr>
    </w:lvl>
    <w:lvl w:ilvl="1" w:tplc="59EE8750">
      <w:numFmt w:val="bullet"/>
      <w:lvlText w:val="•"/>
      <w:lvlJc w:val="left"/>
      <w:pPr>
        <w:ind w:left="856" w:hanging="312"/>
      </w:pPr>
      <w:rPr>
        <w:rFonts w:hint="default"/>
        <w:lang w:val="uk-UA" w:eastAsia="en-US" w:bidi="ar-SA"/>
      </w:rPr>
    </w:lvl>
    <w:lvl w:ilvl="2" w:tplc="9BE8916C">
      <w:numFmt w:val="bullet"/>
      <w:lvlText w:val="•"/>
      <w:lvlJc w:val="left"/>
      <w:pPr>
        <w:ind w:left="1673" w:hanging="312"/>
      </w:pPr>
      <w:rPr>
        <w:rFonts w:hint="default"/>
        <w:lang w:val="uk-UA" w:eastAsia="en-US" w:bidi="ar-SA"/>
      </w:rPr>
    </w:lvl>
    <w:lvl w:ilvl="3" w:tplc="44283C32">
      <w:numFmt w:val="bullet"/>
      <w:lvlText w:val="•"/>
      <w:lvlJc w:val="left"/>
      <w:pPr>
        <w:ind w:left="2490" w:hanging="312"/>
      </w:pPr>
      <w:rPr>
        <w:rFonts w:hint="default"/>
        <w:lang w:val="uk-UA" w:eastAsia="en-US" w:bidi="ar-SA"/>
      </w:rPr>
    </w:lvl>
    <w:lvl w:ilvl="4" w:tplc="B4E2BFCC">
      <w:numFmt w:val="bullet"/>
      <w:lvlText w:val="•"/>
      <w:lvlJc w:val="left"/>
      <w:pPr>
        <w:ind w:left="3307" w:hanging="312"/>
      </w:pPr>
      <w:rPr>
        <w:rFonts w:hint="default"/>
        <w:lang w:val="uk-UA" w:eastAsia="en-US" w:bidi="ar-SA"/>
      </w:rPr>
    </w:lvl>
    <w:lvl w:ilvl="5" w:tplc="687E1696">
      <w:numFmt w:val="bullet"/>
      <w:lvlText w:val="•"/>
      <w:lvlJc w:val="left"/>
      <w:pPr>
        <w:ind w:left="4124" w:hanging="312"/>
      </w:pPr>
      <w:rPr>
        <w:rFonts w:hint="default"/>
        <w:lang w:val="uk-UA" w:eastAsia="en-US" w:bidi="ar-SA"/>
      </w:rPr>
    </w:lvl>
    <w:lvl w:ilvl="6" w:tplc="EBF23F9E">
      <w:numFmt w:val="bullet"/>
      <w:lvlText w:val="•"/>
      <w:lvlJc w:val="left"/>
      <w:pPr>
        <w:ind w:left="4941" w:hanging="312"/>
      </w:pPr>
      <w:rPr>
        <w:rFonts w:hint="default"/>
        <w:lang w:val="uk-UA" w:eastAsia="en-US" w:bidi="ar-SA"/>
      </w:rPr>
    </w:lvl>
    <w:lvl w:ilvl="7" w:tplc="0E80A0B8">
      <w:numFmt w:val="bullet"/>
      <w:lvlText w:val="•"/>
      <w:lvlJc w:val="left"/>
      <w:pPr>
        <w:ind w:left="5758" w:hanging="312"/>
      </w:pPr>
      <w:rPr>
        <w:rFonts w:hint="default"/>
        <w:lang w:val="uk-UA" w:eastAsia="en-US" w:bidi="ar-SA"/>
      </w:rPr>
    </w:lvl>
    <w:lvl w:ilvl="8" w:tplc="5AACFF00">
      <w:numFmt w:val="bullet"/>
      <w:lvlText w:val="•"/>
      <w:lvlJc w:val="left"/>
      <w:pPr>
        <w:ind w:left="6575" w:hanging="312"/>
      </w:pPr>
      <w:rPr>
        <w:rFonts w:hint="default"/>
        <w:lang w:val="uk-UA" w:eastAsia="en-US" w:bidi="ar-SA"/>
      </w:rPr>
    </w:lvl>
  </w:abstractNum>
  <w:abstractNum w:abstractNumId="39">
    <w:nsid w:val="4B443523"/>
    <w:multiLevelType w:val="multilevel"/>
    <w:tmpl w:val="78944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4B567872"/>
    <w:multiLevelType w:val="hybridMultilevel"/>
    <w:tmpl w:val="23501FB2"/>
    <w:lvl w:ilvl="0" w:tplc="5A4A31B8">
      <w:start w:val="1"/>
      <w:numFmt w:val="decimal"/>
      <w:lvlText w:val="%1."/>
      <w:lvlJc w:val="left"/>
      <w:pPr>
        <w:ind w:left="442" w:hanging="284"/>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E11EFCB6">
      <w:numFmt w:val="bullet"/>
      <w:lvlText w:val="•"/>
      <w:lvlJc w:val="left"/>
      <w:pPr>
        <w:ind w:left="1390" w:hanging="284"/>
      </w:pPr>
      <w:rPr>
        <w:rFonts w:hint="default"/>
        <w:lang w:val="uk-UA" w:eastAsia="en-US" w:bidi="ar-SA"/>
      </w:rPr>
    </w:lvl>
    <w:lvl w:ilvl="2" w:tplc="5BE01E28">
      <w:numFmt w:val="bullet"/>
      <w:lvlText w:val="•"/>
      <w:lvlJc w:val="left"/>
      <w:pPr>
        <w:ind w:left="2341" w:hanging="284"/>
      </w:pPr>
      <w:rPr>
        <w:rFonts w:hint="default"/>
        <w:lang w:val="uk-UA" w:eastAsia="en-US" w:bidi="ar-SA"/>
      </w:rPr>
    </w:lvl>
    <w:lvl w:ilvl="3" w:tplc="577458A6">
      <w:numFmt w:val="bullet"/>
      <w:lvlText w:val="•"/>
      <w:lvlJc w:val="left"/>
      <w:pPr>
        <w:ind w:left="3291" w:hanging="284"/>
      </w:pPr>
      <w:rPr>
        <w:rFonts w:hint="default"/>
        <w:lang w:val="uk-UA" w:eastAsia="en-US" w:bidi="ar-SA"/>
      </w:rPr>
    </w:lvl>
    <w:lvl w:ilvl="4" w:tplc="49B07824">
      <w:numFmt w:val="bullet"/>
      <w:lvlText w:val="•"/>
      <w:lvlJc w:val="left"/>
      <w:pPr>
        <w:ind w:left="4242" w:hanging="284"/>
      </w:pPr>
      <w:rPr>
        <w:rFonts w:hint="default"/>
        <w:lang w:val="uk-UA" w:eastAsia="en-US" w:bidi="ar-SA"/>
      </w:rPr>
    </w:lvl>
    <w:lvl w:ilvl="5" w:tplc="96363ADE">
      <w:numFmt w:val="bullet"/>
      <w:lvlText w:val="•"/>
      <w:lvlJc w:val="left"/>
      <w:pPr>
        <w:ind w:left="5193" w:hanging="284"/>
      </w:pPr>
      <w:rPr>
        <w:rFonts w:hint="default"/>
        <w:lang w:val="uk-UA" w:eastAsia="en-US" w:bidi="ar-SA"/>
      </w:rPr>
    </w:lvl>
    <w:lvl w:ilvl="6" w:tplc="C7E2AF8A">
      <w:numFmt w:val="bullet"/>
      <w:lvlText w:val="•"/>
      <w:lvlJc w:val="left"/>
      <w:pPr>
        <w:ind w:left="6143" w:hanging="284"/>
      </w:pPr>
      <w:rPr>
        <w:rFonts w:hint="default"/>
        <w:lang w:val="uk-UA" w:eastAsia="en-US" w:bidi="ar-SA"/>
      </w:rPr>
    </w:lvl>
    <w:lvl w:ilvl="7" w:tplc="BA22292E">
      <w:numFmt w:val="bullet"/>
      <w:lvlText w:val="•"/>
      <w:lvlJc w:val="left"/>
      <w:pPr>
        <w:ind w:left="7094" w:hanging="284"/>
      </w:pPr>
      <w:rPr>
        <w:rFonts w:hint="default"/>
        <w:lang w:val="uk-UA" w:eastAsia="en-US" w:bidi="ar-SA"/>
      </w:rPr>
    </w:lvl>
    <w:lvl w:ilvl="8" w:tplc="58542ABE">
      <w:numFmt w:val="bullet"/>
      <w:lvlText w:val="•"/>
      <w:lvlJc w:val="left"/>
      <w:pPr>
        <w:ind w:left="8045" w:hanging="284"/>
      </w:pPr>
      <w:rPr>
        <w:rFonts w:hint="default"/>
        <w:lang w:val="uk-UA" w:eastAsia="en-US" w:bidi="ar-SA"/>
      </w:rPr>
    </w:lvl>
  </w:abstractNum>
  <w:abstractNum w:abstractNumId="41">
    <w:nsid w:val="4B664348"/>
    <w:multiLevelType w:val="multilevel"/>
    <w:tmpl w:val="39107D48"/>
    <w:lvl w:ilvl="0">
      <w:start w:val="1"/>
      <w:numFmt w:val="decimal"/>
      <w:lvlText w:val="%1"/>
      <w:lvlJc w:val="left"/>
      <w:pPr>
        <w:ind w:left="672" w:hanging="454"/>
        <w:jc w:val="left"/>
      </w:pPr>
      <w:rPr>
        <w:rFonts w:hint="default"/>
        <w:lang w:val="uk-UA" w:eastAsia="en-US" w:bidi="ar-SA"/>
      </w:rPr>
    </w:lvl>
    <w:lvl w:ilvl="1">
      <w:start w:val="2"/>
      <w:numFmt w:val="decimal"/>
      <w:lvlText w:val="%1.%2."/>
      <w:lvlJc w:val="left"/>
      <w:pPr>
        <w:ind w:left="672" w:hanging="454"/>
        <w:jc w:val="left"/>
      </w:pPr>
      <w:rPr>
        <w:rFonts w:ascii="Times New Roman" w:eastAsia="Times New Roman" w:hAnsi="Times New Roman" w:cs="Times New Roman" w:hint="default"/>
        <w:b/>
        <w:bCs/>
        <w:w w:val="99"/>
        <w:sz w:val="26"/>
        <w:szCs w:val="26"/>
        <w:lang w:val="uk-UA" w:eastAsia="en-US" w:bidi="ar-SA"/>
      </w:rPr>
    </w:lvl>
    <w:lvl w:ilvl="2">
      <w:numFmt w:val="bullet"/>
      <w:lvlText w:val="•"/>
      <w:lvlJc w:val="left"/>
      <w:pPr>
        <w:ind w:left="2561" w:hanging="454"/>
      </w:pPr>
      <w:rPr>
        <w:rFonts w:hint="default"/>
        <w:lang w:val="uk-UA" w:eastAsia="en-US" w:bidi="ar-SA"/>
      </w:rPr>
    </w:lvl>
    <w:lvl w:ilvl="3">
      <w:numFmt w:val="bullet"/>
      <w:lvlText w:val="•"/>
      <w:lvlJc w:val="left"/>
      <w:pPr>
        <w:ind w:left="3502" w:hanging="454"/>
      </w:pPr>
      <w:rPr>
        <w:rFonts w:hint="default"/>
        <w:lang w:val="uk-UA" w:eastAsia="en-US" w:bidi="ar-SA"/>
      </w:rPr>
    </w:lvl>
    <w:lvl w:ilvl="4">
      <w:numFmt w:val="bullet"/>
      <w:lvlText w:val="•"/>
      <w:lvlJc w:val="left"/>
      <w:pPr>
        <w:ind w:left="4443" w:hanging="454"/>
      </w:pPr>
      <w:rPr>
        <w:rFonts w:hint="default"/>
        <w:lang w:val="uk-UA" w:eastAsia="en-US" w:bidi="ar-SA"/>
      </w:rPr>
    </w:lvl>
    <w:lvl w:ilvl="5">
      <w:numFmt w:val="bullet"/>
      <w:lvlText w:val="•"/>
      <w:lvlJc w:val="left"/>
      <w:pPr>
        <w:ind w:left="5384" w:hanging="454"/>
      </w:pPr>
      <w:rPr>
        <w:rFonts w:hint="default"/>
        <w:lang w:val="uk-UA" w:eastAsia="en-US" w:bidi="ar-SA"/>
      </w:rPr>
    </w:lvl>
    <w:lvl w:ilvl="6">
      <w:numFmt w:val="bullet"/>
      <w:lvlText w:val="•"/>
      <w:lvlJc w:val="left"/>
      <w:pPr>
        <w:ind w:left="6325" w:hanging="454"/>
      </w:pPr>
      <w:rPr>
        <w:rFonts w:hint="default"/>
        <w:lang w:val="uk-UA" w:eastAsia="en-US" w:bidi="ar-SA"/>
      </w:rPr>
    </w:lvl>
    <w:lvl w:ilvl="7">
      <w:numFmt w:val="bullet"/>
      <w:lvlText w:val="•"/>
      <w:lvlJc w:val="left"/>
      <w:pPr>
        <w:ind w:left="7266" w:hanging="454"/>
      </w:pPr>
      <w:rPr>
        <w:rFonts w:hint="default"/>
        <w:lang w:val="uk-UA" w:eastAsia="en-US" w:bidi="ar-SA"/>
      </w:rPr>
    </w:lvl>
    <w:lvl w:ilvl="8">
      <w:numFmt w:val="bullet"/>
      <w:lvlText w:val="•"/>
      <w:lvlJc w:val="left"/>
      <w:pPr>
        <w:ind w:left="8207" w:hanging="454"/>
      </w:pPr>
      <w:rPr>
        <w:rFonts w:hint="default"/>
        <w:lang w:val="uk-UA" w:eastAsia="en-US" w:bidi="ar-SA"/>
      </w:rPr>
    </w:lvl>
  </w:abstractNum>
  <w:abstractNum w:abstractNumId="42">
    <w:nsid w:val="4C8A0639"/>
    <w:multiLevelType w:val="multilevel"/>
    <w:tmpl w:val="CA4A1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F413E23"/>
    <w:multiLevelType w:val="hybridMultilevel"/>
    <w:tmpl w:val="E720571A"/>
    <w:lvl w:ilvl="0" w:tplc="F0208B24">
      <w:start w:val="1"/>
      <w:numFmt w:val="decimal"/>
      <w:lvlText w:val="%1."/>
      <w:lvlJc w:val="left"/>
      <w:pPr>
        <w:ind w:left="578" w:hanging="360"/>
        <w:jc w:val="left"/>
      </w:pPr>
      <w:rPr>
        <w:rFonts w:ascii="Times New Roman" w:eastAsia="Times New Roman" w:hAnsi="Times New Roman" w:cs="Times New Roman" w:hint="default"/>
        <w:w w:val="100"/>
        <w:sz w:val="24"/>
        <w:szCs w:val="24"/>
        <w:lang w:val="uk-UA" w:eastAsia="en-US" w:bidi="ar-SA"/>
      </w:rPr>
    </w:lvl>
    <w:lvl w:ilvl="1" w:tplc="8E781C8C">
      <w:numFmt w:val="bullet"/>
      <w:lvlText w:val="•"/>
      <w:lvlJc w:val="left"/>
      <w:pPr>
        <w:ind w:left="1530" w:hanging="360"/>
      </w:pPr>
      <w:rPr>
        <w:rFonts w:hint="default"/>
        <w:lang w:val="uk-UA" w:eastAsia="en-US" w:bidi="ar-SA"/>
      </w:rPr>
    </w:lvl>
    <w:lvl w:ilvl="2" w:tplc="7132FA9A">
      <w:numFmt w:val="bullet"/>
      <w:lvlText w:val="•"/>
      <w:lvlJc w:val="left"/>
      <w:pPr>
        <w:ind w:left="2481" w:hanging="360"/>
      </w:pPr>
      <w:rPr>
        <w:rFonts w:hint="default"/>
        <w:lang w:val="uk-UA" w:eastAsia="en-US" w:bidi="ar-SA"/>
      </w:rPr>
    </w:lvl>
    <w:lvl w:ilvl="3" w:tplc="A1EC559E">
      <w:numFmt w:val="bullet"/>
      <w:lvlText w:val="•"/>
      <w:lvlJc w:val="left"/>
      <w:pPr>
        <w:ind w:left="3432" w:hanging="360"/>
      </w:pPr>
      <w:rPr>
        <w:rFonts w:hint="default"/>
        <w:lang w:val="uk-UA" w:eastAsia="en-US" w:bidi="ar-SA"/>
      </w:rPr>
    </w:lvl>
    <w:lvl w:ilvl="4" w:tplc="0A523F00">
      <w:numFmt w:val="bullet"/>
      <w:lvlText w:val="•"/>
      <w:lvlJc w:val="left"/>
      <w:pPr>
        <w:ind w:left="4383" w:hanging="360"/>
      </w:pPr>
      <w:rPr>
        <w:rFonts w:hint="default"/>
        <w:lang w:val="uk-UA" w:eastAsia="en-US" w:bidi="ar-SA"/>
      </w:rPr>
    </w:lvl>
    <w:lvl w:ilvl="5" w:tplc="34F0454E">
      <w:numFmt w:val="bullet"/>
      <w:lvlText w:val="•"/>
      <w:lvlJc w:val="left"/>
      <w:pPr>
        <w:ind w:left="5334" w:hanging="360"/>
      </w:pPr>
      <w:rPr>
        <w:rFonts w:hint="default"/>
        <w:lang w:val="uk-UA" w:eastAsia="en-US" w:bidi="ar-SA"/>
      </w:rPr>
    </w:lvl>
    <w:lvl w:ilvl="6" w:tplc="4B8C99B0">
      <w:numFmt w:val="bullet"/>
      <w:lvlText w:val="•"/>
      <w:lvlJc w:val="left"/>
      <w:pPr>
        <w:ind w:left="6285" w:hanging="360"/>
      </w:pPr>
      <w:rPr>
        <w:rFonts w:hint="default"/>
        <w:lang w:val="uk-UA" w:eastAsia="en-US" w:bidi="ar-SA"/>
      </w:rPr>
    </w:lvl>
    <w:lvl w:ilvl="7" w:tplc="63507B2A">
      <w:numFmt w:val="bullet"/>
      <w:lvlText w:val="•"/>
      <w:lvlJc w:val="left"/>
      <w:pPr>
        <w:ind w:left="7236" w:hanging="360"/>
      </w:pPr>
      <w:rPr>
        <w:rFonts w:hint="default"/>
        <w:lang w:val="uk-UA" w:eastAsia="en-US" w:bidi="ar-SA"/>
      </w:rPr>
    </w:lvl>
    <w:lvl w:ilvl="8" w:tplc="95BA93BA">
      <w:numFmt w:val="bullet"/>
      <w:lvlText w:val="•"/>
      <w:lvlJc w:val="left"/>
      <w:pPr>
        <w:ind w:left="8187" w:hanging="360"/>
      </w:pPr>
      <w:rPr>
        <w:rFonts w:hint="default"/>
        <w:lang w:val="uk-UA" w:eastAsia="en-US" w:bidi="ar-SA"/>
      </w:rPr>
    </w:lvl>
  </w:abstractNum>
  <w:abstractNum w:abstractNumId="44">
    <w:nsid w:val="52072072"/>
    <w:multiLevelType w:val="hybridMultilevel"/>
    <w:tmpl w:val="F6FA71AA"/>
    <w:lvl w:ilvl="0" w:tplc="0E808AE0">
      <w:start w:val="1"/>
      <w:numFmt w:val="decimal"/>
      <w:lvlText w:val="%1."/>
      <w:lvlJc w:val="left"/>
      <w:pPr>
        <w:ind w:left="836" w:hanging="281"/>
        <w:jc w:val="right"/>
      </w:pPr>
      <w:rPr>
        <w:rFonts w:hint="default"/>
        <w:spacing w:val="0"/>
        <w:w w:val="100"/>
        <w:lang w:val="uk-UA" w:eastAsia="en-US" w:bidi="ar-SA"/>
      </w:rPr>
    </w:lvl>
    <w:lvl w:ilvl="1" w:tplc="3D88EE6E">
      <w:numFmt w:val="bullet"/>
      <w:lvlText w:val="–"/>
      <w:lvlJc w:val="left"/>
      <w:pPr>
        <w:ind w:left="385" w:hanging="284"/>
      </w:pPr>
      <w:rPr>
        <w:rFonts w:ascii="Times New Roman" w:eastAsia="Times New Roman" w:hAnsi="Times New Roman" w:cs="Times New Roman" w:hint="default"/>
        <w:b w:val="0"/>
        <w:bCs w:val="0"/>
        <w:i w:val="0"/>
        <w:iCs w:val="0"/>
        <w:spacing w:val="0"/>
        <w:w w:val="100"/>
        <w:sz w:val="24"/>
        <w:szCs w:val="24"/>
        <w:lang w:val="uk-UA" w:eastAsia="en-US" w:bidi="ar-SA"/>
      </w:rPr>
    </w:lvl>
    <w:lvl w:ilvl="2" w:tplc="B5B09C30">
      <w:numFmt w:val="bullet"/>
      <w:lvlText w:val="•"/>
      <w:lvlJc w:val="left"/>
      <w:pPr>
        <w:ind w:left="1831" w:hanging="284"/>
      </w:pPr>
      <w:rPr>
        <w:rFonts w:hint="default"/>
        <w:lang w:val="uk-UA" w:eastAsia="en-US" w:bidi="ar-SA"/>
      </w:rPr>
    </w:lvl>
    <w:lvl w:ilvl="3" w:tplc="70B43E0A">
      <w:numFmt w:val="bullet"/>
      <w:lvlText w:val="•"/>
      <w:lvlJc w:val="left"/>
      <w:pPr>
        <w:ind w:left="2823" w:hanging="284"/>
      </w:pPr>
      <w:rPr>
        <w:rFonts w:hint="default"/>
        <w:lang w:val="uk-UA" w:eastAsia="en-US" w:bidi="ar-SA"/>
      </w:rPr>
    </w:lvl>
    <w:lvl w:ilvl="4" w:tplc="9168C102">
      <w:numFmt w:val="bullet"/>
      <w:lvlText w:val="•"/>
      <w:lvlJc w:val="left"/>
      <w:pPr>
        <w:ind w:left="3815" w:hanging="284"/>
      </w:pPr>
      <w:rPr>
        <w:rFonts w:hint="default"/>
        <w:lang w:val="uk-UA" w:eastAsia="en-US" w:bidi="ar-SA"/>
      </w:rPr>
    </w:lvl>
    <w:lvl w:ilvl="5" w:tplc="1AA0C5A4">
      <w:numFmt w:val="bullet"/>
      <w:lvlText w:val="•"/>
      <w:lvlJc w:val="left"/>
      <w:pPr>
        <w:ind w:left="4807" w:hanging="284"/>
      </w:pPr>
      <w:rPr>
        <w:rFonts w:hint="default"/>
        <w:lang w:val="uk-UA" w:eastAsia="en-US" w:bidi="ar-SA"/>
      </w:rPr>
    </w:lvl>
    <w:lvl w:ilvl="6" w:tplc="BA5273AA">
      <w:numFmt w:val="bullet"/>
      <w:lvlText w:val="•"/>
      <w:lvlJc w:val="left"/>
      <w:pPr>
        <w:ind w:left="5799" w:hanging="284"/>
      </w:pPr>
      <w:rPr>
        <w:rFonts w:hint="default"/>
        <w:lang w:val="uk-UA" w:eastAsia="en-US" w:bidi="ar-SA"/>
      </w:rPr>
    </w:lvl>
    <w:lvl w:ilvl="7" w:tplc="CF5C9586">
      <w:numFmt w:val="bullet"/>
      <w:lvlText w:val="•"/>
      <w:lvlJc w:val="left"/>
      <w:pPr>
        <w:ind w:left="6790" w:hanging="284"/>
      </w:pPr>
      <w:rPr>
        <w:rFonts w:hint="default"/>
        <w:lang w:val="uk-UA" w:eastAsia="en-US" w:bidi="ar-SA"/>
      </w:rPr>
    </w:lvl>
    <w:lvl w:ilvl="8" w:tplc="D9ECE176">
      <w:numFmt w:val="bullet"/>
      <w:lvlText w:val="•"/>
      <w:lvlJc w:val="left"/>
      <w:pPr>
        <w:ind w:left="7782" w:hanging="284"/>
      </w:pPr>
      <w:rPr>
        <w:rFonts w:hint="default"/>
        <w:lang w:val="uk-UA" w:eastAsia="en-US" w:bidi="ar-SA"/>
      </w:rPr>
    </w:lvl>
  </w:abstractNum>
  <w:abstractNum w:abstractNumId="45">
    <w:nsid w:val="52E96D46"/>
    <w:multiLevelType w:val="multilevel"/>
    <w:tmpl w:val="5AE8CFA8"/>
    <w:lvl w:ilvl="0">
      <w:start w:val="1"/>
      <w:numFmt w:val="decimal"/>
      <w:lvlText w:val="%1."/>
      <w:lvlJc w:val="left"/>
      <w:pPr>
        <w:ind w:left="442" w:hanging="281"/>
        <w:jc w:val="left"/>
      </w:pPr>
      <w:rPr>
        <w:rFonts w:hint="default"/>
        <w:spacing w:val="0"/>
        <w:w w:val="100"/>
        <w:lang w:val="uk-UA" w:eastAsia="en-US" w:bidi="ar-SA"/>
      </w:rPr>
    </w:lvl>
    <w:lvl w:ilvl="1">
      <w:start w:val="1"/>
      <w:numFmt w:val="decimal"/>
      <w:lvlText w:val="%1.%2."/>
      <w:lvlJc w:val="left"/>
      <w:pPr>
        <w:ind w:left="615" w:hanging="454"/>
        <w:jc w:val="left"/>
      </w:pPr>
      <w:rPr>
        <w:rFonts w:ascii="Times New Roman" w:eastAsia="Times New Roman" w:hAnsi="Times New Roman" w:cs="Times New Roman" w:hint="default"/>
        <w:b/>
        <w:bCs/>
        <w:i w:val="0"/>
        <w:iCs w:val="0"/>
        <w:spacing w:val="0"/>
        <w:w w:val="99"/>
        <w:sz w:val="26"/>
        <w:szCs w:val="26"/>
        <w:lang w:val="uk-UA" w:eastAsia="en-US" w:bidi="ar-SA"/>
      </w:rPr>
    </w:lvl>
    <w:lvl w:ilvl="2">
      <w:numFmt w:val="bullet"/>
      <w:lvlText w:val="-"/>
      <w:lvlJc w:val="left"/>
      <w:pPr>
        <w:ind w:left="162" w:hanging="166"/>
      </w:pPr>
      <w:rPr>
        <w:rFonts w:ascii="Times New Roman" w:eastAsia="Times New Roman" w:hAnsi="Times New Roman" w:cs="Times New Roman" w:hint="default"/>
        <w:b w:val="0"/>
        <w:bCs w:val="0"/>
        <w:i w:val="0"/>
        <w:iCs w:val="0"/>
        <w:spacing w:val="0"/>
        <w:w w:val="100"/>
        <w:sz w:val="24"/>
        <w:szCs w:val="24"/>
        <w:lang w:val="uk-UA" w:eastAsia="en-US" w:bidi="ar-SA"/>
      </w:rPr>
    </w:lvl>
    <w:lvl w:ilvl="3">
      <w:numFmt w:val="bullet"/>
      <w:lvlText w:val="•"/>
      <w:lvlJc w:val="left"/>
      <w:pPr>
        <w:ind w:left="1753" w:hanging="166"/>
      </w:pPr>
      <w:rPr>
        <w:rFonts w:hint="default"/>
        <w:lang w:val="uk-UA" w:eastAsia="en-US" w:bidi="ar-SA"/>
      </w:rPr>
    </w:lvl>
    <w:lvl w:ilvl="4">
      <w:numFmt w:val="bullet"/>
      <w:lvlText w:val="•"/>
      <w:lvlJc w:val="left"/>
      <w:pPr>
        <w:ind w:left="2886" w:hanging="166"/>
      </w:pPr>
      <w:rPr>
        <w:rFonts w:hint="default"/>
        <w:lang w:val="uk-UA" w:eastAsia="en-US" w:bidi="ar-SA"/>
      </w:rPr>
    </w:lvl>
    <w:lvl w:ilvl="5">
      <w:numFmt w:val="bullet"/>
      <w:lvlText w:val="•"/>
      <w:lvlJc w:val="left"/>
      <w:pPr>
        <w:ind w:left="4019" w:hanging="166"/>
      </w:pPr>
      <w:rPr>
        <w:rFonts w:hint="default"/>
        <w:lang w:val="uk-UA" w:eastAsia="en-US" w:bidi="ar-SA"/>
      </w:rPr>
    </w:lvl>
    <w:lvl w:ilvl="6">
      <w:numFmt w:val="bullet"/>
      <w:lvlText w:val="•"/>
      <w:lvlJc w:val="left"/>
      <w:pPr>
        <w:ind w:left="5153" w:hanging="166"/>
      </w:pPr>
      <w:rPr>
        <w:rFonts w:hint="default"/>
        <w:lang w:val="uk-UA" w:eastAsia="en-US" w:bidi="ar-SA"/>
      </w:rPr>
    </w:lvl>
    <w:lvl w:ilvl="7">
      <w:numFmt w:val="bullet"/>
      <w:lvlText w:val="•"/>
      <w:lvlJc w:val="left"/>
      <w:pPr>
        <w:ind w:left="6286" w:hanging="166"/>
      </w:pPr>
      <w:rPr>
        <w:rFonts w:hint="default"/>
        <w:lang w:val="uk-UA" w:eastAsia="en-US" w:bidi="ar-SA"/>
      </w:rPr>
    </w:lvl>
    <w:lvl w:ilvl="8">
      <w:numFmt w:val="bullet"/>
      <w:lvlText w:val="•"/>
      <w:lvlJc w:val="left"/>
      <w:pPr>
        <w:ind w:left="7419" w:hanging="166"/>
      </w:pPr>
      <w:rPr>
        <w:rFonts w:hint="default"/>
        <w:lang w:val="uk-UA" w:eastAsia="en-US" w:bidi="ar-SA"/>
      </w:rPr>
    </w:lvl>
  </w:abstractNum>
  <w:abstractNum w:abstractNumId="46">
    <w:nsid w:val="53250061"/>
    <w:multiLevelType w:val="multilevel"/>
    <w:tmpl w:val="CE3209FA"/>
    <w:lvl w:ilvl="0">
      <w:start w:val="1"/>
      <w:numFmt w:val="decimal"/>
      <w:lvlText w:val="%1."/>
      <w:lvlJc w:val="left"/>
      <w:pPr>
        <w:ind w:left="499" w:hanging="281"/>
        <w:jc w:val="left"/>
      </w:pPr>
      <w:rPr>
        <w:rFonts w:ascii="Times New Roman" w:eastAsia="Times New Roman" w:hAnsi="Times New Roman" w:cs="Times New Roman" w:hint="default"/>
        <w:b/>
        <w:bCs/>
        <w:i/>
        <w:iCs/>
        <w:w w:val="100"/>
        <w:sz w:val="28"/>
        <w:szCs w:val="28"/>
        <w:lang w:val="uk-UA" w:eastAsia="en-US" w:bidi="ar-SA"/>
      </w:rPr>
    </w:lvl>
    <w:lvl w:ilvl="1">
      <w:start w:val="1"/>
      <w:numFmt w:val="decimal"/>
      <w:lvlText w:val="%1.%2"/>
      <w:lvlJc w:val="left"/>
      <w:pPr>
        <w:ind w:left="607" w:hanging="389"/>
        <w:jc w:val="left"/>
      </w:pPr>
      <w:rPr>
        <w:rFonts w:ascii="Times New Roman" w:eastAsia="Times New Roman" w:hAnsi="Times New Roman" w:cs="Times New Roman" w:hint="default"/>
        <w:b/>
        <w:bCs/>
        <w:w w:val="99"/>
        <w:sz w:val="26"/>
        <w:szCs w:val="26"/>
        <w:lang w:val="uk-UA" w:eastAsia="en-US" w:bidi="ar-SA"/>
      </w:rPr>
    </w:lvl>
    <w:lvl w:ilvl="2">
      <w:numFmt w:val="bullet"/>
      <w:lvlText w:val="•"/>
      <w:lvlJc w:val="left"/>
      <w:pPr>
        <w:ind w:left="1654" w:hanging="389"/>
      </w:pPr>
      <w:rPr>
        <w:rFonts w:hint="default"/>
        <w:lang w:val="uk-UA" w:eastAsia="en-US" w:bidi="ar-SA"/>
      </w:rPr>
    </w:lvl>
    <w:lvl w:ilvl="3">
      <w:numFmt w:val="bullet"/>
      <w:lvlText w:val="•"/>
      <w:lvlJc w:val="left"/>
      <w:pPr>
        <w:ind w:left="2708" w:hanging="389"/>
      </w:pPr>
      <w:rPr>
        <w:rFonts w:hint="default"/>
        <w:lang w:val="uk-UA" w:eastAsia="en-US" w:bidi="ar-SA"/>
      </w:rPr>
    </w:lvl>
    <w:lvl w:ilvl="4">
      <w:numFmt w:val="bullet"/>
      <w:lvlText w:val="•"/>
      <w:lvlJc w:val="left"/>
      <w:pPr>
        <w:ind w:left="3762" w:hanging="389"/>
      </w:pPr>
      <w:rPr>
        <w:rFonts w:hint="default"/>
        <w:lang w:val="uk-UA" w:eastAsia="en-US" w:bidi="ar-SA"/>
      </w:rPr>
    </w:lvl>
    <w:lvl w:ilvl="5">
      <w:numFmt w:val="bullet"/>
      <w:lvlText w:val="•"/>
      <w:lvlJc w:val="left"/>
      <w:pPr>
        <w:ind w:left="4817" w:hanging="389"/>
      </w:pPr>
      <w:rPr>
        <w:rFonts w:hint="default"/>
        <w:lang w:val="uk-UA" w:eastAsia="en-US" w:bidi="ar-SA"/>
      </w:rPr>
    </w:lvl>
    <w:lvl w:ilvl="6">
      <w:numFmt w:val="bullet"/>
      <w:lvlText w:val="•"/>
      <w:lvlJc w:val="left"/>
      <w:pPr>
        <w:ind w:left="5871" w:hanging="389"/>
      </w:pPr>
      <w:rPr>
        <w:rFonts w:hint="default"/>
        <w:lang w:val="uk-UA" w:eastAsia="en-US" w:bidi="ar-SA"/>
      </w:rPr>
    </w:lvl>
    <w:lvl w:ilvl="7">
      <w:numFmt w:val="bullet"/>
      <w:lvlText w:val="•"/>
      <w:lvlJc w:val="left"/>
      <w:pPr>
        <w:ind w:left="6925" w:hanging="389"/>
      </w:pPr>
      <w:rPr>
        <w:rFonts w:hint="default"/>
        <w:lang w:val="uk-UA" w:eastAsia="en-US" w:bidi="ar-SA"/>
      </w:rPr>
    </w:lvl>
    <w:lvl w:ilvl="8">
      <w:numFmt w:val="bullet"/>
      <w:lvlText w:val="•"/>
      <w:lvlJc w:val="left"/>
      <w:pPr>
        <w:ind w:left="7980" w:hanging="389"/>
      </w:pPr>
      <w:rPr>
        <w:rFonts w:hint="default"/>
        <w:lang w:val="uk-UA" w:eastAsia="en-US" w:bidi="ar-SA"/>
      </w:rPr>
    </w:lvl>
  </w:abstractNum>
  <w:abstractNum w:abstractNumId="47">
    <w:nsid w:val="53441D38"/>
    <w:multiLevelType w:val="hybridMultilevel"/>
    <w:tmpl w:val="0DD40058"/>
    <w:lvl w:ilvl="0" w:tplc="64DE137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54FC17AE"/>
    <w:multiLevelType w:val="hybridMultilevel"/>
    <w:tmpl w:val="2E500120"/>
    <w:lvl w:ilvl="0" w:tplc="95127418">
      <w:numFmt w:val="bullet"/>
      <w:lvlText w:val="-"/>
      <w:lvlJc w:val="left"/>
      <w:pPr>
        <w:ind w:left="522"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3B4A07F2">
      <w:numFmt w:val="bullet"/>
      <w:lvlText w:val="•"/>
      <w:lvlJc w:val="left"/>
      <w:pPr>
        <w:ind w:left="1436" w:hanging="360"/>
      </w:pPr>
      <w:rPr>
        <w:rFonts w:hint="default"/>
        <w:lang w:val="uk-UA" w:eastAsia="en-US" w:bidi="ar-SA"/>
      </w:rPr>
    </w:lvl>
    <w:lvl w:ilvl="2" w:tplc="4DA05952">
      <w:numFmt w:val="bullet"/>
      <w:lvlText w:val="•"/>
      <w:lvlJc w:val="left"/>
      <w:pPr>
        <w:ind w:left="2353" w:hanging="360"/>
      </w:pPr>
      <w:rPr>
        <w:rFonts w:hint="default"/>
        <w:lang w:val="uk-UA" w:eastAsia="en-US" w:bidi="ar-SA"/>
      </w:rPr>
    </w:lvl>
    <w:lvl w:ilvl="3" w:tplc="353465FA">
      <w:numFmt w:val="bullet"/>
      <w:lvlText w:val="•"/>
      <w:lvlJc w:val="left"/>
      <w:pPr>
        <w:ind w:left="3269" w:hanging="360"/>
      </w:pPr>
      <w:rPr>
        <w:rFonts w:hint="default"/>
        <w:lang w:val="uk-UA" w:eastAsia="en-US" w:bidi="ar-SA"/>
      </w:rPr>
    </w:lvl>
    <w:lvl w:ilvl="4" w:tplc="8C922366">
      <w:numFmt w:val="bullet"/>
      <w:lvlText w:val="•"/>
      <w:lvlJc w:val="left"/>
      <w:pPr>
        <w:ind w:left="4186" w:hanging="360"/>
      </w:pPr>
      <w:rPr>
        <w:rFonts w:hint="default"/>
        <w:lang w:val="uk-UA" w:eastAsia="en-US" w:bidi="ar-SA"/>
      </w:rPr>
    </w:lvl>
    <w:lvl w:ilvl="5" w:tplc="48204EFA">
      <w:numFmt w:val="bullet"/>
      <w:lvlText w:val="•"/>
      <w:lvlJc w:val="left"/>
      <w:pPr>
        <w:ind w:left="5103" w:hanging="360"/>
      </w:pPr>
      <w:rPr>
        <w:rFonts w:hint="default"/>
        <w:lang w:val="uk-UA" w:eastAsia="en-US" w:bidi="ar-SA"/>
      </w:rPr>
    </w:lvl>
    <w:lvl w:ilvl="6" w:tplc="1E96DF12">
      <w:numFmt w:val="bullet"/>
      <w:lvlText w:val="•"/>
      <w:lvlJc w:val="left"/>
      <w:pPr>
        <w:ind w:left="6019" w:hanging="360"/>
      </w:pPr>
      <w:rPr>
        <w:rFonts w:hint="default"/>
        <w:lang w:val="uk-UA" w:eastAsia="en-US" w:bidi="ar-SA"/>
      </w:rPr>
    </w:lvl>
    <w:lvl w:ilvl="7" w:tplc="53D2F8BA">
      <w:numFmt w:val="bullet"/>
      <w:lvlText w:val="•"/>
      <w:lvlJc w:val="left"/>
      <w:pPr>
        <w:ind w:left="6936" w:hanging="360"/>
      </w:pPr>
      <w:rPr>
        <w:rFonts w:hint="default"/>
        <w:lang w:val="uk-UA" w:eastAsia="en-US" w:bidi="ar-SA"/>
      </w:rPr>
    </w:lvl>
    <w:lvl w:ilvl="8" w:tplc="A4388FD0">
      <w:numFmt w:val="bullet"/>
      <w:lvlText w:val="•"/>
      <w:lvlJc w:val="left"/>
      <w:pPr>
        <w:ind w:left="7853" w:hanging="360"/>
      </w:pPr>
      <w:rPr>
        <w:rFonts w:hint="default"/>
        <w:lang w:val="uk-UA" w:eastAsia="en-US" w:bidi="ar-SA"/>
      </w:rPr>
    </w:lvl>
  </w:abstractNum>
  <w:abstractNum w:abstractNumId="49">
    <w:nsid w:val="56B35E2E"/>
    <w:multiLevelType w:val="hybridMultilevel"/>
    <w:tmpl w:val="A02C2894"/>
    <w:lvl w:ilvl="0" w:tplc="2662DB8E">
      <w:start w:val="1"/>
      <w:numFmt w:val="decimal"/>
      <w:lvlText w:val="%1)"/>
      <w:lvlJc w:val="left"/>
      <w:pPr>
        <w:ind w:left="385" w:hanging="284"/>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770A5D88">
      <w:numFmt w:val="bullet"/>
      <w:lvlText w:val="–"/>
      <w:lvlJc w:val="left"/>
      <w:pPr>
        <w:ind w:left="385" w:hanging="284"/>
      </w:pPr>
      <w:rPr>
        <w:rFonts w:ascii="Times New Roman" w:eastAsia="Times New Roman" w:hAnsi="Times New Roman" w:cs="Times New Roman" w:hint="default"/>
        <w:b w:val="0"/>
        <w:bCs w:val="0"/>
        <w:i w:val="0"/>
        <w:iCs w:val="0"/>
        <w:spacing w:val="0"/>
        <w:w w:val="100"/>
        <w:sz w:val="24"/>
        <w:szCs w:val="24"/>
        <w:lang w:val="uk-UA" w:eastAsia="en-US" w:bidi="ar-SA"/>
      </w:rPr>
    </w:lvl>
    <w:lvl w:ilvl="2" w:tplc="C584E5B8">
      <w:numFmt w:val="bullet"/>
      <w:lvlText w:val="•"/>
      <w:lvlJc w:val="left"/>
      <w:pPr>
        <w:ind w:left="2257" w:hanging="284"/>
      </w:pPr>
      <w:rPr>
        <w:rFonts w:hint="default"/>
        <w:lang w:val="uk-UA" w:eastAsia="en-US" w:bidi="ar-SA"/>
      </w:rPr>
    </w:lvl>
    <w:lvl w:ilvl="3" w:tplc="8B4E9586">
      <w:numFmt w:val="bullet"/>
      <w:lvlText w:val="•"/>
      <w:lvlJc w:val="left"/>
      <w:pPr>
        <w:ind w:left="3195" w:hanging="284"/>
      </w:pPr>
      <w:rPr>
        <w:rFonts w:hint="default"/>
        <w:lang w:val="uk-UA" w:eastAsia="en-US" w:bidi="ar-SA"/>
      </w:rPr>
    </w:lvl>
    <w:lvl w:ilvl="4" w:tplc="BB5AE0D4">
      <w:numFmt w:val="bullet"/>
      <w:lvlText w:val="•"/>
      <w:lvlJc w:val="left"/>
      <w:pPr>
        <w:ind w:left="4134" w:hanging="284"/>
      </w:pPr>
      <w:rPr>
        <w:rFonts w:hint="default"/>
        <w:lang w:val="uk-UA" w:eastAsia="en-US" w:bidi="ar-SA"/>
      </w:rPr>
    </w:lvl>
    <w:lvl w:ilvl="5" w:tplc="AC407FA0">
      <w:numFmt w:val="bullet"/>
      <w:lvlText w:val="•"/>
      <w:lvlJc w:val="left"/>
      <w:pPr>
        <w:ind w:left="5073" w:hanging="284"/>
      </w:pPr>
      <w:rPr>
        <w:rFonts w:hint="default"/>
        <w:lang w:val="uk-UA" w:eastAsia="en-US" w:bidi="ar-SA"/>
      </w:rPr>
    </w:lvl>
    <w:lvl w:ilvl="6" w:tplc="91060188">
      <w:numFmt w:val="bullet"/>
      <w:lvlText w:val="•"/>
      <w:lvlJc w:val="left"/>
      <w:pPr>
        <w:ind w:left="6011" w:hanging="284"/>
      </w:pPr>
      <w:rPr>
        <w:rFonts w:hint="default"/>
        <w:lang w:val="uk-UA" w:eastAsia="en-US" w:bidi="ar-SA"/>
      </w:rPr>
    </w:lvl>
    <w:lvl w:ilvl="7" w:tplc="0F52206A">
      <w:numFmt w:val="bullet"/>
      <w:lvlText w:val="•"/>
      <w:lvlJc w:val="left"/>
      <w:pPr>
        <w:ind w:left="6950" w:hanging="284"/>
      </w:pPr>
      <w:rPr>
        <w:rFonts w:hint="default"/>
        <w:lang w:val="uk-UA" w:eastAsia="en-US" w:bidi="ar-SA"/>
      </w:rPr>
    </w:lvl>
    <w:lvl w:ilvl="8" w:tplc="D34A4EBA">
      <w:numFmt w:val="bullet"/>
      <w:lvlText w:val="•"/>
      <w:lvlJc w:val="left"/>
      <w:pPr>
        <w:ind w:left="7889" w:hanging="284"/>
      </w:pPr>
      <w:rPr>
        <w:rFonts w:hint="default"/>
        <w:lang w:val="uk-UA" w:eastAsia="en-US" w:bidi="ar-SA"/>
      </w:rPr>
    </w:lvl>
  </w:abstractNum>
  <w:abstractNum w:abstractNumId="50">
    <w:nsid w:val="5ABE733B"/>
    <w:multiLevelType w:val="hybridMultilevel"/>
    <w:tmpl w:val="E8CEC30E"/>
    <w:lvl w:ilvl="0" w:tplc="7CC4D586">
      <w:numFmt w:val="bullet"/>
      <w:lvlText w:val="-"/>
      <w:lvlJc w:val="left"/>
      <w:pPr>
        <w:ind w:left="445" w:hanging="284"/>
      </w:pPr>
      <w:rPr>
        <w:rFonts w:ascii="Times New Roman" w:eastAsia="Times New Roman" w:hAnsi="Times New Roman" w:cs="Times New Roman" w:hint="default"/>
        <w:b w:val="0"/>
        <w:bCs w:val="0"/>
        <w:i w:val="0"/>
        <w:iCs w:val="0"/>
        <w:spacing w:val="0"/>
        <w:w w:val="100"/>
        <w:sz w:val="24"/>
        <w:szCs w:val="24"/>
        <w:lang w:val="uk-UA" w:eastAsia="en-US" w:bidi="ar-SA"/>
      </w:rPr>
    </w:lvl>
    <w:lvl w:ilvl="1" w:tplc="F54603B2">
      <w:numFmt w:val="bullet"/>
      <w:lvlText w:val="•"/>
      <w:lvlJc w:val="left"/>
      <w:pPr>
        <w:ind w:left="1364" w:hanging="284"/>
      </w:pPr>
      <w:rPr>
        <w:rFonts w:hint="default"/>
        <w:lang w:val="uk-UA" w:eastAsia="en-US" w:bidi="ar-SA"/>
      </w:rPr>
    </w:lvl>
    <w:lvl w:ilvl="2" w:tplc="04D233EE">
      <w:numFmt w:val="bullet"/>
      <w:lvlText w:val="•"/>
      <w:lvlJc w:val="left"/>
      <w:pPr>
        <w:ind w:left="2289" w:hanging="284"/>
      </w:pPr>
      <w:rPr>
        <w:rFonts w:hint="default"/>
        <w:lang w:val="uk-UA" w:eastAsia="en-US" w:bidi="ar-SA"/>
      </w:rPr>
    </w:lvl>
    <w:lvl w:ilvl="3" w:tplc="88EC5940">
      <w:numFmt w:val="bullet"/>
      <w:lvlText w:val="•"/>
      <w:lvlJc w:val="left"/>
      <w:pPr>
        <w:ind w:left="3213" w:hanging="284"/>
      </w:pPr>
      <w:rPr>
        <w:rFonts w:hint="default"/>
        <w:lang w:val="uk-UA" w:eastAsia="en-US" w:bidi="ar-SA"/>
      </w:rPr>
    </w:lvl>
    <w:lvl w:ilvl="4" w:tplc="7EECBB7E">
      <w:numFmt w:val="bullet"/>
      <w:lvlText w:val="•"/>
      <w:lvlJc w:val="left"/>
      <w:pPr>
        <w:ind w:left="4138" w:hanging="284"/>
      </w:pPr>
      <w:rPr>
        <w:rFonts w:hint="default"/>
        <w:lang w:val="uk-UA" w:eastAsia="en-US" w:bidi="ar-SA"/>
      </w:rPr>
    </w:lvl>
    <w:lvl w:ilvl="5" w:tplc="816C9216">
      <w:numFmt w:val="bullet"/>
      <w:lvlText w:val="•"/>
      <w:lvlJc w:val="left"/>
      <w:pPr>
        <w:ind w:left="5063" w:hanging="284"/>
      </w:pPr>
      <w:rPr>
        <w:rFonts w:hint="default"/>
        <w:lang w:val="uk-UA" w:eastAsia="en-US" w:bidi="ar-SA"/>
      </w:rPr>
    </w:lvl>
    <w:lvl w:ilvl="6" w:tplc="E0F4A2EA">
      <w:numFmt w:val="bullet"/>
      <w:lvlText w:val="•"/>
      <w:lvlJc w:val="left"/>
      <w:pPr>
        <w:ind w:left="5987" w:hanging="284"/>
      </w:pPr>
      <w:rPr>
        <w:rFonts w:hint="default"/>
        <w:lang w:val="uk-UA" w:eastAsia="en-US" w:bidi="ar-SA"/>
      </w:rPr>
    </w:lvl>
    <w:lvl w:ilvl="7" w:tplc="724C725E">
      <w:numFmt w:val="bullet"/>
      <w:lvlText w:val="•"/>
      <w:lvlJc w:val="left"/>
      <w:pPr>
        <w:ind w:left="6912" w:hanging="284"/>
      </w:pPr>
      <w:rPr>
        <w:rFonts w:hint="default"/>
        <w:lang w:val="uk-UA" w:eastAsia="en-US" w:bidi="ar-SA"/>
      </w:rPr>
    </w:lvl>
    <w:lvl w:ilvl="8" w:tplc="091E3D34">
      <w:numFmt w:val="bullet"/>
      <w:lvlText w:val="•"/>
      <w:lvlJc w:val="left"/>
      <w:pPr>
        <w:ind w:left="7837" w:hanging="284"/>
      </w:pPr>
      <w:rPr>
        <w:rFonts w:hint="default"/>
        <w:lang w:val="uk-UA" w:eastAsia="en-US" w:bidi="ar-SA"/>
      </w:rPr>
    </w:lvl>
  </w:abstractNum>
  <w:abstractNum w:abstractNumId="51">
    <w:nsid w:val="5DA668F1"/>
    <w:multiLevelType w:val="multilevel"/>
    <w:tmpl w:val="7EF4B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F0A4D99"/>
    <w:multiLevelType w:val="hybridMultilevel"/>
    <w:tmpl w:val="3D54389A"/>
    <w:lvl w:ilvl="0" w:tplc="B5E6B06E">
      <w:start w:val="1"/>
      <w:numFmt w:val="decimal"/>
      <w:lvlText w:val="%1."/>
      <w:lvlJc w:val="left"/>
      <w:pPr>
        <w:ind w:left="442" w:hanging="284"/>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E580E764">
      <w:numFmt w:val="bullet"/>
      <w:lvlText w:val="•"/>
      <w:lvlJc w:val="left"/>
      <w:pPr>
        <w:ind w:left="1390" w:hanging="284"/>
      </w:pPr>
      <w:rPr>
        <w:rFonts w:hint="default"/>
        <w:lang w:val="uk-UA" w:eastAsia="en-US" w:bidi="ar-SA"/>
      </w:rPr>
    </w:lvl>
    <w:lvl w:ilvl="2" w:tplc="7BE45658">
      <w:numFmt w:val="bullet"/>
      <w:lvlText w:val="•"/>
      <w:lvlJc w:val="left"/>
      <w:pPr>
        <w:ind w:left="2341" w:hanging="284"/>
      </w:pPr>
      <w:rPr>
        <w:rFonts w:hint="default"/>
        <w:lang w:val="uk-UA" w:eastAsia="en-US" w:bidi="ar-SA"/>
      </w:rPr>
    </w:lvl>
    <w:lvl w:ilvl="3" w:tplc="F24CCD24">
      <w:numFmt w:val="bullet"/>
      <w:lvlText w:val="•"/>
      <w:lvlJc w:val="left"/>
      <w:pPr>
        <w:ind w:left="3291" w:hanging="284"/>
      </w:pPr>
      <w:rPr>
        <w:rFonts w:hint="default"/>
        <w:lang w:val="uk-UA" w:eastAsia="en-US" w:bidi="ar-SA"/>
      </w:rPr>
    </w:lvl>
    <w:lvl w:ilvl="4" w:tplc="963296A2">
      <w:numFmt w:val="bullet"/>
      <w:lvlText w:val="•"/>
      <w:lvlJc w:val="left"/>
      <w:pPr>
        <w:ind w:left="4242" w:hanging="284"/>
      </w:pPr>
      <w:rPr>
        <w:rFonts w:hint="default"/>
        <w:lang w:val="uk-UA" w:eastAsia="en-US" w:bidi="ar-SA"/>
      </w:rPr>
    </w:lvl>
    <w:lvl w:ilvl="5" w:tplc="4EA47F10">
      <w:numFmt w:val="bullet"/>
      <w:lvlText w:val="•"/>
      <w:lvlJc w:val="left"/>
      <w:pPr>
        <w:ind w:left="5193" w:hanging="284"/>
      </w:pPr>
      <w:rPr>
        <w:rFonts w:hint="default"/>
        <w:lang w:val="uk-UA" w:eastAsia="en-US" w:bidi="ar-SA"/>
      </w:rPr>
    </w:lvl>
    <w:lvl w:ilvl="6" w:tplc="13B66EFE">
      <w:numFmt w:val="bullet"/>
      <w:lvlText w:val="•"/>
      <w:lvlJc w:val="left"/>
      <w:pPr>
        <w:ind w:left="6143" w:hanging="284"/>
      </w:pPr>
      <w:rPr>
        <w:rFonts w:hint="default"/>
        <w:lang w:val="uk-UA" w:eastAsia="en-US" w:bidi="ar-SA"/>
      </w:rPr>
    </w:lvl>
    <w:lvl w:ilvl="7" w:tplc="6DD64496">
      <w:numFmt w:val="bullet"/>
      <w:lvlText w:val="•"/>
      <w:lvlJc w:val="left"/>
      <w:pPr>
        <w:ind w:left="7094" w:hanging="284"/>
      </w:pPr>
      <w:rPr>
        <w:rFonts w:hint="default"/>
        <w:lang w:val="uk-UA" w:eastAsia="en-US" w:bidi="ar-SA"/>
      </w:rPr>
    </w:lvl>
    <w:lvl w:ilvl="8" w:tplc="B86A690E">
      <w:numFmt w:val="bullet"/>
      <w:lvlText w:val="•"/>
      <w:lvlJc w:val="left"/>
      <w:pPr>
        <w:ind w:left="8045" w:hanging="284"/>
      </w:pPr>
      <w:rPr>
        <w:rFonts w:hint="default"/>
        <w:lang w:val="uk-UA" w:eastAsia="en-US" w:bidi="ar-SA"/>
      </w:rPr>
    </w:lvl>
  </w:abstractNum>
  <w:abstractNum w:abstractNumId="53">
    <w:nsid w:val="60C24CA4"/>
    <w:multiLevelType w:val="multilevel"/>
    <w:tmpl w:val="E7241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2A05CDC"/>
    <w:multiLevelType w:val="multilevel"/>
    <w:tmpl w:val="56406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3A57CC2"/>
    <w:multiLevelType w:val="multilevel"/>
    <w:tmpl w:val="C82832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3DA7F71"/>
    <w:multiLevelType w:val="multilevel"/>
    <w:tmpl w:val="F0D0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541483E"/>
    <w:multiLevelType w:val="multilevel"/>
    <w:tmpl w:val="2BE08A0C"/>
    <w:lvl w:ilvl="0">
      <w:start w:val="2"/>
      <w:numFmt w:val="decimal"/>
      <w:lvlText w:val="%1."/>
      <w:lvlJc w:val="left"/>
      <w:pPr>
        <w:ind w:left="499" w:hanging="281"/>
        <w:jc w:val="left"/>
      </w:pPr>
      <w:rPr>
        <w:rFonts w:ascii="Times New Roman" w:eastAsia="Times New Roman" w:hAnsi="Times New Roman" w:cs="Times New Roman" w:hint="default"/>
        <w:b/>
        <w:bCs/>
        <w:i/>
        <w:iCs/>
        <w:spacing w:val="0"/>
        <w:w w:val="100"/>
        <w:sz w:val="28"/>
        <w:szCs w:val="28"/>
        <w:lang w:val="uk-UA" w:eastAsia="en-US" w:bidi="ar-SA"/>
      </w:rPr>
    </w:lvl>
    <w:lvl w:ilvl="1">
      <w:start w:val="1"/>
      <w:numFmt w:val="decimal"/>
      <w:lvlText w:val="%1.%2"/>
      <w:lvlJc w:val="left"/>
      <w:pPr>
        <w:ind w:left="607" w:hanging="389"/>
        <w:jc w:val="left"/>
      </w:pPr>
      <w:rPr>
        <w:rFonts w:ascii="Times New Roman" w:eastAsia="Times New Roman" w:hAnsi="Times New Roman" w:cs="Times New Roman" w:hint="default"/>
        <w:b/>
        <w:bCs/>
        <w:w w:val="99"/>
        <w:sz w:val="26"/>
        <w:szCs w:val="26"/>
        <w:lang w:val="uk-UA" w:eastAsia="en-US" w:bidi="ar-SA"/>
      </w:rPr>
    </w:lvl>
    <w:lvl w:ilvl="2">
      <w:numFmt w:val="bullet"/>
      <w:lvlText w:val=""/>
      <w:lvlJc w:val="left"/>
      <w:pPr>
        <w:ind w:left="218" w:hanging="473"/>
      </w:pPr>
      <w:rPr>
        <w:rFonts w:ascii="Symbol" w:eastAsia="Symbol" w:hAnsi="Symbol" w:cs="Symbol" w:hint="default"/>
        <w:w w:val="100"/>
        <w:sz w:val="24"/>
        <w:szCs w:val="24"/>
        <w:lang w:val="uk-UA" w:eastAsia="en-US" w:bidi="ar-SA"/>
      </w:rPr>
    </w:lvl>
    <w:lvl w:ilvl="3">
      <w:numFmt w:val="bullet"/>
      <w:lvlText w:val="•"/>
      <w:lvlJc w:val="left"/>
      <w:pPr>
        <w:ind w:left="940" w:hanging="473"/>
      </w:pPr>
      <w:rPr>
        <w:rFonts w:hint="default"/>
        <w:lang w:val="uk-UA" w:eastAsia="en-US" w:bidi="ar-SA"/>
      </w:rPr>
    </w:lvl>
    <w:lvl w:ilvl="4">
      <w:numFmt w:val="bullet"/>
      <w:lvlText w:val="•"/>
      <w:lvlJc w:val="left"/>
      <w:pPr>
        <w:ind w:left="2246" w:hanging="473"/>
      </w:pPr>
      <w:rPr>
        <w:rFonts w:hint="default"/>
        <w:lang w:val="uk-UA" w:eastAsia="en-US" w:bidi="ar-SA"/>
      </w:rPr>
    </w:lvl>
    <w:lvl w:ilvl="5">
      <w:numFmt w:val="bullet"/>
      <w:lvlText w:val="•"/>
      <w:lvlJc w:val="left"/>
      <w:pPr>
        <w:ind w:left="3553" w:hanging="473"/>
      </w:pPr>
      <w:rPr>
        <w:rFonts w:hint="default"/>
        <w:lang w:val="uk-UA" w:eastAsia="en-US" w:bidi="ar-SA"/>
      </w:rPr>
    </w:lvl>
    <w:lvl w:ilvl="6">
      <w:numFmt w:val="bullet"/>
      <w:lvlText w:val="•"/>
      <w:lvlJc w:val="left"/>
      <w:pPr>
        <w:ind w:left="4860" w:hanging="473"/>
      </w:pPr>
      <w:rPr>
        <w:rFonts w:hint="default"/>
        <w:lang w:val="uk-UA" w:eastAsia="en-US" w:bidi="ar-SA"/>
      </w:rPr>
    </w:lvl>
    <w:lvl w:ilvl="7">
      <w:numFmt w:val="bullet"/>
      <w:lvlText w:val="•"/>
      <w:lvlJc w:val="left"/>
      <w:pPr>
        <w:ind w:left="6167" w:hanging="473"/>
      </w:pPr>
      <w:rPr>
        <w:rFonts w:hint="default"/>
        <w:lang w:val="uk-UA" w:eastAsia="en-US" w:bidi="ar-SA"/>
      </w:rPr>
    </w:lvl>
    <w:lvl w:ilvl="8">
      <w:numFmt w:val="bullet"/>
      <w:lvlText w:val="•"/>
      <w:lvlJc w:val="left"/>
      <w:pPr>
        <w:ind w:left="7474" w:hanging="473"/>
      </w:pPr>
      <w:rPr>
        <w:rFonts w:hint="default"/>
        <w:lang w:val="uk-UA" w:eastAsia="en-US" w:bidi="ar-SA"/>
      </w:rPr>
    </w:lvl>
  </w:abstractNum>
  <w:abstractNum w:abstractNumId="58">
    <w:nsid w:val="66447E62"/>
    <w:multiLevelType w:val="hybridMultilevel"/>
    <w:tmpl w:val="836A0F54"/>
    <w:lvl w:ilvl="0" w:tplc="68BC6740">
      <w:start w:val="1"/>
      <w:numFmt w:val="decimal"/>
      <w:lvlText w:val="%1)"/>
      <w:lvlJc w:val="left"/>
      <w:pPr>
        <w:ind w:left="116" w:hanging="307"/>
        <w:jc w:val="left"/>
      </w:pPr>
      <w:rPr>
        <w:rFonts w:ascii="Times New Roman" w:eastAsia="Times New Roman" w:hAnsi="Times New Roman" w:cs="Times New Roman" w:hint="default"/>
        <w:spacing w:val="-10"/>
        <w:w w:val="100"/>
        <w:sz w:val="24"/>
        <w:szCs w:val="24"/>
        <w:lang w:val="uk-UA" w:eastAsia="en-US" w:bidi="ar-SA"/>
      </w:rPr>
    </w:lvl>
    <w:lvl w:ilvl="1" w:tplc="81A887F4">
      <w:numFmt w:val="bullet"/>
      <w:lvlText w:val="•"/>
      <w:lvlJc w:val="left"/>
      <w:pPr>
        <w:ind w:left="1096" w:hanging="307"/>
      </w:pPr>
      <w:rPr>
        <w:rFonts w:hint="default"/>
        <w:lang w:val="uk-UA" w:eastAsia="en-US" w:bidi="ar-SA"/>
      </w:rPr>
    </w:lvl>
    <w:lvl w:ilvl="2" w:tplc="39EECACE">
      <w:numFmt w:val="bullet"/>
      <w:lvlText w:val="•"/>
      <w:lvlJc w:val="left"/>
      <w:pPr>
        <w:ind w:left="2072" w:hanging="307"/>
      </w:pPr>
      <w:rPr>
        <w:rFonts w:hint="default"/>
        <w:lang w:val="uk-UA" w:eastAsia="en-US" w:bidi="ar-SA"/>
      </w:rPr>
    </w:lvl>
    <w:lvl w:ilvl="3" w:tplc="F6C8F2B2">
      <w:numFmt w:val="bullet"/>
      <w:lvlText w:val="•"/>
      <w:lvlJc w:val="left"/>
      <w:pPr>
        <w:ind w:left="3049" w:hanging="307"/>
      </w:pPr>
      <w:rPr>
        <w:rFonts w:hint="default"/>
        <w:lang w:val="uk-UA" w:eastAsia="en-US" w:bidi="ar-SA"/>
      </w:rPr>
    </w:lvl>
    <w:lvl w:ilvl="4" w:tplc="1A0A7B30">
      <w:numFmt w:val="bullet"/>
      <w:lvlText w:val="•"/>
      <w:lvlJc w:val="left"/>
      <w:pPr>
        <w:ind w:left="4025" w:hanging="307"/>
      </w:pPr>
      <w:rPr>
        <w:rFonts w:hint="default"/>
        <w:lang w:val="uk-UA" w:eastAsia="en-US" w:bidi="ar-SA"/>
      </w:rPr>
    </w:lvl>
    <w:lvl w:ilvl="5" w:tplc="832CB87A">
      <w:numFmt w:val="bullet"/>
      <w:lvlText w:val="•"/>
      <w:lvlJc w:val="left"/>
      <w:pPr>
        <w:ind w:left="5002" w:hanging="307"/>
      </w:pPr>
      <w:rPr>
        <w:rFonts w:hint="default"/>
        <w:lang w:val="uk-UA" w:eastAsia="en-US" w:bidi="ar-SA"/>
      </w:rPr>
    </w:lvl>
    <w:lvl w:ilvl="6" w:tplc="C1964E54">
      <w:numFmt w:val="bullet"/>
      <w:lvlText w:val="•"/>
      <w:lvlJc w:val="left"/>
      <w:pPr>
        <w:ind w:left="5978" w:hanging="307"/>
      </w:pPr>
      <w:rPr>
        <w:rFonts w:hint="default"/>
        <w:lang w:val="uk-UA" w:eastAsia="en-US" w:bidi="ar-SA"/>
      </w:rPr>
    </w:lvl>
    <w:lvl w:ilvl="7" w:tplc="51BAD73A">
      <w:numFmt w:val="bullet"/>
      <w:lvlText w:val="•"/>
      <w:lvlJc w:val="left"/>
      <w:pPr>
        <w:ind w:left="6954" w:hanging="307"/>
      </w:pPr>
      <w:rPr>
        <w:rFonts w:hint="default"/>
        <w:lang w:val="uk-UA" w:eastAsia="en-US" w:bidi="ar-SA"/>
      </w:rPr>
    </w:lvl>
    <w:lvl w:ilvl="8" w:tplc="5554D76A">
      <w:numFmt w:val="bullet"/>
      <w:lvlText w:val="•"/>
      <w:lvlJc w:val="left"/>
      <w:pPr>
        <w:ind w:left="7931" w:hanging="307"/>
      </w:pPr>
      <w:rPr>
        <w:rFonts w:hint="default"/>
        <w:lang w:val="uk-UA" w:eastAsia="en-US" w:bidi="ar-SA"/>
      </w:rPr>
    </w:lvl>
  </w:abstractNum>
  <w:abstractNum w:abstractNumId="59">
    <w:nsid w:val="67F90A33"/>
    <w:multiLevelType w:val="multilevel"/>
    <w:tmpl w:val="E97CE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A6E4C9F"/>
    <w:multiLevelType w:val="hybridMultilevel"/>
    <w:tmpl w:val="5CB64B12"/>
    <w:lvl w:ilvl="0" w:tplc="659A4D88">
      <w:numFmt w:val="bullet"/>
      <w:lvlText w:val="•"/>
      <w:lvlJc w:val="left"/>
      <w:pPr>
        <w:ind w:left="442" w:hanging="284"/>
      </w:pPr>
      <w:rPr>
        <w:rFonts w:ascii="Times New Roman" w:eastAsia="Times New Roman" w:hAnsi="Times New Roman" w:cs="Times New Roman" w:hint="default"/>
        <w:b w:val="0"/>
        <w:bCs w:val="0"/>
        <w:i w:val="0"/>
        <w:iCs w:val="0"/>
        <w:spacing w:val="0"/>
        <w:w w:val="100"/>
        <w:sz w:val="24"/>
        <w:szCs w:val="24"/>
        <w:lang w:val="uk-UA" w:eastAsia="en-US" w:bidi="ar-SA"/>
      </w:rPr>
    </w:lvl>
    <w:lvl w:ilvl="1" w:tplc="D4A8E56A">
      <w:numFmt w:val="bullet"/>
      <w:lvlText w:val="•"/>
      <w:lvlJc w:val="left"/>
      <w:pPr>
        <w:ind w:left="1390" w:hanging="284"/>
      </w:pPr>
      <w:rPr>
        <w:rFonts w:hint="default"/>
        <w:lang w:val="uk-UA" w:eastAsia="en-US" w:bidi="ar-SA"/>
      </w:rPr>
    </w:lvl>
    <w:lvl w:ilvl="2" w:tplc="C9542808">
      <w:numFmt w:val="bullet"/>
      <w:lvlText w:val="•"/>
      <w:lvlJc w:val="left"/>
      <w:pPr>
        <w:ind w:left="2341" w:hanging="284"/>
      </w:pPr>
      <w:rPr>
        <w:rFonts w:hint="default"/>
        <w:lang w:val="uk-UA" w:eastAsia="en-US" w:bidi="ar-SA"/>
      </w:rPr>
    </w:lvl>
    <w:lvl w:ilvl="3" w:tplc="1EDE7B5E">
      <w:numFmt w:val="bullet"/>
      <w:lvlText w:val="•"/>
      <w:lvlJc w:val="left"/>
      <w:pPr>
        <w:ind w:left="3291" w:hanging="284"/>
      </w:pPr>
      <w:rPr>
        <w:rFonts w:hint="default"/>
        <w:lang w:val="uk-UA" w:eastAsia="en-US" w:bidi="ar-SA"/>
      </w:rPr>
    </w:lvl>
    <w:lvl w:ilvl="4" w:tplc="4B882A30">
      <w:numFmt w:val="bullet"/>
      <w:lvlText w:val="•"/>
      <w:lvlJc w:val="left"/>
      <w:pPr>
        <w:ind w:left="4242" w:hanging="284"/>
      </w:pPr>
      <w:rPr>
        <w:rFonts w:hint="default"/>
        <w:lang w:val="uk-UA" w:eastAsia="en-US" w:bidi="ar-SA"/>
      </w:rPr>
    </w:lvl>
    <w:lvl w:ilvl="5" w:tplc="E52EC942">
      <w:numFmt w:val="bullet"/>
      <w:lvlText w:val="•"/>
      <w:lvlJc w:val="left"/>
      <w:pPr>
        <w:ind w:left="5193" w:hanging="284"/>
      </w:pPr>
      <w:rPr>
        <w:rFonts w:hint="default"/>
        <w:lang w:val="uk-UA" w:eastAsia="en-US" w:bidi="ar-SA"/>
      </w:rPr>
    </w:lvl>
    <w:lvl w:ilvl="6" w:tplc="9F0279E0">
      <w:numFmt w:val="bullet"/>
      <w:lvlText w:val="•"/>
      <w:lvlJc w:val="left"/>
      <w:pPr>
        <w:ind w:left="6143" w:hanging="284"/>
      </w:pPr>
      <w:rPr>
        <w:rFonts w:hint="default"/>
        <w:lang w:val="uk-UA" w:eastAsia="en-US" w:bidi="ar-SA"/>
      </w:rPr>
    </w:lvl>
    <w:lvl w:ilvl="7" w:tplc="0AA00404">
      <w:numFmt w:val="bullet"/>
      <w:lvlText w:val="•"/>
      <w:lvlJc w:val="left"/>
      <w:pPr>
        <w:ind w:left="7094" w:hanging="284"/>
      </w:pPr>
      <w:rPr>
        <w:rFonts w:hint="default"/>
        <w:lang w:val="uk-UA" w:eastAsia="en-US" w:bidi="ar-SA"/>
      </w:rPr>
    </w:lvl>
    <w:lvl w:ilvl="8" w:tplc="85A6D928">
      <w:numFmt w:val="bullet"/>
      <w:lvlText w:val="•"/>
      <w:lvlJc w:val="left"/>
      <w:pPr>
        <w:ind w:left="8045" w:hanging="284"/>
      </w:pPr>
      <w:rPr>
        <w:rFonts w:hint="default"/>
        <w:lang w:val="uk-UA" w:eastAsia="en-US" w:bidi="ar-SA"/>
      </w:rPr>
    </w:lvl>
  </w:abstractNum>
  <w:abstractNum w:abstractNumId="61">
    <w:nsid w:val="6ACA251B"/>
    <w:multiLevelType w:val="multilevel"/>
    <w:tmpl w:val="71821850"/>
    <w:lvl w:ilvl="0">
      <w:start w:val="1"/>
      <w:numFmt w:val="decimal"/>
      <w:lvlText w:val="%1."/>
      <w:lvlJc w:val="left"/>
      <w:pPr>
        <w:ind w:left="658" w:hanging="240"/>
        <w:jc w:val="left"/>
      </w:pPr>
      <w:rPr>
        <w:rFonts w:ascii="Times New Roman" w:eastAsia="Times New Roman" w:hAnsi="Times New Roman" w:cs="Times New Roman" w:hint="default"/>
        <w:w w:val="100"/>
        <w:sz w:val="24"/>
        <w:szCs w:val="24"/>
        <w:lang w:val="uk-UA" w:eastAsia="en-US" w:bidi="ar-SA"/>
      </w:rPr>
    </w:lvl>
    <w:lvl w:ilvl="1">
      <w:start w:val="1"/>
      <w:numFmt w:val="decimal"/>
      <w:lvlText w:val="%1.%2"/>
      <w:lvlJc w:val="left"/>
      <w:pPr>
        <w:ind w:left="979" w:hanging="360"/>
        <w:jc w:val="left"/>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1992" w:hanging="360"/>
      </w:pPr>
      <w:rPr>
        <w:rFonts w:hint="default"/>
        <w:lang w:val="uk-UA" w:eastAsia="en-US" w:bidi="ar-SA"/>
      </w:rPr>
    </w:lvl>
    <w:lvl w:ilvl="3">
      <w:numFmt w:val="bullet"/>
      <w:lvlText w:val="•"/>
      <w:lvlJc w:val="left"/>
      <w:pPr>
        <w:ind w:left="3004" w:hanging="360"/>
      </w:pPr>
      <w:rPr>
        <w:rFonts w:hint="default"/>
        <w:lang w:val="uk-UA" w:eastAsia="en-US" w:bidi="ar-SA"/>
      </w:rPr>
    </w:lvl>
    <w:lvl w:ilvl="4">
      <w:numFmt w:val="bullet"/>
      <w:lvlText w:val="•"/>
      <w:lvlJc w:val="left"/>
      <w:pPr>
        <w:ind w:left="4016" w:hanging="360"/>
      </w:pPr>
      <w:rPr>
        <w:rFonts w:hint="default"/>
        <w:lang w:val="uk-UA" w:eastAsia="en-US" w:bidi="ar-SA"/>
      </w:rPr>
    </w:lvl>
    <w:lvl w:ilvl="5">
      <w:numFmt w:val="bullet"/>
      <w:lvlText w:val="•"/>
      <w:lvlJc w:val="left"/>
      <w:pPr>
        <w:ind w:left="5028" w:hanging="360"/>
      </w:pPr>
      <w:rPr>
        <w:rFonts w:hint="default"/>
        <w:lang w:val="uk-UA" w:eastAsia="en-US" w:bidi="ar-SA"/>
      </w:rPr>
    </w:lvl>
    <w:lvl w:ilvl="6">
      <w:numFmt w:val="bullet"/>
      <w:lvlText w:val="•"/>
      <w:lvlJc w:val="left"/>
      <w:pPr>
        <w:ind w:left="6040" w:hanging="360"/>
      </w:pPr>
      <w:rPr>
        <w:rFonts w:hint="default"/>
        <w:lang w:val="uk-UA" w:eastAsia="en-US" w:bidi="ar-SA"/>
      </w:rPr>
    </w:lvl>
    <w:lvl w:ilvl="7">
      <w:numFmt w:val="bullet"/>
      <w:lvlText w:val="•"/>
      <w:lvlJc w:val="left"/>
      <w:pPr>
        <w:ind w:left="7052" w:hanging="360"/>
      </w:pPr>
      <w:rPr>
        <w:rFonts w:hint="default"/>
        <w:lang w:val="uk-UA" w:eastAsia="en-US" w:bidi="ar-SA"/>
      </w:rPr>
    </w:lvl>
    <w:lvl w:ilvl="8">
      <w:numFmt w:val="bullet"/>
      <w:lvlText w:val="•"/>
      <w:lvlJc w:val="left"/>
      <w:pPr>
        <w:ind w:left="8064" w:hanging="360"/>
      </w:pPr>
      <w:rPr>
        <w:rFonts w:hint="default"/>
        <w:lang w:val="uk-UA" w:eastAsia="en-US" w:bidi="ar-SA"/>
      </w:rPr>
    </w:lvl>
  </w:abstractNum>
  <w:abstractNum w:abstractNumId="62">
    <w:nsid w:val="6D4409E5"/>
    <w:multiLevelType w:val="multilevel"/>
    <w:tmpl w:val="8EE2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2516973"/>
    <w:multiLevelType w:val="hybridMultilevel"/>
    <w:tmpl w:val="572A4188"/>
    <w:lvl w:ilvl="0" w:tplc="59A0DAEC">
      <w:numFmt w:val="bullet"/>
      <w:lvlText w:val="—"/>
      <w:lvlJc w:val="left"/>
      <w:pPr>
        <w:ind w:left="598" w:hanging="380"/>
      </w:pPr>
      <w:rPr>
        <w:rFonts w:ascii="Courier New" w:eastAsia="Courier New" w:hAnsi="Courier New" w:cs="Courier New" w:hint="default"/>
        <w:w w:val="100"/>
        <w:sz w:val="24"/>
        <w:szCs w:val="24"/>
        <w:lang w:val="uk-UA" w:eastAsia="en-US" w:bidi="ar-SA"/>
      </w:rPr>
    </w:lvl>
    <w:lvl w:ilvl="1" w:tplc="244CCDF2">
      <w:numFmt w:val="bullet"/>
      <w:lvlText w:val="•"/>
      <w:lvlJc w:val="left"/>
      <w:pPr>
        <w:ind w:left="1548" w:hanging="380"/>
      </w:pPr>
      <w:rPr>
        <w:rFonts w:hint="default"/>
        <w:lang w:val="uk-UA" w:eastAsia="en-US" w:bidi="ar-SA"/>
      </w:rPr>
    </w:lvl>
    <w:lvl w:ilvl="2" w:tplc="5CC689A4">
      <w:numFmt w:val="bullet"/>
      <w:lvlText w:val="•"/>
      <w:lvlJc w:val="left"/>
      <w:pPr>
        <w:ind w:left="2497" w:hanging="380"/>
      </w:pPr>
      <w:rPr>
        <w:rFonts w:hint="default"/>
        <w:lang w:val="uk-UA" w:eastAsia="en-US" w:bidi="ar-SA"/>
      </w:rPr>
    </w:lvl>
    <w:lvl w:ilvl="3" w:tplc="E2EE50BC">
      <w:numFmt w:val="bullet"/>
      <w:lvlText w:val="•"/>
      <w:lvlJc w:val="left"/>
      <w:pPr>
        <w:ind w:left="3446" w:hanging="380"/>
      </w:pPr>
      <w:rPr>
        <w:rFonts w:hint="default"/>
        <w:lang w:val="uk-UA" w:eastAsia="en-US" w:bidi="ar-SA"/>
      </w:rPr>
    </w:lvl>
    <w:lvl w:ilvl="4" w:tplc="B8A878D4">
      <w:numFmt w:val="bullet"/>
      <w:lvlText w:val="•"/>
      <w:lvlJc w:val="left"/>
      <w:pPr>
        <w:ind w:left="4395" w:hanging="380"/>
      </w:pPr>
      <w:rPr>
        <w:rFonts w:hint="default"/>
        <w:lang w:val="uk-UA" w:eastAsia="en-US" w:bidi="ar-SA"/>
      </w:rPr>
    </w:lvl>
    <w:lvl w:ilvl="5" w:tplc="FA9AA05E">
      <w:numFmt w:val="bullet"/>
      <w:lvlText w:val="•"/>
      <w:lvlJc w:val="left"/>
      <w:pPr>
        <w:ind w:left="5344" w:hanging="380"/>
      </w:pPr>
      <w:rPr>
        <w:rFonts w:hint="default"/>
        <w:lang w:val="uk-UA" w:eastAsia="en-US" w:bidi="ar-SA"/>
      </w:rPr>
    </w:lvl>
    <w:lvl w:ilvl="6" w:tplc="ADA06F9A">
      <w:numFmt w:val="bullet"/>
      <w:lvlText w:val="•"/>
      <w:lvlJc w:val="left"/>
      <w:pPr>
        <w:ind w:left="6293" w:hanging="380"/>
      </w:pPr>
      <w:rPr>
        <w:rFonts w:hint="default"/>
        <w:lang w:val="uk-UA" w:eastAsia="en-US" w:bidi="ar-SA"/>
      </w:rPr>
    </w:lvl>
    <w:lvl w:ilvl="7" w:tplc="D14A8FE6">
      <w:numFmt w:val="bullet"/>
      <w:lvlText w:val="•"/>
      <w:lvlJc w:val="left"/>
      <w:pPr>
        <w:ind w:left="7242" w:hanging="380"/>
      </w:pPr>
      <w:rPr>
        <w:rFonts w:hint="default"/>
        <w:lang w:val="uk-UA" w:eastAsia="en-US" w:bidi="ar-SA"/>
      </w:rPr>
    </w:lvl>
    <w:lvl w:ilvl="8" w:tplc="FCAABA3E">
      <w:numFmt w:val="bullet"/>
      <w:lvlText w:val="•"/>
      <w:lvlJc w:val="left"/>
      <w:pPr>
        <w:ind w:left="8191" w:hanging="380"/>
      </w:pPr>
      <w:rPr>
        <w:rFonts w:hint="default"/>
        <w:lang w:val="uk-UA" w:eastAsia="en-US" w:bidi="ar-SA"/>
      </w:rPr>
    </w:lvl>
  </w:abstractNum>
  <w:abstractNum w:abstractNumId="64">
    <w:nsid w:val="761C624C"/>
    <w:multiLevelType w:val="hybridMultilevel"/>
    <w:tmpl w:val="0D1C2A9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5">
    <w:nsid w:val="7F942B4F"/>
    <w:multiLevelType w:val="multilevel"/>
    <w:tmpl w:val="6BE82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7"/>
  </w:num>
  <w:num w:numId="2">
    <w:abstractNumId w:val="6"/>
  </w:num>
  <w:num w:numId="3">
    <w:abstractNumId w:val="39"/>
  </w:num>
  <w:num w:numId="4">
    <w:abstractNumId w:val="65"/>
  </w:num>
  <w:num w:numId="5">
    <w:abstractNumId w:val="29"/>
  </w:num>
  <w:num w:numId="6">
    <w:abstractNumId w:val="57"/>
  </w:num>
  <w:num w:numId="7">
    <w:abstractNumId w:val="43"/>
  </w:num>
  <w:num w:numId="8">
    <w:abstractNumId w:val="63"/>
  </w:num>
  <w:num w:numId="9">
    <w:abstractNumId w:val="41"/>
  </w:num>
  <w:num w:numId="10">
    <w:abstractNumId w:val="15"/>
  </w:num>
  <w:num w:numId="11">
    <w:abstractNumId w:val="46"/>
  </w:num>
  <w:num w:numId="12">
    <w:abstractNumId w:val="10"/>
  </w:num>
  <w:num w:numId="13">
    <w:abstractNumId w:val="61"/>
  </w:num>
  <w:num w:numId="14">
    <w:abstractNumId w:val="35"/>
  </w:num>
  <w:num w:numId="15">
    <w:abstractNumId w:val="51"/>
  </w:num>
  <w:num w:numId="16">
    <w:abstractNumId w:val="47"/>
  </w:num>
  <w:num w:numId="17">
    <w:abstractNumId w:val="64"/>
  </w:num>
  <w:num w:numId="18">
    <w:abstractNumId w:val="11"/>
  </w:num>
  <w:num w:numId="19">
    <w:abstractNumId w:val="54"/>
  </w:num>
  <w:num w:numId="20">
    <w:abstractNumId w:val="62"/>
  </w:num>
  <w:num w:numId="21">
    <w:abstractNumId w:val="20"/>
  </w:num>
  <w:num w:numId="22">
    <w:abstractNumId w:val="14"/>
  </w:num>
  <w:num w:numId="23">
    <w:abstractNumId w:val="59"/>
  </w:num>
  <w:num w:numId="24">
    <w:abstractNumId w:val="22"/>
  </w:num>
  <w:num w:numId="25">
    <w:abstractNumId w:val="36"/>
  </w:num>
  <w:num w:numId="26">
    <w:abstractNumId w:val="0"/>
  </w:num>
  <w:num w:numId="27">
    <w:abstractNumId w:val="3"/>
  </w:num>
  <w:num w:numId="28">
    <w:abstractNumId w:val="8"/>
  </w:num>
  <w:num w:numId="29">
    <w:abstractNumId w:val="42"/>
  </w:num>
  <w:num w:numId="30">
    <w:abstractNumId w:val="17"/>
  </w:num>
  <w:num w:numId="31">
    <w:abstractNumId w:val="53"/>
  </w:num>
  <w:num w:numId="32">
    <w:abstractNumId w:val="12"/>
  </w:num>
  <w:num w:numId="33">
    <w:abstractNumId w:val="25"/>
  </w:num>
  <w:num w:numId="34">
    <w:abstractNumId w:val="55"/>
  </w:num>
  <w:num w:numId="35">
    <w:abstractNumId w:val="55"/>
    <w:lvlOverride w:ilvl="0">
      <w:lvl w:ilvl="0">
        <w:numFmt w:val="decimal"/>
        <w:lvlText w:val=""/>
        <w:lvlJc w:val="left"/>
      </w:lvl>
    </w:lvlOverride>
    <w:lvlOverride w:ilvl="1">
      <w:lvl w:ilvl="1">
        <w:numFmt w:val="decimal"/>
        <w:lvlText w:val="%2."/>
        <w:lvlJc w:val="left"/>
      </w:lvl>
    </w:lvlOverride>
  </w:num>
  <w:num w:numId="36">
    <w:abstractNumId w:val="55"/>
    <w:lvlOverride w:ilvl="0">
      <w:lvl w:ilvl="0">
        <w:numFmt w:val="decimal"/>
        <w:lvlText w:val=""/>
        <w:lvlJc w:val="left"/>
      </w:lvl>
    </w:lvlOverride>
    <w:lvlOverride w:ilvl="1">
      <w:lvl w:ilvl="1">
        <w:numFmt w:val="decimal"/>
        <w:lvlText w:val="%2."/>
        <w:lvlJc w:val="left"/>
      </w:lvl>
    </w:lvlOverride>
    <w:lvlOverride w:ilvl="2">
      <w:lvl w:ilvl="2">
        <w:numFmt w:val="decimal"/>
        <w:lvlText w:val="%3."/>
        <w:lvlJc w:val="left"/>
      </w:lvl>
    </w:lvlOverride>
  </w:num>
  <w:num w:numId="37">
    <w:abstractNumId w:val="55"/>
    <w:lvlOverride w:ilvl="0">
      <w:lvl w:ilvl="0">
        <w:numFmt w:val="decimal"/>
        <w:lvlText w:val=""/>
        <w:lvlJc w:val="left"/>
      </w:lvl>
    </w:lvlOverride>
    <w:lvlOverride w:ilvl="1">
      <w:lvl w:ilvl="1">
        <w:numFmt w:val="decimal"/>
        <w:lvlText w:val="%2."/>
        <w:lvlJc w:val="left"/>
      </w:lvl>
    </w:lvlOverride>
    <w:lvlOverride w:ilvl="2">
      <w:lvl w:ilvl="2">
        <w:numFmt w:val="bullet"/>
        <w:lvlText w:val=""/>
        <w:lvlJc w:val="left"/>
        <w:pPr>
          <w:tabs>
            <w:tab w:val="num" w:pos="2160"/>
          </w:tabs>
          <w:ind w:left="2160" w:hanging="360"/>
        </w:pPr>
        <w:rPr>
          <w:rFonts w:ascii="Wingdings" w:hAnsi="Wingdings" w:hint="default"/>
          <w:sz w:val="20"/>
        </w:rPr>
      </w:lvl>
    </w:lvlOverride>
  </w:num>
  <w:num w:numId="38">
    <w:abstractNumId w:val="55"/>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Wingdings" w:hAnsi="Wingdings" w:hint="default"/>
          <w:sz w:val="20"/>
        </w:rPr>
      </w:lvl>
    </w:lvlOverride>
  </w:num>
  <w:num w:numId="39">
    <w:abstractNumId w:val="55"/>
    <w:lvlOverride w:ilvl="0">
      <w:lvl w:ilvl="0">
        <w:numFmt w:val="decimal"/>
        <w:lvlText w:val=""/>
        <w:lvlJc w:val="left"/>
      </w:lvl>
    </w:lvlOverride>
    <w:lvlOverride w:ilvl="1">
      <w:lvl w:ilvl="1">
        <w:numFmt w:val="decimal"/>
        <w:lvlText w:val="%2."/>
        <w:lvlJc w:val="left"/>
        <w:pPr>
          <w:tabs>
            <w:tab w:val="num" w:pos="1440"/>
          </w:tabs>
          <w:ind w:left="1440" w:hanging="360"/>
        </w:pPr>
      </w:lvl>
    </w:lvlOverride>
    <w:lvlOverride w:ilvl="2">
      <w:lvl w:ilvl="2">
        <w:numFmt w:val="bullet"/>
        <w:lvlText w:val=""/>
        <w:lvlJc w:val="left"/>
        <w:pPr>
          <w:tabs>
            <w:tab w:val="num" w:pos="2160"/>
          </w:tabs>
          <w:ind w:left="2160" w:hanging="360"/>
        </w:pPr>
        <w:rPr>
          <w:rFonts w:ascii="Wingdings" w:hAnsi="Wingdings" w:hint="default"/>
          <w:sz w:val="20"/>
        </w:rPr>
      </w:lvl>
    </w:lvlOverride>
  </w:num>
  <w:num w:numId="40">
    <w:abstractNumId w:val="55"/>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Wingdings" w:hAnsi="Wingdings" w:hint="default"/>
          <w:sz w:val="20"/>
        </w:rPr>
      </w:lvl>
    </w:lvlOverride>
  </w:num>
  <w:num w:numId="41">
    <w:abstractNumId w:val="27"/>
  </w:num>
  <w:num w:numId="42">
    <w:abstractNumId w:val="23"/>
  </w:num>
  <w:num w:numId="43">
    <w:abstractNumId w:val="18"/>
  </w:num>
  <w:num w:numId="44">
    <w:abstractNumId w:val="34"/>
  </w:num>
  <w:num w:numId="45">
    <w:abstractNumId w:val="7"/>
  </w:num>
  <w:num w:numId="46">
    <w:abstractNumId w:val="32"/>
  </w:num>
  <w:num w:numId="47">
    <w:abstractNumId w:val="56"/>
  </w:num>
  <w:num w:numId="48">
    <w:abstractNumId w:val="52"/>
  </w:num>
  <w:num w:numId="49">
    <w:abstractNumId w:val="40"/>
  </w:num>
  <w:num w:numId="50">
    <w:abstractNumId w:val="4"/>
  </w:num>
  <w:num w:numId="51">
    <w:abstractNumId w:val="60"/>
  </w:num>
  <w:num w:numId="52">
    <w:abstractNumId w:val="31"/>
  </w:num>
  <w:num w:numId="53">
    <w:abstractNumId w:val="21"/>
  </w:num>
  <w:num w:numId="54">
    <w:abstractNumId w:val="28"/>
  </w:num>
  <w:num w:numId="55">
    <w:abstractNumId w:val="2"/>
  </w:num>
  <w:num w:numId="56">
    <w:abstractNumId w:val="50"/>
  </w:num>
  <w:num w:numId="57">
    <w:abstractNumId w:val="26"/>
  </w:num>
  <w:num w:numId="58">
    <w:abstractNumId w:val="48"/>
  </w:num>
  <w:num w:numId="59">
    <w:abstractNumId w:val="38"/>
  </w:num>
  <w:num w:numId="60">
    <w:abstractNumId w:val="24"/>
  </w:num>
  <w:num w:numId="61">
    <w:abstractNumId w:val="45"/>
  </w:num>
  <w:num w:numId="62">
    <w:abstractNumId w:val="1"/>
  </w:num>
  <w:num w:numId="63">
    <w:abstractNumId w:val="5"/>
  </w:num>
  <w:num w:numId="64">
    <w:abstractNumId w:val="49"/>
  </w:num>
  <w:num w:numId="65">
    <w:abstractNumId w:val="44"/>
  </w:num>
  <w:num w:numId="66">
    <w:abstractNumId w:val="9"/>
  </w:num>
  <w:num w:numId="67">
    <w:abstractNumId w:val="19"/>
  </w:num>
  <w:num w:numId="68">
    <w:abstractNumId w:val="16"/>
  </w:num>
  <w:num w:numId="69">
    <w:abstractNumId w:val="30"/>
  </w:num>
  <w:num w:numId="70">
    <w:abstractNumId w:val="58"/>
  </w:num>
  <w:num w:numId="71">
    <w:abstractNumId w:val="33"/>
  </w:num>
  <w:num w:numId="72">
    <w:abstractNumId w:val="13"/>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59279B"/>
    <w:rsid w:val="000F7ABB"/>
    <w:rsid w:val="0046630D"/>
    <w:rsid w:val="004A29EA"/>
    <w:rsid w:val="0059279B"/>
    <w:rsid w:val="00902B1B"/>
    <w:rsid w:val="00A1758B"/>
    <w:rsid w:val="00B02D78"/>
    <w:rsid w:val="00B4747E"/>
    <w:rsid w:val="00BD4F15"/>
    <w:rsid w:val="00D122B6"/>
    <w:rsid w:val="00D57F1F"/>
    <w:rsid w:val="00FD6D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79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59279B"/>
    <w:pPr>
      <w:ind w:left="720"/>
      <w:contextualSpacing/>
    </w:pPr>
  </w:style>
  <w:style w:type="character" w:styleId="a4">
    <w:name w:val="Hyperlink"/>
    <w:basedOn w:val="a0"/>
    <w:uiPriority w:val="99"/>
    <w:unhideWhenUsed/>
    <w:rsid w:val="0059279B"/>
    <w:rPr>
      <w:color w:val="0000FF" w:themeColor="hyperlink"/>
      <w:u w:val="single"/>
    </w:rPr>
  </w:style>
  <w:style w:type="paragraph" w:styleId="a5">
    <w:name w:val="Normal (Web)"/>
    <w:basedOn w:val="a"/>
    <w:uiPriority w:val="99"/>
    <w:unhideWhenUsed/>
    <w:rsid w:val="0059279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No Spacing"/>
    <w:uiPriority w:val="1"/>
    <w:qFormat/>
    <w:rsid w:val="0059279B"/>
    <w:pPr>
      <w:spacing w:after="0" w:line="240" w:lineRule="auto"/>
    </w:pPr>
    <w:rPr>
      <w:rFonts w:ascii="Calibri" w:eastAsia="Calibri" w:hAnsi="Calibri" w:cs="Times New Roman"/>
    </w:rPr>
  </w:style>
  <w:style w:type="paragraph" w:customStyle="1" w:styleId="TOC1">
    <w:name w:val="TOC 1"/>
    <w:basedOn w:val="a"/>
    <w:uiPriority w:val="1"/>
    <w:qFormat/>
    <w:rsid w:val="0059279B"/>
    <w:pPr>
      <w:widowControl w:val="0"/>
      <w:autoSpaceDE w:val="0"/>
      <w:autoSpaceDN w:val="0"/>
      <w:spacing w:after="0" w:line="240" w:lineRule="auto"/>
      <w:ind w:left="658" w:hanging="241"/>
    </w:pPr>
    <w:rPr>
      <w:rFonts w:ascii="Times New Roman" w:eastAsia="Times New Roman" w:hAnsi="Times New Roman" w:cs="Times New Roman"/>
      <w:sz w:val="24"/>
      <w:szCs w:val="24"/>
      <w:lang w:val="uk-UA"/>
    </w:rPr>
  </w:style>
  <w:style w:type="paragraph" w:customStyle="1" w:styleId="TOC2">
    <w:name w:val="TOC 2"/>
    <w:basedOn w:val="a"/>
    <w:uiPriority w:val="1"/>
    <w:qFormat/>
    <w:rsid w:val="0059279B"/>
    <w:pPr>
      <w:widowControl w:val="0"/>
      <w:autoSpaceDE w:val="0"/>
      <w:autoSpaceDN w:val="0"/>
      <w:spacing w:after="0" w:line="240" w:lineRule="auto"/>
      <w:ind w:left="979" w:hanging="361"/>
    </w:pPr>
    <w:rPr>
      <w:rFonts w:ascii="Times New Roman" w:eastAsia="Times New Roman" w:hAnsi="Times New Roman" w:cs="Times New Roman"/>
      <w:sz w:val="24"/>
      <w:szCs w:val="24"/>
      <w:lang w:val="uk-UA"/>
    </w:rPr>
  </w:style>
  <w:style w:type="paragraph" w:styleId="a7">
    <w:name w:val="Body Text"/>
    <w:basedOn w:val="a"/>
    <w:link w:val="a8"/>
    <w:uiPriority w:val="1"/>
    <w:qFormat/>
    <w:rsid w:val="0059279B"/>
    <w:pPr>
      <w:widowControl w:val="0"/>
      <w:autoSpaceDE w:val="0"/>
      <w:autoSpaceDN w:val="0"/>
      <w:spacing w:after="0" w:line="240" w:lineRule="auto"/>
      <w:ind w:left="218"/>
      <w:jc w:val="both"/>
    </w:pPr>
    <w:rPr>
      <w:rFonts w:ascii="Times New Roman" w:eastAsia="Times New Roman" w:hAnsi="Times New Roman" w:cs="Times New Roman"/>
      <w:sz w:val="24"/>
      <w:szCs w:val="24"/>
      <w:lang w:val="uk-UA"/>
    </w:rPr>
  </w:style>
  <w:style w:type="character" w:customStyle="1" w:styleId="a8">
    <w:name w:val="Основной текст Знак"/>
    <w:basedOn w:val="a0"/>
    <w:link w:val="a7"/>
    <w:uiPriority w:val="1"/>
    <w:rsid w:val="0059279B"/>
    <w:rPr>
      <w:rFonts w:ascii="Times New Roman" w:eastAsia="Times New Roman" w:hAnsi="Times New Roman" w:cs="Times New Roman"/>
      <w:sz w:val="24"/>
      <w:szCs w:val="24"/>
      <w:lang w:val="uk-UA"/>
    </w:rPr>
  </w:style>
  <w:style w:type="paragraph" w:customStyle="1" w:styleId="Heading1">
    <w:name w:val="Heading 1"/>
    <w:basedOn w:val="a"/>
    <w:uiPriority w:val="1"/>
    <w:qFormat/>
    <w:rsid w:val="0059279B"/>
    <w:pPr>
      <w:widowControl w:val="0"/>
      <w:autoSpaceDE w:val="0"/>
      <w:autoSpaceDN w:val="0"/>
      <w:spacing w:before="88" w:after="0" w:line="240" w:lineRule="auto"/>
      <w:ind w:left="499" w:hanging="282"/>
      <w:outlineLvl w:val="1"/>
    </w:pPr>
    <w:rPr>
      <w:rFonts w:ascii="Times New Roman" w:eastAsia="Times New Roman" w:hAnsi="Times New Roman" w:cs="Times New Roman"/>
      <w:b/>
      <w:bCs/>
      <w:i/>
      <w:iCs/>
      <w:sz w:val="28"/>
      <w:szCs w:val="28"/>
      <w:lang w:val="uk-UA"/>
    </w:rPr>
  </w:style>
  <w:style w:type="paragraph" w:customStyle="1" w:styleId="Heading2">
    <w:name w:val="Heading 2"/>
    <w:basedOn w:val="a"/>
    <w:uiPriority w:val="1"/>
    <w:qFormat/>
    <w:rsid w:val="0059279B"/>
    <w:pPr>
      <w:widowControl w:val="0"/>
      <w:autoSpaceDE w:val="0"/>
      <w:autoSpaceDN w:val="0"/>
      <w:spacing w:after="0" w:line="240" w:lineRule="auto"/>
      <w:ind w:left="607" w:hanging="390"/>
      <w:jc w:val="both"/>
      <w:outlineLvl w:val="2"/>
    </w:pPr>
    <w:rPr>
      <w:rFonts w:ascii="Times New Roman" w:eastAsia="Times New Roman" w:hAnsi="Times New Roman" w:cs="Times New Roman"/>
      <w:b/>
      <w:bCs/>
      <w:sz w:val="26"/>
      <w:szCs w:val="26"/>
      <w:lang w:val="uk-UA"/>
    </w:rPr>
  </w:style>
  <w:style w:type="paragraph" w:customStyle="1" w:styleId="Heading3">
    <w:name w:val="Heading 3"/>
    <w:basedOn w:val="a"/>
    <w:uiPriority w:val="1"/>
    <w:qFormat/>
    <w:rsid w:val="0059279B"/>
    <w:pPr>
      <w:widowControl w:val="0"/>
      <w:autoSpaceDE w:val="0"/>
      <w:autoSpaceDN w:val="0"/>
      <w:spacing w:before="2" w:after="0" w:line="240" w:lineRule="auto"/>
      <w:ind w:left="218"/>
      <w:jc w:val="center"/>
      <w:outlineLvl w:val="3"/>
    </w:pPr>
    <w:rPr>
      <w:rFonts w:ascii="Times New Roman" w:eastAsia="Times New Roman" w:hAnsi="Times New Roman" w:cs="Times New Roman"/>
      <w:b/>
      <w:bCs/>
      <w:sz w:val="24"/>
      <w:szCs w:val="24"/>
      <w:lang w:val="uk-UA"/>
    </w:rPr>
  </w:style>
  <w:style w:type="paragraph" w:styleId="a9">
    <w:name w:val="Title"/>
    <w:basedOn w:val="a"/>
    <w:link w:val="aa"/>
    <w:uiPriority w:val="1"/>
    <w:qFormat/>
    <w:rsid w:val="0059279B"/>
    <w:pPr>
      <w:widowControl w:val="0"/>
      <w:autoSpaceDE w:val="0"/>
      <w:autoSpaceDN w:val="0"/>
      <w:spacing w:before="85" w:after="0" w:line="240" w:lineRule="auto"/>
      <w:ind w:left="2247" w:right="2254"/>
      <w:jc w:val="center"/>
    </w:pPr>
    <w:rPr>
      <w:rFonts w:ascii="Times New Roman" w:eastAsia="Times New Roman" w:hAnsi="Times New Roman" w:cs="Times New Roman"/>
      <w:b/>
      <w:bCs/>
      <w:sz w:val="28"/>
      <w:szCs w:val="28"/>
      <w:lang w:val="uk-UA"/>
    </w:rPr>
  </w:style>
  <w:style w:type="character" w:customStyle="1" w:styleId="aa">
    <w:name w:val="Название Знак"/>
    <w:basedOn w:val="a0"/>
    <w:link w:val="a9"/>
    <w:uiPriority w:val="1"/>
    <w:rsid w:val="0059279B"/>
    <w:rPr>
      <w:rFonts w:ascii="Times New Roman" w:eastAsia="Times New Roman" w:hAnsi="Times New Roman" w:cs="Times New Roman"/>
      <w:b/>
      <w:bCs/>
      <w:sz w:val="28"/>
      <w:szCs w:val="28"/>
      <w:lang w:val="uk-UA"/>
    </w:rPr>
  </w:style>
  <w:style w:type="paragraph" w:customStyle="1" w:styleId="TableParagraph">
    <w:name w:val="Table Paragraph"/>
    <w:basedOn w:val="a"/>
    <w:uiPriority w:val="1"/>
    <w:qFormat/>
    <w:rsid w:val="0059279B"/>
    <w:pPr>
      <w:widowControl w:val="0"/>
      <w:autoSpaceDE w:val="0"/>
      <w:autoSpaceDN w:val="0"/>
      <w:spacing w:after="0" w:line="240" w:lineRule="auto"/>
    </w:pPr>
    <w:rPr>
      <w:rFonts w:ascii="Times New Roman" w:eastAsia="Times New Roman" w:hAnsi="Times New Roman" w:cs="Times New Roman"/>
      <w:lang w:val="uk-UA"/>
    </w:rPr>
  </w:style>
  <w:style w:type="paragraph" w:styleId="ab">
    <w:name w:val="Balloon Text"/>
    <w:basedOn w:val="a"/>
    <w:link w:val="ac"/>
    <w:uiPriority w:val="99"/>
    <w:semiHidden/>
    <w:unhideWhenUsed/>
    <w:rsid w:val="0059279B"/>
    <w:pPr>
      <w:widowControl w:val="0"/>
      <w:autoSpaceDE w:val="0"/>
      <w:autoSpaceDN w:val="0"/>
      <w:spacing w:after="0" w:line="240" w:lineRule="auto"/>
    </w:pPr>
    <w:rPr>
      <w:rFonts w:ascii="Tahoma" w:eastAsia="Times New Roman" w:hAnsi="Tahoma" w:cs="Tahoma"/>
      <w:sz w:val="16"/>
      <w:szCs w:val="16"/>
      <w:lang w:val="uk-UA"/>
    </w:rPr>
  </w:style>
  <w:style w:type="character" w:customStyle="1" w:styleId="ac">
    <w:name w:val="Текст выноски Знак"/>
    <w:basedOn w:val="a0"/>
    <w:link w:val="ab"/>
    <w:uiPriority w:val="99"/>
    <w:semiHidden/>
    <w:rsid w:val="0059279B"/>
    <w:rPr>
      <w:rFonts w:ascii="Tahoma" w:eastAsia="Times New Roman" w:hAnsi="Tahoma" w:cs="Tahoma"/>
      <w:sz w:val="16"/>
      <w:szCs w:val="16"/>
      <w:lang w:val="uk-UA"/>
    </w:rPr>
  </w:style>
  <w:style w:type="paragraph" w:styleId="ad">
    <w:name w:val="header"/>
    <w:basedOn w:val="a"/>
    <w:link w:val="ae"/>
    <w:uiPriority w:val="99"/>
    <w:semiHidden/>
    <w:unhideWhenUsed/>
    <w:rsid w:val="0059279B"/>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59279B"/>
  </w:style>
  <w:style w:type="paragraph" w:styleId="af">
    <w:name w:val="footer"/>
    <w:basedOn w:val="a"/>
    <w:link w:val="af0"/>
    <w:uiPriority w:val="99"/>
    <w:semiHidden/>
    <w:unhideWhenUsed/>
    <w:rsid w:val="0059279B"/>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59279B"/>
  </w:style>
  <w:style w:type="paragraph" w:customStyle="1" w:styleId="Default">
    <w:name w:val="Default"/>
    <w:rsid w:val="00A1758B"/>
    <w:pPr>
      <w:autoSpaceDE w:val="0"/>
      <w:autoSpaceDN w:val="0"/>
      <w:adjustRightInd w:val="0"/>
      <w:spacing w:after="0" w:line="240" w:lineRule="auto"/>
    </w:pPr>
    <w:rPr>
      <w:rFonts w:ascii="Times New Roman" w:hAnsi="Times New Roman" w:cs="Times New Roman"/>
      <w:color w:val="000000"/>
      <w:sz w:val="24"/>
      <w:szCs w:val="24"/>
    </w:rPr>
  </w:style>
  <w:style w:type="table" w:styleId="af1">
    <w:name w:val="Table Grid"/>
    <w:basedOn w:val="a1"/>
    <w:uiPriority w:val="39"/>
    <w:rsid w:val="00A175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
    <w:link w:val="af3"/>
    <w:uiPriority w:val="99"/>
    <w:semiHidden/>
    <w:unhideWhenUsed/>
    <w:rsid w:val="00A1758B"/>
    <w:pPr>
      <w:spacing w:after="120"/>
      <w:ind w:left="283"/>
    </w:pPr>
  </w:style>
  <w:style w:type="character" w:customStyle="1" w:styleId="af3">
    <w:name w:val="Основной текст с отступом Знак"/>
    <w:basedOn w:val="a0"/>
    <w:link w:val="af2"/>
    <w:uiPriority w:val="99"/>
    <w:semiHidden/>
    <w:rsid w:val="00A1758B"/>
  </w:style>
  <w:style w:type="character" w:customStyle="1" w:styleId="mwe-math-mathml-inline">
    <w:name w:val="mwe-math-mathml-inline"/>
    <w:basedOn w:val="a0"/>
    <w:rsid w:val="00A1758B"/>
  </w:style>
  <w:style w:type="paragraph" w:customStyle="1" w:styleId="11">
    <w:name w:val="1.1"/>
    <w:basedOn w:val="a"/>
    <w:rsid w:val="00A1758B"/>
    <w:pPr>
      <w:spacing w:before="400" w:after="320" w:line="193" w:lineRule="exact"/>
      <w:jc w:val="center"/>
    </w:pPr>
    <w:rPr>
      <w:rFonts w:ascii="Times New Roman" w:eastAsia="Times New Roman" w:hAnsi="Times New Roman" w:cs="Times New Roman"/>
      <w:b/>
      <w:caps/>
      <w:sz w:val="19"/>
      <w:szCs w:val="20"/>
      <w:lang w:val="uk-UA" w:eastAsia="ru-RU"/>
    </w:rPr>
  </w:style>
  <w:style w:type="table" w:customStyle="1" w:styleId="TableNormal">
    <w:name w:val="Table Normal"/>
    <w:uiPriority w:val="2"/>
    <w:semiHidden/>
    <w:unhideWhenUsed/>
    <w:qFormat/>
    <w:rsid w:val="004663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OC3">
    <w:name w:val="TOC 3"/>
    <w:basedOn w:val="a"/>
    <w:uiPriority w:val="1"/>
    <w:qFormat/>
    <w:rsid w:val="0046630D"/>
    <w:pPr>
      <w:widowControl w:val="0"/>
      <w:autoSpaceDE w:val="0"/>
      <w:autoSpaceDN w:val="0"/>
      <w:spacing w:after="0" w:line="277" w:lineRule="exact"/>
      <w:ind w:left="1061" w:hanging="420"/>
    </w:pPr>
    <w:rPr>
      <w:rFonts w:ascii="Times New Roman" w:eastAsia="Times New Roman" w:hAnsi="Times New Roman" w:cs="Times New Roman"/>
      <w:sz w:val="24"/>
      <w:szCs w:val="24"/>
      <w:lang w:val="uk-UA"/>
    </w:rPr>
  </w:style>
  <w:style w:type="paragraph" w:customStyle="1" w:styleId="Heading4">
    <w:name w:val="Heading 4"/>
    <w:basedOn w:val="a"/>
    <w:uiPriority w:val="1"/>
    <w:qFormat/>
    <w:rsid w:val="0046630D"/>
    <w:pPr>
      <w:widowControl w:val="0"/>
      <w:autoSpaceDE w:val="0"/>
      <w:autoSpaceDN w:val="0"/>
      <w:spacing w:before="84" w:after="0" w:line="274" w:lineRule="exact"/>
      <w:ind w:right="5"/>
      <w:jc w:val="center"/>
      <w:outlineLvl w:val="4"/>
    </w:pPr>
    <w:rPr>
      <w:rFonts w:ascii="Times New Roman" w:eastAsia="Times New Roman" w:hAnsi="Times New Roman" w:cs="Times New Roman"/>
      <w:b/>
      <w:bCs/>
      <w:sz w:val="24"/>
      <w:szCs w:val="24"/>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hyperlink" Target="https://uk.wikipedia.org/wiki/%D0%93%D1%80%D0%BE%D1%88%D0%BE%D0%B2%D0%B8%D0%B9_%D0%BE%D0%B1%D1%96%D0%B3" TargetMode="External"/><Relationship Id="rId26" Type="http://schemas.openxmlformats.org/officeDocument/2006/relationships/hyperlink" Target="https://uk.wikipedia.org/wiki/%D0%9C%D0%B8%D0%BA%D0%BE%D0%BB%D0%B0%D0%B9_%D0%9A%D0%BE%D0%BF%D0%B5%D1%80%D0%BD%D0%B8%D0%BA" TargetMode="External"/><Relationship Id="rId39" Type="http://schemas.openxmlformats.org/officeDocument/2006/relationships/image" Target="media/image14.png"/><Relationship Id="rId21" Type="http://schemas.openxmlformats.org/officeDocument/2006/relationships/hyperlink" Target="https://uk.wikipedia.org/wiki/%D0%86%D1%80%D0%B2%D1%96%D0%BD%D0%B3_%D0%A4%D1%96%D1%88%D0%B5%D1%80" TargetMode="External"/><Relationship Id="rId34" Type="http://schemas.openxmlformats.org/officeDocument/2006/relationships/oleObject" Target="embeddings/oleObject4.bin"/><Relationship Id="rId42" Type="http://schemas.openxmlformats.org/officeDocument/2006/relationships/image" Target="media/image17.png"/><Relationship Id="rId47" Type="http://schemas.openxmlformats.org/officeDocument/2006/relationships/image" Target="media/image22.png"/><Relationship Id="rId50" Type="http://schemas.openxmlformats.org/officeDocument/2006/relationships/image" Target="media/image25.png"/><Relationship Id="rId55" Type="http://schemas.openxmlformats.org/officeDocument/2006/relationships/image" Target="media/image29.jpeg"/><Relationship Id="rId63" Type="http://schemas.openxmlformats.org/officeDocument/2006/relationships/header" Target="header3.xml"/><Relationship Id="rId7" Type="http://schemas.openxmlformats.org/officeDocument/2006/relationships/hyperlink" Target="https://youtu.be/KwjVhYx2MUQ"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s://uk.wikipedia.org/wiki/%D0%A0%D0%B8%D0%BD%D0%BA%D0%BE%D0%B2%D0%B0_%D1%86%D1%96%D0%BD%D0%B0" TargetMode="External"/><Relationship Id="rId29" Type="http://schemas.openxmlformats.org/officeDocument/2006/relationships/image" Target="media/image11.wmf"/><Relationship Id="rId41" Type="http://schemas.openxmlformats.org/officeDocument/2006/relationships/image" Target="media/image16.png"/><Relationship Id="rId54" Type="http://schemas.openxmlformats.org/officeDocument/2006/relationships/header" Target="header1.xml"/><Relationship Id="rId62" Type="http://schemas.openxmlformats.org/officeDocument/2006/relationships/image" Target="media/image3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yperlink" Target="https://uk.wikipedia.org/w/index.php?title=%D0%9C%D0%BE%D0%BD%D1%82%D0%B0%D1%80%D1%96%D0%BD%D1%96&amp;action=edit&amp;redlink=1" TargetMode="External"/><Relationship Id="rId32" Type="http://schemas.openxmlformats.org/officeDocument/2006/relationships/oleObject" Target="embeddings/oleObject3.bin"/><Relationship Id="rId37" Type="http://schemas.openxmlformats.org/officeDocument/2006/relationships/hyperlink" Target="https://dl.sumdu.edu.ua/e-pub/21643/184511/index.html" TargetMode="External"/><Relationship Id="rId40" Type="http://schemas.openxmlformats.org/officeDocument/2006/relationships/image" Target="media/image15.png"/><Relationship Id="rId45" Type="http://schemas.openxmlformats.org/officeDocument/2006/relationships/image" Target="media/image20.png"/><Relationship Id="rId53" Type="http://schemas.openxmlformats.org/officeDocument/2006/relationships/image" Target="media/image28.png"/><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yperlink" Target="https://uk.wikipedia.org/w/index.php?title=%D0%94%D0%B0%D0%B2%D0%B0%D0%BD%D0%B7%D0%B0%D1%82%D1%82%D1%96&amp;action=edit&amp;redlink=1" TargetMode="External"/><Relationship Id="rId28" Type="http://schemas.openxmlformats.org/officeDocument/2006/relationships/oleObject" Target="embeddings/oleObject1.bin"/><Relationship Id="rId36" Type="http://schemas.openxmlformats.org/officeDocument/2006/relationships/oleObject" Target="embeddings/oleObject6.bin"/><Relationship Id="rId49" Type="http://schemas.openxmlformats.org/officeDocument/2006/relationships/image" Target="media/image24.png"/><Relationship Id="rId57" Type="http://schemas.openxmlformats.org/officeDocument/2006/relationships/image" Target="media/image31.png"/><Relationship Id="rId61" Type="http://schemas.openxmlformats.org/officeDocument/2006/relationships/image" Target="media/image34.png"/><Relationship Id="rId10" Type="http://schemas.openxmlformats.org/officeDocument/2006/relationships/image" Target="media/image3.emf"/><Relationship Id="rId19" Type="http://schemas.openxmlformats.org/officeDocument/2006/relationships/hyperlink" Target="https://uk.wikipedia.org/wiki/%D0%A6%D1%96%D0%BD%D0%B0" TargetMode="External"/><Relationship Id="rId31" Type="http://schemas.openxmlformats.org/officeDocument/2006/relationships/image" Target="media/image12.wmf"/><Relationship Id="rId44" Type="http://schemas.openxmlformats.org/officeDocument/2006/relationships/image" Target="media/image19.png"/><Relationship Id="rId52" Type="http://schemas.openxmlformats.org/officeDocument/2006/relationships/image" Target="media/image27.png"/><Relationship Id="rId60" Type="http://schemas.openxmlformats.org/officeDocument/2006/relationships/image" Target="media/image33.png"/><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jpeg"/><Relationship Id="rId22" Type="http://schemas.openxmlformats.org/officeDocument/2006/relationships/hyperlink" Target="https://uk.wikipedia.org/wiki/%D0%94%D0%B5%D0%B9%D0%B2%D1%96%D0%B4_%D0%A5%27%D1%8E%D0%BC" TargetMode="External"/><Relationship Id="rId27" Type="http://schemas.openxmlformats.org/officeDocument/2006/relationships/image" Target="media/image10.wmf"/><Relationship Id="rId30" Type="http://schemas.openxmlformats.org/officeDocument/2006/relationships/oleObject" Target="embeddings/oleObject2.bin"/><Relationship Id="rId35" Type="http://schemas.openxmlformats.org/officeDocument/2006/relationships/oleObject" Target="embeddings/oleObject5.bin"/><Relationship Id="rId43" Type="http://schemas.openxmlformats.org/officeDocument/2006/relationships/image" Target="media/image18.png"/><Relationship Id="rId48" Type="http://schemas.openxmlformats.org/officeDocument/2006/relationships/image" Target="media/image23.png"/><Relationship Id="rId56" Type="http://schemas.openxmlformats.org/officeDocument/2006/relationships/image" Target="media/image30.jpeg"/><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6.png"/><Relationship Id="rId3" Type="http://schemas.openxmlformats.org/officeDocument/2006/relationships/settings" Target="settings.xml"/><Relationship Id="rId12" Type="http://schemas.openxmlformats.org/officeDocument/2006/relationships/image" Target="media/image5.jpeg"/><Relationship Id="rId17" Type="http://schemas.openxmlformats.org/officeDocument/2006/relationships/hyperlink" Target="https://uk.wikipedia.org/wiki/%D0%96%D0%B0%D0%BD_%D0%91%D0%BE%D0%B4%D0%B5%D0%BD" TargetMode="External"/><Relationship Id="rId25" Type="http://schemas.openxmlformats.org/officeDocument/2006/relationships/hyperlink" Target="https://uk.wikipedia.org/wiki/%D0%94%D0%B6%D0%BE%D0%BD_%D0%9B%D0%BE%D0%BA" TargetMode="External"/><Relationship Id="rId33" Type="http://schemas.openxmlformats.org/officeDocument/2006/relationships/image" Target="media/image13.wmf"/><Relationship Id="rId38" Type="http://schemas.openxmlformats.org/officeDocument/2006/relationships/hyperlink" Target="https://dl.sumdu.edu.ua/e-pub/21643/184511/index.html" TargetMode="External"/><Relationship Id="rId46" Type="http://schemas.openxmlformats.org/officeDocument/2006/relationships/image" Target="media/image21.png"/><Relationship Id="rId59" Type="http://schemas.openxmlformats.org/officeDocument/2006/relationships/image" Target="media/image3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107</Pages>
  <Words>38463</Words>
  <Characters>219242</Characters>
  <Application>Microsoft Office Word</Application>
  <DocSecurity>0</DocSecurity>
  <Lines>1827</Lines>
  <Paragraphs>514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5</cp:revision>
  <dcterms:created xsi:type="dcterms:W3CDTF">2024-01-25T10:42:00Z</dcterms:created>
  <dcterms:modified xsi:type="dcterms:W3CDTF">2024-02-07T06:41:00Z</dcterms:modified>
</cp:coreProperties>
</file>